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DB1" w:rsidRPr="006A189A" w:rsidRDefault="006A189A">
      <w:pPr>
        <w:spacing w:after="120" w:line="360" w:lineRule="auto"/>
        <w:jc w:val="center"/>
        <w:rPr>
          <w:rFonts w:ascii="Times New Roman" w:hAnsi="Times New Roman" w:cs="Times New Roman"/>
          <w:b/>
          <w:color w:val="ED7D31" w:themeColor="accent2"/>
          <w:sz w:val="32"/>
          <w:szCs w:val="32"/>
          <w:lang w:val="el-GR"/>
        </w:rPr>
      </w:pPr>
      <w:r w:rsidRPr="006A189A">
        <w:rPr>
          <w:rFonts w:ascii="Times New Roman" w:hAnsi="Times New Roman" w:cs="Times New Roman"/>
          <w:b/>
          <w:color w:val="ED7D31" w:themeColor="accent2"/>
          <w:sz w:val="32"/>
          <w:szCs w:val="32"/>
          <w:lang w:val="el-GR"/>
        </w:rPr>
        <w:t xml:space="preserve">ΜΕΘΟΔΟΛΟΓΊΑ ΕΚΜΆΘΗΣΗΣ ΓΙΑ </w:t>
      </w:r>
      <w:r w:rsidR="002F414E" w:rsidRPr="006A189A">
        <w:rPr>
          <w:rFonts w:ascii="Times New Roman" w:hAnsi="Times New Roman" w:cs="Times New Roman"/>
          <w:b/>
          <w:color w:val="ED7D31" w:themeColor="accent2"/>
          <w:sz w:val="32"/>
          <w:szCs w:val="32"/>
          <w:lang w:val="el-GR"/>
        </w:rPr>
        <w:br/>
        <w:t xml:space="preserve">ΠΡΌΓΡΑΜΜΑ ΚΑΤΆΡΤΙΣΗΣ ΓΙΑ ΤΗΝ ΟΙΚΟΔΌΜΗΣΗ </w:t>
      </w:r>
      <w:r w:rsidRPr="006A189A">
        <w:rPr>
          <w:rFonts w:ascii="Times New Roman" w:hAnsi="Times New Roman" w:cs="Times New Roman"/>
          <w:b/>
          <w:color w:val="ED7D31" w:themeColor="accent2"/>
          <w:sz w:val="32"/>
          <w:szCs w:val="32"/>
          <w:lang w:val="el-GR"/>
        </w:rPr>
        <w:t>ΨΗΦΙΑΚΉΣ ΑΝΘΕΚΤΙΚΌΤΗΤΑΣ</w:t>
      </w:r>
    </w:p>
    <w:p w:rsidR="00436479" w:rsidRPr="006A189A" w:rsidRDefault="00436479" w:rsidP="00436479">
      <w:pPr>
        <w:spacing w:after="120" w:line="360" w:lineRule="auto"/>
        <w:rPr>
          <w:rFonts w:ascii="Times New Roman" w:hAnsi="Times New Roman" w:cs="Times New Roman"/>
          <w:b/>
          <w:color w:val="ED7D31" w:themeColor="accent2"/>
          <w:sz w:val="32"/>
          <w:szCs w:val="32"/>
          <w:lang w:val="el-GR"/>
        </w:rPr>
      </w:pPr>
    </w:p>
    <w:p w:rsidR="00C31DB1" w:rsidRDefault="006A189A">
      <w:pPr>
        <w:spacing w:after="120" w:line="360" w:lineRule="auto"/>
        <w:rPr>
          <w:rFonts w:ascii="Times New Roman" w:hAnsi="Times New Roman" w:cs="Times New Roman"/>
          <w:b/>
          <w:color w:val="ED7D31" w:themeColor="accent2"/>
          <w:sz w:val="24"/>
          <w:szCs w:val="24"/>
          <w:lang w:val="en-US"/>
        </w:rPr>
      </w:pPr>
      <w:proofErr w:type="spellStart"/>
      <w:r w:rsidRPr="002B4409">
        <w:rPr>
          <w:rFonts w:ascii="Times New Roman" w:hAnsi="Times New Roman" w:cs="Times New Roman"/>
          <w:b/>
          <w:color w:val="ED7D31" w:themeColor="accent2"/>
          <w:sz w:val="24"/>
          <w:szCs w:val="24"/>
          <w:lang w:val="en-US"/>
        </w:rPr>
        <w:t>Πίν</w:t>
      </w:r>
      <w:proofErr w:type="spellEnd"/>
      <w:r w:rsidRPr="002B4409">
        <w:rPr>
          <w:rFonts w:ascii="Times New Roman" w:hAnsi="Times New Roman" w:cs="Times New Roman"/>
          <w:b/>
          <w:color w:val="ED7D31" w:themeColor="accent2"/>
          <w:sz w:val="24"/>
          <w:szCs w:val="24"/>
          <w:lang w:val="en-US"/>
        </w:rPr>
        <w:t>ακας π</w:t>
      </w:r>
      <w:proofErr w:type="spellStart"/>
      <w:r w:rsidRPr="002B4409">
        <w:rPr>
          <w:rFonts w:ascii="Times New Roman" w:hAnsi="Times New Roman" w:cs="Times New Roman"/>
          <w:b/>
          <w:color w:val="ED7D31" w:themeColor="accent2"/>
          <w:sz w:val="24"/>
          <w:szCs w:val="24"/>
          <w:lang w:val="en-US"/>
        </w:rPr>
        <w:t>εριεχομένων</w:t>
      </w:r>
      <w:proofErr w:type="spellEnd"/>
    </w:p>
    <w:sdt>
      <w:sdtPr>
        <w:rPr>
          <w:lang w:val="en-US"/>
        </w:rPr>
        <w:id w:val="-550613681"/>
        <w:docPartObj>
          <w:docPartGallery w:val="Table of Contents"/>
          <w:docPartUnique/>
        </w:docPartObj>
      </w:sdtPr>
      <w:sdtEndPr>
        <w:rPr>
          <w:b/>
          <w:bCs/>
          <w:noProof/>
        </w:rPr>
      </w:sdtEndPr>
      <w:sdtContent>
        <w:p w:rsidR="002A3B82" w:rsidRPr="00C35343" w:rsidRDefault="002A3B82" w:rsidP="00C35343">
          <w:pPr>
            <w:spacing w:after="120" w:line="360" w:lineRule="auto"/>
            <w:rPr>
              <w:rFonts w:ascii="Times New Roman" w:hAnsi="Times New Roman" w:cs="Times New Roman"/>
              <w:b/>
              <w:color w:val="ED7D31" w:themeColor="accent2"/>
              <w:sz w:val="24"/>
              <w:szCs w:val="24"/>
              <w:lang w:val="en-US"/>
            </w:rPr>
          </w:pPr>
        </w:p>
        <w:p w:rsidR="00C31DB1" w:rsidRDefault="002A3B82">
          <w:pPr>
            <w:pStyle w:val="10"/>
            <w:tabs>
              <w:tab w:val="left" w:pos="440"/>
              <w:tab w:val="right" w:leader="dot" w:pos="9062"/>
            </w:tabs>
            <w:spacing w:line="360" w:lineRule="auto"/>
            <w:rPr>
              <w:rFonts w:ascii="Times New Roman" w:eastAsiaTheme="minorEastAsia" w:hAnsi="Times New Roman" w:cs="Times New Roman"/>
              <w:noProof/>
              <w:lang w:val="en-US"/>
            </w:rPr>
          </w:pPr>
          <w:r w:rsidRPr="00024713">
            <w:rPr>
              <w:rFonts w:ascii="Times New Roman" w:hAnsi="Times New Roman" w:cs="Times New Roman"/>
              <w:lang w:val="en-US"/>
            </w:rPr>
            <w:fldChar w:fldCharType="begin"/>
          </w:r>
          <w:r w:rsidR="006A189A" w:rsidRPr="00024713">
            <w:rPr>
              <w:rFonts w:ascii="Times New Roman" w:hAnsi="Times New Roman" w:cs="Times New Roman"/>
              <w:lang w:val="en-US"/>
            </w:rPr>
            <w:instrText xml:space="preserve"> TOC \o "1-3" \h \z \u </w:instrText>
          </w:r>
          <w:r w:rsidRPr="00024713">
            <w:rPr>
              <w:rFonts w:ascii="Times New Roman" w:hAnsi="Times New Roman" w:cs="Times New Roman"/>
              <w:lang w:val="en-US"/>
            </w:rPr>
            <w:fldChar w:fldCharType="separate"/>
          </w:r>
          <w:hyperlink w:anchor="_Toc167726317" w:history="1">
            <w:r w:rsidR="00C35343" w:rsidRPr="00C35343">
              <w:rPr>
                <w:rStyle w:val="-"/>
                <w:rFonts w:ascii="Times New Roman" w:hAnsi="Times New Roman" w:cs="Times New Roman"/>
                <w:noProof/>
                <w:lang w:val="en-US"/>
              </w:rPr>
              <w:t>1.</w:t>
            </w:r>
            <w:r w:rsidR="00C35343" w:rsidRPr="00C35343">
              <w:rPr>
                <w:rFonts w:ascii="Times New Roman" w:eastAsiaTheme="minorEastAsia" w:hAnsi="Times New Roman" w:cs="Times New Roman"/>
                <w:noProof/>
                <w:lang w:val="en-US"/>
              </w:rPr>
              <w:tab/>
            </w:r>
            <w:r w:rsidR="00C35343" w:rsidRPr="00C35343">
              <w:rPr>
                <w:rStyle w:val="-"/>
                <w:rFonts w:ascii="Times New Roman" w:hAnsi="Times New Roman" w:cs="Times New Roman"/>
                <w:noProof/>
                <w:lang w:val="en-US"/>
              </w:rPr>
              <w:t>Πλαίσιο</w:t>
            </w:r>
            <w:r w:rsidR="00C35343" w:rsidRPr="00C35343">
              <w:rPr>
                <w:rFonts w:ascii="Times New Roman" w:hAnsi="Times New Roman" w:cs="Times New Roman"/>
                <w:noProof/>
                <w:webHidden/>
              </w:rPr>
              <w:tab/>
            </w:r>
            <w:r w:rsidR="00C35343" w:rsidRPr="00C35343">
              <w:rPr>
                <w:rFonts w:ascii="Times New Roman" w:hAnsi="Times New Roman" w:cs="Times New Roman"/>
                <w:noProof/>
                <w:webHidden/>
              </w:rPr>
              <w:fldChar w:fldCharType="begin"/>
            </w:r>
            <w:r w:rsidR="00C35343" w:rsidRPr="00C35343">
              <w:rPr>
                <w:rFonts w:ascii="Times New Roman" w:hAnsi="Times New Roman" w:cs="Times New Roman"/>
                <w:noProof/>
                <w:webHidden/>
              </w:rPr>
              <w:instrText xml:space="preserve"> PAGEREF _Toc167726317 \h </w:instrText>
            </w:r>
            <w:r w:rsidR="00C35343" w:rsidRPr="00C35343">
              <w:rPr>
                <w:rFonts w:ascii="Times New Roman" w:hAnsi="Times New Roman" w:cs="Times New Roman"/>
                <w:noProof/>
                <w:webHidden/>
              </w:rPr>
            </w:r>
            <w:r w:rsidR="00C35343" w:rsidRPr="00C35343">
              <w:rPr>
                <w:rFonts w:ascii="Times New Roman" w:hAnsi="Times New Roman" w:cs="Times New Roman"/>
                <w:noProof/>
                <w:webHidden/>
              </w:rPr>
              <w:fldChar w:fldCharType="separate"/>
            </w:r>
            <w:r w:rsidR="00B96444">
              <w:rPr>
                <w:rFonts w:ascii="Times New Roman" w:hAnsi="Times New Roman" w:cs="Times New Roman"/>
                <w:noProof/>
                <w:webHidden/>
              </w:rPr>
              <w:t>2</w:t>
            </w:r>
            <w:r w:rsidR="00C35343" w:rsidRPr="00C35343">
              <w:rPr>
                <w:rFonts w:ascii="Times New Roman" w:hAnsi="Times New Roman" w:cs="Times New Roman"/>
                <w:noProof/>
                <w:webHidden/>
              </w:rPr>
              <w:fldChar w:fldCharType="end"/>
            </w:r>
          </w:hyperlink>
        </w:p>
        <w:p w:rsidR="00C31DB1" w:rsidRDefault="005A26A0">
          <w:pPr>
            <w:pStyle w:val="10"/>
            <w:tabs>
              <w:tab w:val="left" w:pos="440"/>
              <w:tab w:val="right" w:leader="dot" w:pos="9062"/>
            </w:tabs>
            <w:spacing w:line="360" w:lineRule="auto"/>
            <w:rPr>
              <w:rFonts w:ascii="Times New Roman" w:eastAsiaTheme="minorEastAsia" w:hAnsi="Times New Roman" w:cs="Times New Roman"/>
              <w:noProof/>
              <w:lang w:val="en-US"/>
            </w:rPr>
          </w:pPr>
          <w:hyperlink w:anchor="_Toc167726318" w:history="1">
            <w:r w:rsidR="00C35343" w:rsidRPr="00C35343">
              <w:rPr>
                <w:rStyle w:val="-"/>
                <w:rFonts w:ascii="Times New Roman" w:hAnsi="Times New Roman" w:cs="Times New Roman"/>
                <w:noProof/>
                <w:lang w:val="en-US"/>
              </w:rPr>
              <w:t>2.</w:t>
            </w:r>
            <w:r w:rsidR="00C35343" w:rsidRPr="00C35343">
              <w:rPr>
                <w:rFonts w:ascii="Times New Roman" w:eastAsiaTheme="minorEastAsia" w:hAnsi="Times New Roman" w:cs="Times New Roman"/>
                <w:noProof/>
                <w:lang w:val="en-US"/>
              </w:rPr>
              <w:tab/>
            </w:r>
            <w:r w:rsidR="00C35343" w:rsidRPr="00C35343">
              <w:rPr>
                <w:rStyle w:val="-"/>
                <w:rFonts w:ascii="Times New Roman" w:hAnsi="Times New Roman" w:cs="Times New Roman"/>
                <w:noProof/>
                <w:lang w:val="en-US"/>
              </w:rPr>
              <w:t>Η δομή του προγράμματος κατάρτισης</w:t>
            </w:r>
            <w:r w:rsidR="00C35343" w:rsidRPr="00C35343">
              <w:rPr>
                <w:rFonts w:ascii="Times New Roman" w:hAnsi="Times New Roman" w:cs="Times New Roman"/>
                <w:noProof/>
                <w:webHidden/>
              </w:rPr>
              <w:tab/>
            </w:r>
            <w:r w:rsidR="00C35343" w:rsidRPr="00C35343">
              <w:rPr>
                <w:rFonts w:ascii="Times New Roman" w:hAnsi="Times New Roman" w:cs="Times New Roman"/>
                <w:noProof/>
                <w:webHidden/>
              </w:rPr>
              <w:fldChar w:fldCharType="begin"/>
            </w:r>
            <w:r w:rsidR="00C35343" w:rsidRPr="00C35343">
              <w:rPr>
                <w:rFonts w:ascii="Times New Roman" w:hAnsi="Times New Roman" w:cs="Times New Roman"/>
                <w:noProof/>
                <w:webHidden/>
              </w:rPr>
              <w:instrText xml:space="preserve"> PAGEREF _Toc167726318 \h </w:instrText>
            </w:r>
            <w:r w:rsidR="00C35343" w:rsidRPr="00C35343">
              <w:rPr>
                <w:rFonts w:ascii="Times New Roman" w:hAnsi="Times New Roman" w:cs="Times New Roman"/>
                <w:noProof/>
                <w:webHidden/>
              </w:rPr>
            </w:r>
            <w:r w:rsidR="00C35343" w:rsidRPr="00C35343">
              <w:rPr>
                <w:rFonts w:ascii="Times New Roman" w:hAnsi="Times New Roman" w:cs="Times New Roman"/>
                <w:noProof/>
                <w:webHidden/>
              </w:rPr>
              <w:fldChar w:fldCharType="separate"/>
            </w:r>
            <w:r w:rsidR="00B96444">
              <w:rPr>
                <w:rFonts w:ascii="Times New Roman" w:hAnsi="Times New Roman" w:cs="Times New Roman"/>
                <w:noProof/>
                <w:webHidden/>
              </w:rPr>
              <w:t>2</w:t>
            </w:r>
            <w:r w:rsidR="00C35343" w:rsidRPr="00C35343">
              <w:rPr>
                <w:rFonts w:ascii="Times New Roman" w:hAnsi="Times New Roman" w:cs="Times New Roman"/>
                <w:noProof/>
                <w:webHidden/>
              </w:rPr>
              <w:fldChar w:fldCharType="end"/>
            </w:r>
          </w:hyperlink>
        </w:p>
        <w:p w:rsidR="00C31DB1" w:rsidRDefault="005A26A0">
          <w:pPr>
            <w:pStyle w:val="10"/>
            <w:tabs>
              <w:tab w:val="left" w:pos="440"/>
              <w:tab w:val="right" w:leader="dot" w:pos="9062"/>
            </w:tabs>
            <w:spacing w:line="360" w:lineRule="auto"/>
            <w:rPr>
              <w:rFonts w:ascii="Times New Roman" w:eastAsiaTheme="minorEastAsia" w:hAnsi="Times New Roman" w:cs="Times New Roman"/>
              <w:noProof/>
              <w:lang w:val="en-US"/>
            </w:rPr>
          </w:pPr>
          <w:hyperlink w:anchor="_Toc167726319" w:history="1">
            <w:r w:rsidR="00C35343" w:rsidRPr="00C35343">
              <w:rPr>
                <w:rStyle w:val="-"/>
                <w:rFonts w:ascii="Times New Roman" w:hAnsi="Times New Roman" w:cs="Times New Roman"/>
                <w:noProof/>
                <w:lang w:val="en-US"/>
              </w:rPr>
              <w:t>3.</w:t>
            </w:r>
            <w:r w:rsidR="00C35343" w:rsidRPr="00C35343">
              <w:rPr>
                <w:rFonts w:ascii="Times New Roman" w:eastAsiaTheme="minorEastAsia" w:hAnsi="Times New Roman" w:cs="Times New Roman"/>
                <w:noProof/>
                <w:lang w:val="en-US"/>
              </w:rPr>
              <w:tab/>
            </w:r>
            <w:r w:rsidR="00C35343" w:rsidRPr="00C35343">
              <w:rPr>
                <w:rStyle w:val="-"/>
                <w:rFonts w:ascii="Times New Roman" w:hAnsi="Times New Roman" w:cs="Times New Roman"/>
                <w:noProof/>
                <w:lang w:val="en-US"/>
              </w:rPr>
              <w:t>Προτάσεις για τους εκπαιδευτές για την εφαρμογή του υλικού: Εκπαίδευση ενηλίκων</w:t>
            </w:r>
            <w:r w:rsidR="00C35343" w:rsidRPr="00C35343">
              <w:rPr>
                <w:rFonts w:ascii="Times New Roman" w:hAnsi="Times New Roman" w:cs="Times New Roman"/>
                <w:noProof/>
                <w:webHidden/>
              </w:rPr>
              <w:tab/>
            </w:r>
            <w:r w:rsidR="00C35343" w:rsidRPr="00C35343">
              <w:rPr>
                <w:rFonts w:ascii="Times New Roman" w:hAnsi="Times New Roman" w:cs="Times New Roman"/>
                <w:noProof/>
                <w:webHidden/>
              </w:rPr>
              <w:fldChar w:fldCharType="begin"/>
            </w:r>
            <w:r w:rsidR="00C35343" w:rsidRPr="00C35343">
              <w:rPr>
                <w:rFonts w:ascii="Times New Roman" w:hAnsi="Times New Roman" w:cs="Times New Roman"/>
                <w:noProof/>
                <w:webHidden/>
              </w:rPr>
              <w:instrText xml:space="preserve"> PAGEREF _Toc167726319 \h </w:instrText>
            </w:r>
            <w:r w:rsidR="00C35343" w:rsidRPr="00C35343">
              <w:rPr>
                <w:rFonts w:ascii="Times New Roman" w:hAnsi="Times New Roman" w:cs="Times New Roman"/>
                <w:noProof/>
                <w:webHidden/>
              </w:rPr>
            </w:r>
            <w:r w:rsidR="00C35343" w:rsidRPr="00C35343">
              <w:rPr>
                <w:rFonts w:ascii="Times New Roman" w:hAnsi="Times New Roman" w:cs="Times New Roman"/>
                <w:noProof/>
                <w:webHidden/>
              </w:rPr>
              <w:fldChar w:fldCharType="separate"/>
            </w:r>
            <w:r w:rsidR="00B96444">
              <w:rPr>
                <w:rFonts w:ascii="Times New Roman" w:hAnsi="Times New Roman" w:cs="Times New Roman"/>
                <w:noProof/>
                <w:webHidden/>
              </w:rPr>
              <w:t>3</w:t>
            </w:r>
            <w:r w:rsidR="00C35343" w:rsidRPr="00C35343">
              <w:rPr>
                <w:rFonts w:ascii="Times New Roman" w:hAnsi="Times New Roman" w:cs="Times New Roman"/>
                <w:noProof/>
                <w:webHidden/>
              </w:rPr>
              <w:fldChar w:fldCharType="end"/>
            </w:r>
          </w:hyperlink>
        </w:p>
        <w:p w:rsidR="00C31DB1" w:rsidRDefault="005A26A0">
          <w:pPr>
            <w:pStyle w:val="20"/>
            <w:tabs>
              <w:tab w:val="right" w:leader="dot" w:pos="9062"/>
            </w:tabs>
            <w:spacing w:line="360" w:lineRule="auto"/>
            <w:ind w:left="708"/>
            <w:rPr>
              <w:rFonts w:ascii="Times New Roman" w:eastAsiaTheme="minorEastAsia" w:hAnsi="Times New Roman" w:cs="Times New Roman"/>
              <w:noProof/>
              <w:lang w:val="en-US"/>
            </w:rPr>
          </w:pPr>
          <w:hyperlink w:anchor="_Toc167726320" w:history="1">
            <w:r w:rsidR="00C35343" w:rsidRPr="00C35343">
              <w:rPr>
                <w:rStyle w:val="-"/>
                <w:rFonts w:ascii="Times New Roman" w:hAnsi="Times New Roman" w:cs="Times New Roman"/>
                <w:noProof/>
              </w:rPr>
              <w:t>3.1. Ενημέρωση των εκπαιδευομένων για το σχέδιο κατάρτισης, την παράδοση και τις προσδοκίες</w:t>
            </w:r>
            <w:r w:rsidR="00C35343" w:rsidRPr="00C35343">
              <w:rPr>
                <w:rFonts w:ascii="Times New Roman" w:hAnsi="Times New Roman" w:cs="Times New Roman"/>
                <w:noProof/>
                <w:webHidden/>
              </w:rPr>
              <w:tab/>
            </w:r>
            <w:r w:rsidR="00C35343" w:rsidRPr="00C35343">
              <w:rPr>
                <w:rFonts w:ascii="Times New Roman" w:hAnsi="Times New Roman" w:cs="Times New Roman"/>
                <w:noProof/>
                <w:webHidden/>
              </w:rPr>
              <w:fldChar w:fldCharType="begin"/>
            </w:r>
            <w:r w:rsidR="00C35343" w:rsidRPr="00C35343">
              <w:rPr>
                <w:rFonts w:ascii="Times New Roman" w:hAnsi="Times New Roman" w:cs="Times New Roman"/>
                <w:noProof/>
                <w:webHidden/>
              </w:rPr>
              <w:instrText xml:space="preserve"> PAGEREF _Toc167726320 \h </w:instrText>
            </w:r>
            <w:r w:rsidR="00C35343" w:rsidRPr="00C35343">
              <w:rPr>
                <w:rFonts w:ascii="Times New Roman" w:hAnsi="Times New Roman" w:cs="Times New Roman"/>
                <w:noProof/>
                <w:webHidden/>
              </w:rPr>
            </w:r>
            <w:r w:rsidR="00C35343" w:rsidRPr="00C35343">
              <w:rPr>
                <w:rFonts w:ascii="Times New Roman" w:hAnsi="Times New Roman" w:cs="Times New Roman"/>
                <w:noProof/>
                <w:webHidden/>
              </w:rPr>
              <w:fldChar w:fldCharType="separate"/>
            </w:r>
            <w:r w:rsidR="00B96444">
              <w:rPr>
                <w:rFonts w:ascii="Times New Roman" w:hAnsi="Times New Roman" w:cs="Times New Roman"/>
                <w:noProof/>
                <w:webHidden/>
              </w:rPr>
              <w:t>3</w:t>
            </w:r>
            <w:r w:rsidR="00C35343" w:rsidRPr="00C35343">
              <w:rPr>
                <w:rFonts w:ascii="Times New Roman" w:hAnsi="Times New Roman" w:cs="Times New Roman"/>
                <w:noProof/>
                <w:webHidden/>
              </w:rPr>
              <w:fldChar w:fldCharType="end"/>
            </w:r>
          </w:hyperlink>
        </w:p>
        <w:p w:rsidR="00C31DB1" w:rsidRDefault="005A26A0">
          <w:pPr>
            <w:pStyle w:val="20"/>
            <w:tabs>
              <w:tab w:val="right" w:leader="dot" w:pos="9062"/>
            </w:tabs>
            <w:spacing w:line="360" w:lineRule="auto"/>
            <w:ind w:left="708"/>
            <w:rPr>
              <w:rFonts w:ascii="Times New Roman" w:eastAsiaTheme="minorEastAsia" w:hAnsi="Times New Roman" w:cs="Times New Roman"/>
              <w:noProof/>
              <w:lang w:val="en-US"/>
            </w:rPr>
          </w:pPr>
          <w:hyperlink w:anchor="_Toc167726321" w:history="1">
            <w:r w:rsidR="00C35343" w:rsidRPr="00C35343">
              <w:rPr>
                <w:rStyle w:val="-"/>
                <w:rFonts w:ascii="Times New Roman" w:hAnsi="Times New Roman" w:cs="Times New Roman"/>
                <w:noProof/>
              </w:rPr>
              <w:t>3.2. Χρήση ιστοριών πραγματικής ζωής</w:t>
            </w:r>
            <w:r w:rsidR="00C35343" w:rsidRPr="00C35343">
              <w:rPr>
                <w:rFonts w:ascii="Times New Roman" w:hAnsi="Times New Roman" w:cs="Times New Roman"/>
                <w:noProof/>
                <w:webHidden/>
              </w:rPr>
              <w:tab/>
            </w:r>
            <w:r w:rsidR="00C35343" w:rsidRPr="00C35343">
              <w:rPr>
                <w:rFonts w:ascii="Times New Roman" w:hAnsi="Times New Roman" w:cs="Times New Roman"/>
                <w:noProof/>
                <w:webHidden/>
              </w:rPr>
              <w:fldChar w:fldCharType="begin"/>
            </w:r>
            <w:r w:rsidR="00C35343" w:rsidRPr="00C35343">
              <w:rPr>
                <w:rFonts w:ascii="Times New Roman" w:hAnsi="Times New Roman" w:cs="Times New Roman"/>
                <w:noProof/>
                <w:webHidden/>
              </w:rPr>
              <w:instrText xml:space="preserve"> PAGEREF _Toc167726321 \h </w:instrText>
            </w:r>
            <w:r w:rsidR="00C35343" w:rsidRPr="00C35343">
              <w:rPr>
                <w:rFonts w:ascii="Times New Roman" w:hAnsi="Times New Roman" w:cs="Times New Roman"/>
                <w:noProof/>
                <w:webHidden/>
              </w:rPr>
            </w:r>
            <w:r w:rsidR="00C35343" w:rsidRPr="00C35343">
              <w:rPr>
                <w:rFonts w:ascii="Times New Roman" w:hAnsi="Times New Roman" w:cs="Times New Roman"/>
                <w:noProof/>
                <w:webHidden/>
              </w:rPr>
              <w:fldChar w:fldCharType="separate"/>
            </w:r>
            <w:r w:rsidR="00B96444">
              <w:rPr>
                <w:rFonts w:ascii="Times New Roman" w:hAnsi="Times New Roman" w:cs="Times New Roman"/>
                <w:noProof/>
                <w:webHidden/>
              </w:rPr>
              <w:t>3</w:t>
            </w:r>
            <w:r w:rsidR="00C35343" w:rsidRPr="00C35343">
              <w:rPr>
                <w:rFonts w:ascii="Times New Roman" w:hAnsi="Times New Roman" w:cs="Times New Roman"/>
                <w:noProof/>
                <w:webHidden/>
              </w:rPr>
              <w:fldChar w:fldCharType="end"/>
            </w:r>
          </w:hyperlink>
        </w:p>
        <w:p w:rsidR="00C31DB1" w:rsidRDefault="005A26A0">
          <w:pPr>
            <w:pStyle w:val="20"/>
            <w:tabs>
              <w:tab w:val="right" w:leader="dot" w:pos="9062"/>
            </w:tabs>
            <w:spacing w:line="360" w:lineRule="auto"/>
            <w:ind w:left="708"/>
            <w:rPr>
              <w:rFonts w:ascii="Times New Roman" w:eastAsiaTheme="minorEastAsia" w:hAnsi="Times New Roman" w:cs="Times New Roman"/>
              <w:noProof/>
              <w:lang w:val="en-US"/>
            </w:rPr>
          </w:pPr>
          <w:hyperlink w:anchor="_Toc167726322" w:history="1">
            <w:r w:rsidR="00C35343" w:rsidRPr="00C35343">
              <w:rPr>
                <w:rStyle w:val="-"/>
                <w:rFonts w:ascii="Times New Roman" w:hAnsi="Times New Roman" w:cs="Times New Roman"/>
                <w:noProof/>
              </w:rPr>
              <w:t>3.3. Πιθανά οφέλη της κατάρτισης</w:t>
            </w:r>
            <w:r w:rsidR="00C35343" w:rsidRPr="00C35343">
              <w:rPr>
                <w:rFonts w:ascii="Times New Roman" w:hAnsi="Times New Roman" w:cs="Times New Roman"/>
                <w:noProof/>
                <w:webHidden/>
              </w:rPr>
              <w:tab/>
            </w:r>
            <w:r w:rsidR="00C35343" w:rsidRPr="00C35343">
              <w:rPr>
                <w:rFonts w:ascii="Times New Roman" w:hAnsi="Times New Roman" w:cs="Times New Roman"/>
                <w:noProof/>
                <w:webHidden/>
              </w:rPr>
              <w:fldChar w:fldCharType="begin"/>
            </w:r>
            <w:r w:rsidR="00C35343" w:rsidRPr="00C35343">
              <w:rPr>
                <w:rFonts w:ascii="Times New Roman" w:hAnsi="Times New Roman" w:cs="Times New Roman"/>
                <w:noProof/>
                <w:webHidden/>
              </w:rPr>
              <w:instrText xml:space="preserve"> PAGEREF _Toc167726322 \h </w:instrText>
            </w:r>
            <w:r w:rsidR="00C35343" w:rsidRPr="00C35343">
              <w:rPr>
                <w:rFonts w:ascii="Times New Roman" w:hAnsi="Times New Roman" w:cs="Times New Roman"/>
                <w:noProof/>
                <w:webHidden/>
              </w:rPr>
            </w:r>
            <w:r w:rsidR="00C35343" w:rsidRPr="00C35343">
              <w:rPr>
                <w:rFonts w:ascii="Times New Roman" w:hAnsi="Times New Roman" w:cs="Times New Roman"/>
                <w:noProof/>
                <w:webHidden/>
              </w:rPr>
              <w:fldChar w:fldCharType="separate"/>
            </w:r>
            <w:r w:rsidR="00B96444">
              <w:rPr>
                <w:rFonts w:ascii="Times New Roman" w:hAnsi="Times New Roman" w:cs="Times New Roman"/>
                <w:noProof/>
                <w:webHidden/>
              </w:rPr>
              <w:t>4</w:t>
            </w:r>
            <w:r w:rsidR="00C35343" w:rsidRPr="00C35343">
              <w:rPr>
                <w:rFonts w:ascii="Times New Roman" w:hAnsi="Times New Roman" w:cs="Times New Roman"/>
                <w:noProof/>
                <w:webHidden/>
              </w:rPr>
              <w:fldChar w:fldCharType="end"/>
            </w:r>
          </w:hyperlink>
        </w:p>
        <w:p w:rsidR="00C31DB1" w:rsidRDefault="005A26A0">
          <w:pPr>
            <w:pStyle w:val="20"/>
            <w:tabs>
              <w:tab w:val="right" w:leader="dot" w:pos="9062"/>
            </w:tabs>
            <w:spacing w:line="360" w:lineRule="auto"/>
            <w:ind w:left="708"/>
            <w:rPr>
              <w:rFonts w:ascii="Times New Roman" w:eastAsiaTheme="minorEastAsia" w:hAnsi="Times New Roman" w:cs="Times New Roman"/>
              <w:noProof/>
              <w:lang w:val="en-US"/>
            </w:rPr>
          </w:pPr>
          <w:hyperlink w:anchor="_Toc167726323" w:history="1">
            <w:r w:rsidR="00C35343" w:rsidRPr="00C35343">
              <w:rPr>
                <w:rStyle w:val="-"/>
                <w:rFonts w:ascii="Times New Roman" w:hAnsi="Times New Roman" w:cs="Times New Roman"/>
                <w:noProof/>
              </w:rPr>
              <w:t>3.4. Προσαρμογή της κατάρτισης στις ανάγκες και τις ψηφιακές ικανότητες των εκπαιδευομένων</w:t>
            </w:r>
            <w:r w:rsidR="00C35343" w:rsidRPr="00C35343">
              <w:rPr>
                <w:rFonts w:ascii="Times New Roman" w:hAnsi="Times New Roman" w:cs="Times New Roman"/>
                <w:noProof/>
                <w:webHidden/>
              </w:rPr>
              <w:tab/>
            </w:r>
            <w:r w:rsidR="00C35343" w:rsidRPr="00C35343">
              <w:rPr>
                <w:rFonts w:ascii="Times New Roman" w:hAnsi="Times New Roman" w:cs="Times New Roman"/>
                <w:noProof/>
                <w:webHidden/>
              </w:rPr>
              <w:fldChar w:fldCharType="begin"/>
            </w:r>
            <w:r w:rsidR="00C35343" w:rsidRPr="00C35343">
              <w:rPr>
                <w:rFonts w:ascii="Times New Roman" w:hAnsi="Times New Roman" w:cs="Times New Roman"/>
                <w:noProof/>
                <w:webHidden/>
              </w:rPr>
              <w:instrText xml:space="preserve"> PAGEREF _Toc167726323 \h </w:instrText>
            </w:r>
            <w:r w:rsidR="00C35343" w:rsidRPr="00C35343">
              <w:rPr>
                <w:rFonts w:ascii="Times New Roman" w:hAnsi="Times New Roman" w:cs="Times New Roman"/>
                <w:noProof/>
                <w:webHidden/>
              </w:rPr>
            </w:r>
            <w:r w:rsidR="00C35343" w:rsidRPr="00C35343">
              <w:rPr>
                <w:rFonts w:ascii="Times New Roman" w:hAnsi="Times New Roman" w:cs="Times New Roman"/>
                <w:noProof/>
                <w:webHidden/>
              </w:rPr>
              <w:fldChar w:fldCharType="separate"/>
            </w:r>
            <w:r w:rsidR="00B96444">
              <w:rPr>
                <w:rFonts w:ascii="Times New Roman" w:hAnsi="Times New Roman" w:cs="Times New Roman"/>
                <w:noProof/>
                <w:webHidden/>
              </w:rPr>
              <w:t>6</w:t>
            </w:r>
            <w:r w:rsidR="00C35343" w:rsidRPr="00C35343">
              <w:rPr>
                <w:rFonts w:ascii="Times New Roman" w:hAnsi="Times New Roman" w:cs="Times New Roman"/>
                <w:noProof/>
                <w:webHidden/>
              </w:rPr>
              <w:fldChar w:fldCharType="end"/>
            </w:r>
          </w:hyperlink>
        </w:p>
        <w:p w:rsidR="00C31DB1" w:rsidRDefault="005A26A0">
          <w:pPr>
            <w:pStyle w:val="10"/>
            <w:tabs>
              <w:tab w:val="left" w:pos="440"/>
              <w:tab w:val="right" w:leader="dot" w:pos="9062"/>
            </w:tabs>
            <w:spacing w:line="360" w:lineRule="auto"/>
            <w:rPr>
              <w:rFonts w:ascii="Times New Roman" w:eastAsiaTheme="minorEastAsia" w:hAnsi="Times New Roman" w:cs="Times New Roman"/>
              <w:noProof/>
              <w:lang w:val="en-US"/>
            </w:rPr>
          </w:pPr>
          <w:hyperlink w:anchor="_Toc167726324" w:history="1">
            <w:r w:rsidR="00C35343" w:rsidRPr="00C35343">
              <w:rPr>
                <w:rStyle w:val="-"/>
                <w:rFonts w:ascii="Times New Roman" w:hAnsi="Times New Roman" w:cs="Times New Roman"/>
                <w:noProof/>
                <w:lang w:val="en-US"/>
              </w:rPr>
              <w:t>4.</w:t>
            </w:r>
            <w:r w:rsidR="00C35343" w:rsidRPr="00C35343">
              <w:rPr>
                <w:rFonts w:ascii="Times New Roman" w:eastAsiaTheme="minorEastAsia" w:hAnsi="Times New Roman" w:cs="Times New Roman"/>
                <w:noProof/>
                <w:lang w:val="en-US"/>
              </w:rPr>
              <w:tab/>
            </w:r>
            <w:r w:rsidR="00C35343" w:rsidRPr="00C35343">
              <w:rPr>
                <w:rStyle w:val="-"/>
                <w:rFonts w:ascii="Times New Roman" w:hAnsi="Times New Roman" w:cs="Times New Roman"/>
                <w:noProof/>
                <w:lang w:val="en-US"/>
              </w:rPr>
              <w:t>Πώς να προχωρήσετε περαιτέρω; Ένας μικτός εκπαιδευτικός σχεδιασμός</w:t>
            </w:r>
            <w:r w:rsidR="00C35343" w:rsidRPr="00C35343">
              <w:rPr>
                <w:rFonts w:ascii="Times New Roman" w:hAnsi="Times New Roman" w:cs="Times New Roman"/>
                <w:noProof/>
                <w:webHidden/>
              </w:rPr>
              <w:tab/>
            </w:r>
            <w:r w:rsidR="00C35343" w:rsidRPr="00C35343">
              <w:rPr>
                <w:rFonts w:ascii="Times New Roman" w:hAnsi="Times New Roman" w:cs="Times New Roman"/>
                <w:noProof/>
                <w:webHidden/>
              </w:rPr>
              <w:fldChar w:fldCharType="begin"/>
            </w:r>
            <w:r w:rsidR="00C35343" w:rsidRPr="00C35343">
              <w:rPr>
                <w:rFonts w:ascii="Times New Roman" w:hAnsi="Times New Roman" w:cs="Times New Roman"/>
                <w:noProof/>
                <w:webHidden/>
              </w:rPr>
              <w:instrText xml:space="preserve"> PAGEREF _Toc167726324 \h </w:instrText>
            </w:r>
            <w:r w:rsidR="00C35343" w:rsidRPr="00C35343">
              <w:rPr>
                <w:rFonts w:ascii="Times New Roman" w:hAnsi="Times New Roman" w:cs="Times New Roman"/>
                <w:noProof/>
                <w:webHidden/>
              </w:rPr>
            </w:r>
            <w:r w:rsidR="00C35343" w:rsidRPr="00C35343">
              <w:rPr>
                <w:rFonts w:ascii="Times New Roman" w:hAnsi="Times New Roman" w:cs="Times New Roman"/>
                <w:noProof/>
                <w:webHidden/>
              </w:rPr>
              <w:fldChar w:fldCharType="separate"/>
            </w:r>
            <w:r w:rsidR="00B96444">
              <w:rPr>
                <w:rFonts w:ascii="Times New Roman" w:hAnsi="Times New Roman" w:cs="Times New Roman"/>
                <w:noProof/>
                <w:webHidden/>
              </w:rPr>
              <w:t>6</w:t>
            </w:r>
            <w:r w:rsidR="00C35343" w:rsidRPr="00C35343">
              <w:rPr>
                <w:rFonts w:ascii="Times New Roman" w:hAnsi="Times New Roman" w:cs="Times New Roman"/>
                <w:noProof/>
                <w:webHidden/>
              </w:rPr>
              <w:fldChar w:fldCharType="end"/>
            </w:r>
          </w:hyperlink>
        </w:p>
        <w:p w:rsidR="00C31DB1" w:rsidRDefault="005A26A0">
          <w:pPr>
            <w:pStyle w:val="20"/>
            <w:tabs>
              <w:tab w:val="right" w:leader="dot" w:pos="9062"/>
            </w:tabs>
            <w:spacing w:line="360" w:lineRule="auto"/>
            <w:ind w:left="708"/>
            <w:rPr>
              <w:rFonts w:ascii="Times New Roman" w:eastAsiaTheme="minorEastAsia" w:hAnsi="Times New Roman" w:cs="Times New Roman"/>
              <w:noProof/>
              <w:lang w:val="en-US"/>
            </w:rPr>
          </w:pPr>
          <w:hyperlink w:anchor="_Toc167726325" w:history="1">
            <w:r w:rsidR="00C35343" w:rsidRPr="00C35343">
              <w:rPr>
                <w:rStyle w:val="-"/>
                <w:rFonts w:ascii="Times New Roman" w:hAnsi="Times New Roman" w:cs="Times New Roman"/>
                <w:noProof/>
              </w:rPr>
              <w:t>4. 1. Μικτή μάθηση</w:t>
            </w:r>
            <w:r w:rsidR="00C35343" w:rsidRPr="00C35343">
              <w:rPr>
                <w:rFonts w:ascii="Times New Roman" w:hAnsi="Times New Roman" w:cs="Times New Roman"/>
                <w:noProof/>
                <w:webHidden/>
              </w:rPr>
              <w:tab/>
            </w:r>
            <w:r w:rsidR="00C35343" w:rsidRPr="00C35343">
              <w:rPr>
                <w:rFonts w:ascii="Times New Roman" w:hAnsi="Times New Roman" w:cs="Times New Roman"/>
                <w:noProof/>
                <w:webHidden/>
              </w:rPr>
              <w:fldChar w:fldCharType="begin"/>
            </w:r>
            <w:r w:rsidR="00C35343" w:rsidRPr="00C35343">
              <w:rPr>
                <w:rFonts w:ascii="Times New Roman" w:hAnsi="Times New Roman" w:cs="Times New Roman"/>
                <w:noProof/>
                <w:webHidden/>
              </w:rPr>
              <w:instrText xml:space="preserve"> PAGEREF _Toc167726325 \h </w:instrText>
            </w:r>
            <w:r w:rsidR="00C35343" w:rsidRPr="00C35343">
              <w:rPr>
                <w:rFonts w:ascii="Times New Roman" w:hAnsi="Times New Roman" w:cs="Times New Roman"/>
                <w:noProof/>
                <w:webHidden/>
              </w:rPr>
            </w:r>
            <w:r w:rsidR="00C35343" w:rsidRPr="00C35343">
              <w:rPr>
                <w:rFonts w:ascii="Times New Roman" w:hAnsi="Times New Roman" w:cs="Times New Roman"/>
                <w:noProof/>
                <w:webHidden/>
              </w:rPr>
              <w:fldChar w:fldCharType="separate"/>
            </w:r>
            <w:r w:rsidR="00B96444">
              <w:rPr>
                <w:rFonts w:ascii="Times New Roman" w:hAnsi="Times New Roman" w:cs="Times New Roman"/>
                <w:noProof/>
                <w:webHidden/>
              </w:rPr>
              <w:t>7</w:t>
            </w:r>
            <w:r w:rsidR="00C35343" w:rsidRPr="00C35343">
              <w:rPr>
                <w:rFonts w:ascii="Times New Roman" w:hAnsi="Times New Roman" w:cs="Times New Roman"/>
                <w:noProof/>
                <w:webHidden/>
              </w:rPr>
              <w:fldChar w:fldCharType="end"/>
            </w:r>
          </w:hyperlink>
        </w:p>
        <w:p w:rsidR="00C31DB1" w:rsidRDefault="005A26A0">
          <w:pPr>
            <w:pStyle w:val="20"/>
            <w:tabs>
              <w:tab w:val="right" w:leader="dot" w:pos="9062"/>
            </w:tabs>
            <w:spacing w:line="360" w:lineRule="auto"/>
            <w:ind w:left="708"/>
            <w:rPr>
              <w:rFonts w:ascii="Times New Roman" w:eastAsiaTheme="minorEastAsia" w:hAnsi="Times New Roman" w:cs="Times New Roman"/>
              <w:noProof/>
              <w:lang w:val="en-US"/>
            </w:rPr>
          </w:pPr>
          <w:hyperlink w:anchor="_Toc167726326" w:history="1">
            <w:r w:rsidR="00C35343" w:rsidRPr="00C35343">
              <w:rPr>
                <w:rStyle w:val="-"/>
                <w:rFonts w:ascii="Times New Roman" w:hAnsi="Times New Roman" w:cs="Times New Roman"/>
                <w:noProof/>
              </w:rPr>
              <w:t>4.2. Εκπαιδευτικός σχεδιασμός: ADDIE</w:t>
            </w:r>
            <w:r w:rsidR="00C35343" w:rsidRPr="00C35343">
              <w:rPr>
                <w:rFonts w:ascii="Times New Roman" w:hAnsi="Times New Roman" w:cs="Times New Roman"/>
                <w:noProof/>
                <w:webHidden/>
              </w:rPr>
              <w:tab/>
            </w:r>
            <w:r w:rsidR="00C35343" w:rsidRPr="00C35343">
              <w:rPr>
                <w:rFonts w:ascii="Times New Roman" w:hAnsi="Times New Roman" w:cs="Times New Roman"/>
                <w:noProof/>
                <w:webHidden/>
              </w:rPr>
              <w:fldChar w:fldCharType="begin"/>
            </w:r>
            <w:r w:rsidR="00C35343" w:rsidRPr="00C35343">
              <w:rPr>
                <w:rFonts w:ascii="Times New Roman" w:hAnsi="Times New Roman" w:cs="Times New Roman"/>
                <w:noProof/>
                <w:webHidden/>
              </w:rPr>
              <w:instrText xml:space="preserve"> PAGEREF _Toc167726326 \h </w:instrText>
            </w:r>
            <w:r w:rsidR="00C35343" w:rsidRPr="00C35343">
              <w:rPr>
                <w:rFonts w:ascii="Times New Roman" w:hAnsi="Times New Roman" w:cs="Times New Roman"/>
                <w:noProof/>
                <w:webHidden/>
              </w:rPr>
            </w:r>
            <w:r w:rsidR="00C35343" w:rsidRPr="00C35343">
              <w:rPr>
                <w:rFonts w:ascii="Times New Roman" w:hAnsi="Times New Roman" w:cs="Times New Roman"/>
                <w:noProof/>
                <w:webHidden/>
              </w:rPr>
              <w:fldChar w:fldCharType="separate"/>
            </w:r>
            <w:r w:rsidR="00B96444">
              <w:rPr>
                <w:rFonts w:ascii="Times New Roman" w:hAnsi="Times New Roman" w:cs="Times New Roman"/>
                <w:noProof/>
                <w:webHidden/>
              </w:rPr>
              <w:t>10</w:t>
            </w:r>
            <w:r w:rsidR="00C35343" w:rsidRPr="00C35343">
              <w:rPr>
                <w:rFonts w:ascii="Times New Roman" w:hAnsi="Times New Roman" w:cs="Times New Roman"/>
                <w:noProof/>
                <w:webHidden/>
              </w:rPr>
              <w:fldChar w:fldCharType="end"/>
            </w:r>
          </w:hyperlink>
        </w:p>
        <w:p w:rsidR="00C31DB1" w:rsidRDefault="005A26A0">
          <w:pPr>
            <w:pStyle w:val="30"/>
            <w:tabs>
              <w:tab w:val="right" w:leader="dot" w:pos="9062"/>
            </w:tabs>
            <w:spacing w:line="360" w:lineRule="auto"/>
            <w:ind w:left="708"/>
            <w:rPr>
              <w:rFonts w:ascii="Times New Roman" w:eastAsiaTheme="minorEastAsia" w:hAnsi="Times New Roman" w:cs="Times New Roman"/>
              <w:noProof/>
              <w:lang w:val="en-US"/>
            </w:rPr>
          </w:pPr>
          <w:hyperlink w:anchor="_Toc167726327" w:history="1">
            <w:r w:rsidR="00C35343" w:rsidRPr="00C35343">
              <w:rPr>
                <w:rStyle w:val="-"/>
                <w:rFonts w:ascii="Times New Roman" w:hAnsi="Times New Roman" w:cs="Times New Roman"/>
                <w:noProof/>
                <w:lang w:val="en-US"/>
              </w:rPr>
              <w:t>4. 2. 1. Ανάλυση</w:t>
            </w:r>
            <w:r w:rsidR="00C35343" w:rsidRPr="00C35343">
              <w:rPr>
                <w:rFonts w:ascii="Times New Roman" w:hAnsi="Times New Roman" w:cs="Times New Roman"/>
                <w:noProof/>
                <w:webHidden/>
              </w:rPr>
              <w:tab/>
            </w:r>
            <w:r w:rsidR="00C35343" w:rsidRPr="00C35343">
              <w:rPr>
                <w:rFonts w:ascii="Times New Roman" w:hAnsi="Times New Roman" w:cs="Times New Roman"/>
                <w:noProof/>
                <w:webHidden/>
              </w:rPr>
              <w:fldChar w:fldCharType="begin"/>
            </w:r>
            <w:r w:rsidR="00C35343" w:rsidRPr="00C35343">
              <w:rPr>
                <w:rFonts w:ascii="Times New Roman" w:hAnsi="Times New Roman" w:cs="Times New Roman"/>
                <w:noProof/>
                <w:webHidden/>
              </w:rPr>
              <w:instrText xml:space="preserve"> PAGEREF _Toc167726327 \h </w:instrText>
            </w:r>
            <w:r w:rsidR="00C35343" w:rsidRPr="00C35343">
              <w:rPr>
                <w:rFonts w:ascii="Times New Roman" w:hAnsi="Times New Roman" w:cs="Times New Roman"/>
                <w:noProof/>
                <w:webHidden/>
              </w:rPr>
            </w:r>
            <w:r w:rsidR="00C35343" w:rsidRPr="00C35343">
              <w:rPr>
                <w:rFonts w:ascii="Times New Roman" w:hAnsi="Times New Roman" w:cs="Times New Roman"/>
                <w:noProof/>
                <w:webHidden/>
              </w:rPr>
              <w:fldChar w:fldCharType="separate"/>
            </w:r>
            <w:r w:rsidR="00B96444">
              <w:rPr>
                <w:rFonts w:ascii="Times New Roman" w:hAnsi="Times New Roman" w:cs="Times New Roman"/>
                <w:noProof/>
                <w:webHidden/>
              </w:rPr>
              <w:t>10</w:t>
            </w:r>
            <w:r w:rsidR="00C35343" w:rsidRPr="00C35343">
              <w:rPr>
                <w:rFonts w:ascii="Times New Roman" w:hAnsi="Times New Roman" w:cs="Times New Roman"/>
                <w:noProof/>
                <w:webHidden/>
              </w:rPr>
              <w:fldChar w:fldCharType="end"/>
            </w:r>
          </w:hyperlink>
        </w:p>
        <w:p w:rsidR="00C31DB1" w:rsidRDefault="005A26A0">
          <w:pPr>
            <w:pStyle w:val="30"/>
            <w:tabs>
              <w:tab w:val="right" w:leader="dot" w:pos="9062"/>
            </w:tabs>
            <w:spacing w:line="360" w:lineRule="auto"/>
            <w:ind w:left="708"/>
            <w:rPr>
              <w:rFonts w:ascii="Times New Roman" w:eastAsiaTheme="minorEastAsia" w:hAnsi="Times New Roman" w:cs="Times New Roman"/>
              <w:noProof/>
              <w:lang w:val="en-US"/>
            </w:rPr>
          </w:pPr>
          <w:hyperlink w:anchor="_Toc167726328" w:history="1">
            <w:r w:rsidR="00C35343" w:rsidRPr="00C35343">
              <w:rPr>
                <w:rStyle w:val="-"/>
                <w:rFonts w:ascii="Times New Roman" w:hAnsi="Times New Roman" w:cs="Times New Roman"/>
                <w:noProof/>
                <w:lang w:val="en-US"/>
              </w:rPr>
              <w:t>4. 2. 2. Σχεδιασμός</w:t>
            </w:r>
            <w:r w:rsidR="00C35343" w:rsidRPr="00C35343">
              <w:rPr>
                <w:rFonts w:ascii="Times New Roman" w:hAnsi="Times New Roman" w:cs="Times New Roman"/>
                <w:noProof/>
                <w:webHidden/>
              </w:rPr>
              <w:tab/>
            </w:r>
            <w:r w:rsidR="00C35343" w:rsidRPr="00C35343">
              <w:rPr>
                <w:rFonts w:ascii="Times New Roman" w:hAnsi="Times New Roman" w:cs="Times New Roman"/>
                <w:noProof/>
                <w:webHidden/>
              </w:rPr>
              <w:fldChar w:fldCharType="begin"/>
            </w:r>
            <w:r w:rsidR="00C35343" w:rsidRPr="00C35343">
              <w:rPr>
                <w:rFonts w:ascii="Times New Roman" w:hAnsi="Times New Roman" w:cs="Times New Roman"/>
                <w:noProof/>
                <w:webHidden/>
              </w:rPr>
              <w:instrText xml:space="preserve"> PAGEREF _Toc167726328 \h </w:instrText>
            </w:r>
            <w:r w:rsidR="00C35343" w:rsidRPr="00C35343">
              <w:rPr>
                <w:rFonts w:ascii="Times New Roman" w:hAnsi="Times New Roman" w:cs="Times New Roman"/>
                <w:noProof/>
                <w:webHidden/>
              </w:rPr>
            </w:r>
            <w:r w:rsidR="00C35343" w:rsidRPr="00C35343">
              <w:rPr>
                <w:rFonts w:ascii="Times New Roman" w:hAnsi="Times New Roman" w:cs="Times New Roman"/>
                <w:noProof/>
                <w:webHidden/>
              </w:rPr>
              <w:fldChar w:fldCharType="separate"/>
            </w:r>
            <w:r w:rsidR="00B96444">
              <w:rPr>
                <w:rFonts w:ascii="Times New Roman" w:hAnsi="Times New Roman" w:cs="Times New Roman"/>
                <w:noProof/>
                <w:webHidden/>
              </w:rPr>
              <w:t>11</w:t>
            </w:r>
            <w:r w:rsidR="00C35343" w:rsidRPr="00C35343">
              <w:rPr>
                <w:rFonts w:ascii="Times New Roman" w:hAnsi="Times New Roman" w:cs="Times New Roman"/>
                <w:noProof/>
                <w:webHidden/>
              </w:rPr>
              <w:fldChar w:fldCharType="end"/>
            </w:r>
          </w:hyperlink>
        </w:p>
        <w:p w:rsidR="00C31DB1" w:rsidRDefault="005A26A0">
          <w:pPr>
            <w:pStyle w:val="30"/>
            <w:tabs>
              <w:tab w:val="right" w:leader="dot" w:pos="9062"/>
            </w:tabs>
            <w:spacing w:line="360" w:lineRule="auto"/>
            <w:ind w:left="708"/>
            <w:rPr>
              <w:rFonts w:ascii="Times New Roman" w:eastAsiaTheme="minorEastAsia" w:hAnsi="Times New Roman" w:cs="Times New Roman"/>
              <w:noProof/>
              <w:lang w:val="en-US"/>
            </w:rPr>
          </w:pPr>
          <w:hyperlink w:anchor="_Toc167726329" w:history="1">
            <w:r w:rsidR="00C35343" w:rsidRPr="00C35343">
              <w:rPr>
                <w:rStyle w:val="-"/>
                <w:rFonts w:ascii="Times New Roman" w:hAnsi="Times New Roman" w:cs="Times New Roman"/>
                <w:noProof/>
                <w:lang w:val="en-US"/>
              </w:rPr>
              <w:t>4. 2. 3. Ανάπτυξη</w:t>
            </w:r>
            <w:r w:rsidR="00C35343" w:rsidRPr="00C35343">
              <w:rPr>
                <w:rFonts w:ascii="Times New Roman" w:hAnsi="Times New Roman" w:cs="Times New Roman"/>
                <w:noProof/>
                <w:webHidden/>
              </w:rPr>
              <w:tab/>
            </w:r>
            <w:r w:rsidR="00C35343" w:rsidRPr="00C35343">
              <w:rPr>
                <w:rFonts w:ascii="Times New Roman" w:hAnsi="Times New Roman" w:cs="Times New Roman"/>
                <w:noProof/>
                <w:webHidden/>
              </w:rPr>
              <w:fldChar w:fldCharType="begin"/>
            </w:r>
            <w:r w:rsidR="00C35343" w:rsidRPr="00C35343">
              <w:rPr>
                <w:rFonts w:ascii="Times New Roman" w:hAnsi="Times New Roman" w:cs="Times New Roman"/>
                <w:noProof/>
                <w:webHidden/>
              </w:rPr>
              <w:instrText xml:space="preserve"> PAGEREF _Toc167726329 \h </w:instrText>
            </w:r>
            <w:r w:rsidR="00C35343" w:rsidRPr="00C35343">
              <w:rPr>
                <w:rFonts w:ascii="Times New Roman" w:hAnsi="Times New Roman" w:cs="Times New Roman"/>
                <w:noProof/>
                <w:webHidden/>
              </w:rPr>
            </w:r>
            <w:r w:rsidR="00C35343" w:rsidRPr="00C35343">
              <w:rPr>
                <w:rFonts w:ascii="Times New Roman" w:hAnsi="Times New Roman" w:cs="Times New Roman"/>
                <w:noProof/>
                <w:webHidden/>
              </w:rPr>
              <w:fldChar w:fldCharType="separate"/>
            </w:r>
            <w:r w:rsidR="00B96444">
              <w:rPr>
                <w:rFonts w:ascii="Times New Roman" w:hAnsi="Times New Roman" w:cs="Times New Roman"/>
                <w:noProof/>
                <w:webHidden/>
              </w:rPr>
              <w:t>12</w:t>
            </w:r>
            <w:r w:rsidR="00C35343" w:rsidRPr="00C35343">
              <w:rPr>
                <w:rFonts w:ascii="Times New Roman" w:hAnsi="Times New Roman" w:cs="Times New Roman"/>
                <w:noProof/>
                <w:webHidden/>
              </w:rPr>
              <w:fldChar w:fldCharType="end"/>
            </w:r>
          </w:hyperlink>
        </w:p>
        <w:p w:rsidR="00C31DB1" w:rsidRDefault="005A26A0">
          <w:pPr>
            <w:pStyle w:val="30"/>
            <w:tabs>
              <w:tab w:val="right" w:leader="dot" w:pos="9062"/>
            </w:tabs>
            <w:spacing w:line="360" w:lineRule="auto"/>
            <w:ind w:left="708"/>
            <w:rPr>
              <w:rFonts w:ascii="Times New Roman" w:eastAsiaTheme="minorEastAsia" w:hAnsi="Times New Roman" w:cs="Times New Roman"/>
              <w:noProof/>
              <w:lang w:val="en-US"/>
            </w:rPr>
          </w:pPr>
          <w:hyperlink w:anchor="_Toc167726330" w:history="1">
            <w:r w:rsidR="00C35343" w:rsidRPr="00C35343">
              <w:rPr>
                <w:rStyle w:val="-"/>
                <w:rFonts w:ascii="Times New Roman" w:hAnsi="Times New Roman" w:cs="Times New Roman"/>
                <w:noProof/>
                <w:lang w:val="en-US"/>
              </w:rPr>
              <w:t>4. 2. 4. Εφαρμογή</w:t>
            </w:r>
            <w:r w:rsidR="00C35343" w:rsidRPr="00C35343">
              <w:rPr>
                <w:rFonts w:ascii="Times New Roman" w:hAnsi="Times New Roman" w:cs="Times New Roman"/>
                <w:noProof/>
                <w:webHidden/>
              </w:rPr>
              <w:tab/>
            </w:r>
            <w:r w:rsidR="00C35343" w:rsidRPr="00C35343">
              <w:rPr>
                <w:rFonts w:ascii="Times New Roman" w:hAnsi="Times New Roman" w:cs="Times New Roman"/>
                <w:noProof/>
                <w:webHidden/>
              </w:rPr>
              <w:fldChar w:fldCharType="begin"/>
            </w:r>
            <w:r w:rsidR="00C35343" w:rsidRPr="00C35343">
              <w:rPr>
                <w:rFonts w:ascii="Times New Roman" w:hAnsi="Times New Roman" w:cs="Times New Roman"/>
                <w:noProof/>
                <w:webHidden/>
              </w:rPr>
              <w:instrText xml:space="preserve"> PAGEREF _Toc167726330 \h </w:instrText>
            </w:r>
            <w:r w:rsidR="00C35343" w:rsidRPr="00C35343">
              <w:rPr>
                <w:rFonts w:ascii="Times New Roman" w:hAnsi="Times New Roman" w:cs="Times New Roman"/>
                <w:noProof/>
                <w:webHidden/>
              </w:rPr>
            </w:r>
            <w:r w:rsidR="00C35343" w:rsidRPr="00C35343">
              <w:rPr>
                <w:rFonts w:ascii="Times New Roman" w:hAnsi="Times New Roman" w:cs="Times New Roman"/>
                <w:noProof/>
                <w:webHidden/>
              </w:rPr>
              <w:fldChar w:fldCharType="separate"/>
            </w:r>
            <w:r w:rsidR="00B96444">
              <w:rPr>
                <w:rFonts w:ascii="Times New Roman" w:hAnsi="Times New Roman" w:cs="Times New Roman"/>
                <w:noProof/>
                <w:webHidden/>
              </w:rPr>
              <w:t>13</w:t>
            </w:r>
            <w:r w:rsidR="00C35343" w:rsidRPr="00C35343">
              <w:rPr>
                <w:rFonts w:ascii="Times New Roman" w:hAnsi="Times New Roman" w:cs="Times New Roman"/>
                <w:noProof/>
                <w:webHidden/>
              </w:rPr>
              <w:fldChar w:fldCharType="end"/>
            </w:r>
          </w:hyperlink>
        </w:p>
        <w:p w:rsidR="00C31DB1" w:rsidRDefault="005A26A0">
          <w:pPr>
            <w:pStyle w:val="30"/>
            <w:tabs>
              <w:tab w:val="right" w:leader="dot" w:pos="9062"/>
            </w:tabs>
            <w:spacing w:line="360" w:lineRule="auto"/>
            <w:ind w:left="708"/>
            <w:rPr>
              <w:rFonts w:ascii="Times New Roman" w:eastAsiaTheme="minorEastAsia" w:hAnsi="Times New Roman" w:cs="Times New Roman"/>
              <w:noProof/>
              <w:lang w:val="en-US"/>
            </w:rPr>
          </w:pPr>
          <w:hyperlink w:anchor="_Toc167726331" w:history="1">
            <w:r w:rsidR="00C35343" w:rsidRPr="00C35343">
              <w:rPr>
                <w:rStyle w:val="-"/>
                <w:rFonts w:ascii="Times New Roman" w:hAnsi="Times New Roman" w:cs="Times New Roman"/>
                <w:noProof/>
                <w:lang w:val="en-US"/>
              </w:rPr>
              <w:t>4. 2. 5. Αξιολόγηση</w:t>
            </w:r>
            <w:r w:rsidR="00C35343" w:rsidRPr="00C35343">
              <w:rPr>
                <w:rFonts w:ascii="Times New Roman" w:hAnsi="Times New Roman" w:cs="Times New Roman"/>
                <w:noProof/>
                <w:webHidden/>
              </w:rPr>
              <w:tab/>
            </w:r>
            <w:r w:rsidR="00C35343" w:rsidRPr="00C35343">
              <w:rPr>
                <w:rFonts w:ascii="Times New Roman" w:hAnsi="Times New Roman" w:cs="Times New Roman"/>
                <w:noProof/>
                <w:webHidden/>
              </w:rPr>
              <w:fldChar w:fldCharType="begin"/>
            </w:r>
            <w:r w:rsidR="00C35343" w:rsidRPr="00C35343">
              <w:rPr>
                <w:rFonts w:ascii="Times New Roman" w:hAnsi="Times New Roman" w:cs="Times New Roman"/>
                <w:noProof/>
                <w:webHidden/>
              </w:rPr>
              <w:instrText xml:space="preserve"> PAGEREF _Toc167726331 \h </w:instrText>
            </w:r>
            <w:r w:rsidR="00C35343" w:rsidRPr="00C35343">
              <w:rPr>
                <w:rFonts w:ascii="Times New Roman" w:hAnsi="Times New Roman" w:cs="Times New Roman"/>
                <w:noProof/>
                <w:webHidden/>
              </w:rPr>
            </w:r>
            <w:r w:rsidR="00C35343" w:rsidRPr="00C35343">
              <w:rPr>
                <w:rFonts w:ascii="Times New Roman" w:hAnsi="Times New Roman" w:cs="Times New Roman"/>
                <w:noProof/>
                <w:webHidden/>
              </w:rPr>
              <w:fldChar w:fldCharType="separate"/>
            </w:r>
            <w:r w:rsidR="00B96444">
              <w:rPr>
                <w:rFonts w:ascii="Times New Roman" w:hAnsi="Times New Roman" w:cs="Times New Roman"/>
                <w:noProof/>
                <w:webHidden/>
              </w:rPr>
              <w:t>13</w:t>
            </w:r>
            <w:r w:rsidR="00C35343" w:rsidRPr="00C35343">
              <w:rPr>
                <w:rFonts w:ascii="Times New Roman" w:hAnsi="Times New Roman" w:cs="Times New Roman"/>
                <w:noProof/>
                <w:webHidden/>
              </w:rPr>
              <w:fldChar w:fldCharType="end"/>
            </w:r>
          </w:hyperlink>
        </w:p>
        <w:p w:rsidR="00C31DB1" w:rsidRDefault="005A26A0">
          <w:pPr>
            <w:pStyle w:val="20"/>
            <w:tabs>
              <w:tab w:val="right" w:leader="dot" w:pos="9062"/>
            </w:tabs>
            <w:spacing w:line="360" w:lineRule="auto"/>
            <w:rPr>
              <w:rFonts w:ascii="Times New Roman" w:eastAsiaTheme="minorEastAsia" w:hAnsi="Times New Roman" w:cs="Times New Roman"/>
              <w:noProof/>
              <w:lang w:val="en-US"/>
            </w:rPr>
          </w:pPr>
          <w:hyperlink w:anchor="_Toc167726332" w:history="1">
            <w:r w:rsidR="00C35343" w:rsidRPr="00C35343">
              <w:rPr>
                <w:rStyle w:val="-"/>
                <w:rFonts w:ascii="Times New Roman" w:hAnsi="Times New Roman" w:cs="Times New Roman"/>
                <w:noProof/>
              </w:rPr>
              <w:t>4. 3. Εφαρμογή του μικτού εκπαιδευτικού σχεδιασμού στην ψηφιακή ανθεκτικότητα</w:t>
            </w:r>
            <w:r w:rsidR="00C35343" w:rsidRPr="00C35343">
              <w:rPr>
                <w:rFonts w:ascii="Times New Roman" w:hAnsi="Times New Roman" w:cs="Times New Roman"/>
                <w:noProof/>
                <w:webHidden/>
              </w:rPr>
              <w:tab/>
            </w:r>
            <w:r w:rsidR="00C35343" w:rsidRPr="00C35343">
              <w:rPr>
                <w:rFonts w:ascii="Times New Roman" w:hAnsi="Times New Roman" w:cs="Times New Roman"/>
                <w:noProof/>
                <w:webHidden/>
              </w:rPr>
              <w:fldChar w:fldCharType="begin"/>
            </w:r>
            <w:r w:rsidR="00C35343" w:rsidRPr="00C35343">
              <w:rPr>
                <w:rFonts w:ascii="Times New Roman" w:hAnsi="Times New Roman" w:cs="Times New Roman"/>
                <w:noProof/>
                <w:webHidden/>
              </w:rPr>
              <w:instrText xml:space="preserve"> PAGEREF _Toc167726332 \h </w:instrText>
            </w:r>
            <w:r w:rsidR="00C35343" w:rsidRPr="00C35343">
              <w:rPr>
                <w:rFonts w:ascii="Times New Roman" w:hAnsi="Times New Roman" w:cs="Times New Roman"/>
                <w:noProof/>
                <w:webHidden/>
              </w:rPr>
            </w:r>
            <w:r w:rsidR="00C35343" w:rsidRPr="00C35343">
              <w:rPr>
                <w:rFonts w:ascii="Times New Roman" w:hAnsi="Times New Roman" w:cs="Times New Roman"/>
                <w:noProof/>
                <w:webHidden/>
              </w:rPr>
              <w:fldChar w:fldCharType="separate"/>
            </w:r>
            <w:r w:rsidR="00B96444">
              <w:rPr>
                <w:rFonts w:ascii="Times New Roman" w:hAnsi="Times New Roman" w:cs="Times New Roman"/>
                <w:noProof/>
                <w:webHidden/>
              </w:rPr>
              <w:t>14</w:t>
            </w:r>
            <w:r w:rsidR="00C35343" w:rsidRPr="00C35343">
              <w:rPr>
                <w:rFonts w:ascii="Times New Roman" w:hAnsi="Times New Roman" w:cs="Times New Roman"/>
                <w:noProof/>
                <w:webHidden/>
              </w:rPr>
              <w:fldChar w:fldCharType="end"/>
            </w:r>
          </w:hyperlink>
        </w:p>
        <w:p w:rsidR="00C31DB1" w:rsidRDefault="005A26A0">
          <w:pPr>
            <w:pStyle w:val="30"/>
            <w:tabs>
              <w:tab w:val="right" w:leader="dot" w:pos="9062"/>
            </w:tabs>
            <w:spacing w:line="360" w:lineRule="auto"/>
            <w:ind w:left="708"/>
            <w:rPr>
              <w:rFonts w:ascii="Times New Roman" w:eastAsiaTheme="minorEastAsia" w:hAnsi="Times New Roman" w:cs="Times New Roman"/>
              <w:noProof/>
              <w:lang w:val="en-US"/>
            </w:rPr>
          </w:pPr>
          <w:hyperlink w:anchor="_Toc167726333" w:history="1">
            <w:r w:rsidR="00C35343" w:rsidRPr="00C35343">
              <w:rPr>
                <w:rStyle w:val="-"/>
                <w:rFonts w:ascii="Times New Roman" w:hAnsi="Times New Roman" w:cs="Times New Roman"/>
                <w:noProof/>
                <w:lang w:val="en-US"/>
              </w:rPr>
              <w:t>4. 3. 1. Ανάλυση</w:t>
            </w:r>
            <w:r w:rsidR="00C35343" w:rsidRPr="00C35343">
              <w:rPr>
                <w:rFonts w:ascii="Times New Roman" w:hAnsi="Times New Roman" w:cs="Times New Roman"/>
                <w:noProof/>
                <w:webHidden/>
              </w:rPr>
              <w:tab/>
            </w:r>
            <w:r w:rsidR="00C35343" w:rsidRPr="00C35343">
              <w:rPr>
                <w:rFonts w:ascii="Times New Roman" w:hAnsi="Times New Roman" w:cs="Times New Roman"/>
                <w:noProof/>
                <w:webHidden/>
              </w:rPr>
              <w:fldChar w:fldCharType="begin"/>
            </w:r>
            <w:r w:rsidR="00C35343" w:rsidRPr="00C35343">
              <w:rPr>
                <w:rFonts w:ascii="Times New Roman" w:hAnsi="Times New Roman" w:cs="Times New Roman"/>
                <w:noProof/>
                <w:webHidden/>
              </w:rPr>
              <w:instrText xml:space="preserve"> PAGEREF _Toc167726333 \h </w:instrText>
            </w:r>
            <w:r w:rsidR="00C35343" w:rsidRPr="00C35343">
              <w:rPr>
                <w:rFonts w:ascii="Times New Roman" w:hAnsi="Times New Roman" w:cs="Times New Roman"/>
                <w:noProof/>
                <w:webHidden/>
              </w:rPr>
            </w:r>
            <w:r w:rsidR="00C35343" w:rsidRPr="00C35343">
              <w:rPr>
                <w:rFonts w:ascii="Times New Roman" w:hAnsi="Times New Roman" w:cs="Times New Roman"/>
                <w:noProof/>
                <w:webHidden/>
              </w:rPr>
              <w:fldChar w:fldCharType="separate"/>
            </w:r>
            <w:r w:rsidR="00B96444">
              <w:rPr>
                <w:rFonts w:ascii="Times New Roman" w:hAnsi="Times New Roman" w:cs="Times New Roman"/>
                <w:noProof/>
                <w:webHidden/>
              </w:rPr>
              <w:t>14</w:t>
            </w:r>
            <w:r w:rsidR="00C35343" w:rsidRPr="00C35343">
              <w:rPr>
                <w:rFonts w:ascii="Times New Roman" w:hAnsi="Times New Roman" w:cs="Times New Roman"/>
                <w:noProof/>
                <w:webHidden/>
              </w:rPr>
              <w:fldChar w:fldCharType="end"/>
            </w:r>
          </w:hyperlink>
        </w:p>
        <w:p w:rsidR="00C31DB1" w:rsidRDefault="005A26A0">
          <w:pPr>
            <w:pStyle w:val="30"/>
            <w:tabs>
              <w:tab w:val="right" w:leader="dot" w:pos="9062"/>
            </w:tabs>
            <w:spacing w:line="360" w:lineRule="auto"/>
            <w:ind w:left="708"/>
            <w:rPr>
              <w:rFonts w:ascii="Times New Roman" w:eastAsiaTheme="minorEastAsia" w:hAnsi="Times New Roman" w:cs="Times New Roman"/>
              <w:noProof/>
              <w:lang w:val="en-US"/>
            </w:rPr>
          </w:pPr>
          <w:hyperlink w:anchor="_Toc167726334" w:history="1">
            <w:r w:rsidR="00C35343" w:rsidRPr="00C35343">
              <w:rPr>
                <w:rStyle w:val="-"/>
                <w:rFonts w:ascii="Times New Roman" w:hAnsi="Times New Roman" w:cs="Times New Roman"/>
                <w:noProof/>
                <w:lang w:val="en-US"/>
              </w:rPr>
              <w:t>4. 3. 2. Σχεδιασμός - Ανάπτυξη</w:t>
            </w:r>
            <w:r w:rsidR="00C35343" w:rsidRPr="00C35343">
              <w:rPr>
                <w:rFonts w:ascii="Times New Roman" w:hAnsi="Times New Roman" w:cs="Times New Roman"/>
                <w:noProof/>
                <w:webHidden/>
              </w:rPr>
              <w:tab/>
            </w:r>
            <w:r w:rsidR="00C35343" w:rsidRPr="00C35343">
              <w:rPr>
                <w:rFonts w:ascii="Times New Roman" w:hAnsi="Times New Roman" w:cs="Times New Roman"/>
                <w:noProof/>
                <w:webHidden/>
              </w:rPr>
              <w:fldChar w:fldCharType="begin"/>
            </w:r>
            <w:r w:rsidR="00C35343" w:rsidRPr="00C35343">
              <w:rPr>
                <w:rFonts w:ascii="Times New Roman" w:hAnsi="Times New Roman" w:cs="Times New Roman"/>
                <w:noProof/>
                <w:webHidden/>
              </w:rPr>
              <w:instrText xml:space="preserve"> PAGEREF _Toc167726334 \h </w:instrText>
            </w:r>
            <w:r w:rsidR="00C35343" w:rsidRPr="00C35343">
              <w:rPr>
                <w:rFonts w:ascii="Times New Roman" w:hAnsi="Times New Roman" w:cs="Times New Roman"/>
                <w:noProof/>
                <w:webHidden/>
              </w:rPr>
            </w:r>
            <w:r w:rsidR="00C35343" w:rsidRPr="00C35343">
              <w:rPr>
                <w:rFonts w:ascii="Times New Roman" w:hAnsi="Times New Roman" w:cs="Times New Roman"/>
                <w:noProof/>
                <w:webHidden/>
              </w:rPr>
              <w:fldChar w:fldCharType="separate"/>
            </w:r>
            <w:r w:rsidR="00B96444">
              <w:rPr>
                <w:rFonts w:ascii="Times New Roman" w:hAnsi="Times New Roman" w:cs="Times New Roman"/>
                <w:noProof/>
                <w:webHidden/>
              </w:rPr>
              <w:t>14</w:t>
            </w:r>
            <w:r w:rsidR="00C35343" w:rsidRPr="00C35343">
              <w:rPr>
                <w:rFonts w:ascii="Times New Roman" w:hAnsi="Times New Roman" w:cs="Times New Roman"/>
                <w:noProof/>
                <w:webHidden/>
              </w:rPr>
              <w:fldChar w:fldCharType="end"/>
            </w:r>
          </w:hyperlink>
        </w:p>
        <w:p w:rsidR="00C31DB1" w:rsidRDefault="005A26A0">
          <w:pPr>
            <w:pStyle w:val="30"/>
            <w:tabs>
              <w:tab w:val="right" w:leader="dot" w:pos="9062"/>
            </w:tabs>
            <w:spacing w:line="360" w:lineRule="auto"/>
            <w:ind w:left="708"/>
            <w:rPr>
              <w:rFonts w:ascii="Times New Roman" w:eastAsiaTheme="minorEastAsia" w:hAnsi="Times New Roman" w:cs="Times New Roman"/>
              <w:noProof/>
              <w:lang w:val="en-US"/>
            </w:rPr>
          </w:pPr>
          <w:hyperlink w:anchor="_Toc167726335" w:history="1">
            <w:r w:rsidR="00C35343" w:rsidRPr="00C35343">
              <w:rPr>
                <w:rStyle w:val="-"/>
                <w:rFonts w:ascii="Times New Roman" w:hAnsi="Times New Roman" w:cs="Times New Roman"/>
                <w:noProof/>
                <w:lang w:val="en-US"/>
              </w:rPr>
              <w:t>4. 3. 3. Εφαρμογή</w:t>
            </w:r>
            <w:r w:rsidR="00C35343" w:rsidRPr="00C35343">
              <w:rPr>
                <w:rFonts w:ascii="Times New Roman" w:hAnsi="Times New Roman" w:cs="Times New Roman"/>
                <w:noProof/>
                <w:webHidden/>
              </w:rPr>
              <w:tab/>
            </w:r>
            <w:r w:rsidR="00C35343" w:rsidRPr="00C35343">
              <w:rPr>
                <w:rFonts w:ascii="Times New Roman" w:hAnsi="Times New Roman" w:cs="Times New Roman"/>
                <w:noProof/>
                <w:webHidden/>
              </w:rPr>
              <w:fldChar w:fldCharType="begin"/>
            </w:r>
            <w:r w:rsidR="00C35343" w:rsidRPr="00C35343">
              <w:rPr>
                <w:rFonts w:ascii="Times New Roman" w:hAnsi="Times New Roman" w:cs="Times New Roman"/>
                <w:noProof/>
                <w:webHidden/>
              </w:rPr>
              <w:instrText xml:space="preserve"> PAGEREF _Toc167726335 \h </w:instrText>
            </w:r>
            <w:r w:rsidR="00C35343" w:rsidRPr="00C35343">
              <w:rPr>
                <w:rFonts w:ascii="Times New Roman" w:hAnsi="Times New Roman" w:cs="Times New Roman"/>
                <w:noProof/>
                <w:webHidden/>
              </w:rPr>
            </w:r>
            <w:r w:rsidR="00C35343" w:rsidRPr="00C35343">
              <w:rPr>
                <w:rFonts w:ascii="Times New Roman" w:hAnsi="Times New Roman" w:cs="Times New Roman"/>
                <w:noProof/>
                <w:webHidden/>
              </w:rPr>
              <w:fldChar w:fldCharType="separate"/>
            </w:r>
            <w:r w:rsidR="00B96444">
              <w:rPr>
                <w:rFonts w:ascii="Times New Roman" w:hAnsi="Times New Roman" w:cs="Times New Roman"/>
                <w:noProof/>
                <w:webHidden/>
              </w:rPr>
              <w:t>15</w:t>
            </w:r>
            <w:r w:rsidR="00C35343" w:rsidRPr="00C35343">
              <w:rPr>
                <w:rFonts w:ascii="Times New Roman" w:hAnsi="Times New Roman" w:cs="Times New Roman"/>
                <w:noProof/>
                <w:webHidden/>
              </w:rPr>
              <w:fldChar w:fldCharType="end"/>
            </w:r>
          </w:hyperlink>
        </w:p>
        <w:p w:rsidR="00C31DB1" w:rsidRDefault="005A26A0">
          <w:pPr>
            <w:pStyle w:val="30"/>
            <w:tabs>
              <w:tab w:val="right" w:leader="dot" w:pos="9062"/>
            </w:tabs>
            <w:spacing w:line="360" w:lineRule="auto"/>
            <w:ind w:left="708"/>
            <w:rPr>
              <w:rFonts w:ascii="Times New Roman" w:eastAsiaTheme="minorEastAsia" w:hAnsi="Times New Roman" w:cs="Times New Roman"/>
              <w:noProof/>
              <w:lang w:val="en-US"/>
            </w:rPr>
          </w:pPr>
          <w:hyperlink w:anchor="_Toc167726336" w:history="1">
            <w:r w:rsidR="00C35343" w:rsidRPr="00C35343">
              <w:rPr>
                <w:rStyle w:val="-"/>
                <w:rFonts w:ascii="Times New Roman" w:hAnsi="Times New Roman" w:cs="Times New Roman"/>
                <w:noProof/>
                <w:lang w:val="en-US"/>
              </w:rPr>
              <w:t>4. 3. 4. Αξιολόγηση</w:t>
            </w:r>
            <w:r w:rsidR="00C35343" w:rsidRPr="00C35343">
              <w:rPr>
                <w:rFonts w:ascii="Times New Roman" w:hAnsi="Times New Roman" w:cs="Times New Roman"/>
                <w:noProof/>
                <w:webHidden/>
              </w:rPr>
              <w:tab/>
            </w:r>
            <w:r w:rsidR="00C35343" w:rsidRPr="00C35343">
              <w:rPr>
                <w:rFonts w:ascii="Times New Roman" w:hAnsi="Times New Roman" w:cs="Times New Roman"/>
                <w:noProof/>
                <w:webHidden/>
              </w:rPr>
              <w:fldChar w:fldCharType="begin"/>
            </w:r>
            <w:r w:rsidR="00C35343" w:rsidRPr="00C35343">
              <w:rPr>
                <w:rFonts w:ascii="Times New Roman" w:hAnsi="Times New Roman" w:cs="Times New Roman"/>
                <w:noProof/>
                <w:webHidden/>
              </w:rPr>
              <w:instrText xml:space="preserve"> PAGEREF _Toc167726336 \h </w:instrText>
            </w:r>
            <w:r w:rsidR="00C35343" w:rsidRPr="00C35343">
              <w:rPr>
                <w:rFonts w:ascii="Times New Roman" w:hAnsi="Times New Roman" w:cs="Times New Roman"/>
                <w:noProof/>
                <w:webHidden/>
              </w:rPr>
            </w:r>
            <w:r w:rsidR="00C35343" w:rsidRPr="00C35343">
              <w:rPr>
                <w:rFonts w:ascii="Times New Roman" w:hAnsi="Times New Roman" w:cs="Times New Roman"/>
                <w:noProof/>
                <w:webHidden/>
              </w:rPr>
              <w:fldChar w:fldCharType="separate"/>
            </w:r>
            <w:r w:rsidR="00B96444">
              <w:rPr>
                <w:rFonts w:ascii="Times New Roman" w:hAnsi="Times New Roman" w:cs="Times New Roman"/>
                <w:noProof/>
                <w:webHidden/>
              </w:rPr>
              <w:t>16</w:t>
            </w:r>
            <w:r w:rsidR="00C35343" w:rsidRPr="00C35343">
              <w:rPr>
                <w:rFonts w:ascii="Times New Roman" w:hAnsi="Times New Roman" w:cs="Times New Roman"/>
                <w:noProof/>
                <w:webHidden/>
              </w:rPr>
              <w:fldChar w:fldCharType="end"/>
            </w:r>
          </w:hyperlink>
        </w:p>
        <w:p w:rsidR="00C31DB1" w:rsidRDefault="005A26A0">
          <w:pPr>
            <w:pStyle w:val="10"/>
            <w:tabs>
              <w:tab w:val="left" w:pos="440"/>
              <w:tab w:val="right" w:leader="dot" w:pos="9062"/>
            </w:tabs>
            <w:spacing w:line="360" w:lineRule="auto"/>
            <w:rPr>
              <w:rFonts w:ascii="Times New Roman" w:eastAsiaTheme="minorEastAsia" w:hAnsi="Times New Roman" w:cs="Times New Roman"/>
              <w:noProof/>
              <w:lang w:val="en-US"/>
            </w:rPr>
          </w:pPr>
          <w:hyperlink w:anchor="_Toc167726337" w:history="1">
            <w:r w:rsidR="00C35343" w:rsidRPr="00C35343">
              <w:rPr>
                <w:rStyle w:val="-"/>
                <w:rFonts w:ascii="Times New Roman" w:hAnsi="Times New Roman" w:cs="Times New Roman"/>
                <w:noProof/>
                <w:lang w:val="en-US"/>
              </w:rPr>
              <w:t>5.</w:t>
            </w:r>
            <w:r w:rsidR="00C35343" w:rsidRPr="00C35343">
              <w:rPr>
                <w:rFonts w:ascii="Times New Roman" w:eastAsiaTheme="minorEastAsia" w:hAnsi="Times New Roman" w:cs="Times New Roman"/>
                <w:noProof/>
                <w:lang w:val="en-US"/>
              </w:rPr>
              <w:tab/>
            </w:r>
            <w:r w:rsidR="00C35343" w:rsidRPr="00C35343">
              <w:rPr>
                <w:rStyle w:val="-"/>
                <w:rFonts w:ascii="Times New Roman" w:hAnsi="Times New Roman" w:cs="Times New Roman"/>
                <w:noProof/>
                <w:lang w:val="en-US"/>
              </w:rPr>
              <w:t>Συμπέρασμα</w:t>
            </w:r>
            <w:r w:rsidR="00C35343" w:rsidRPr="00C35343">
              <w:rPr>
                <w:rFonts w:ascii="Times New Roman" w:hAnsi="Times New Roman" w:cs="Times New Roman"/>
                <w:noProof/>
                <w:webHidden/>
              </w:rPr>
              <w:tab/>
            </w:r>
            <w:r w:rsidR="00C35343" w:rsidRPr="00C35343">
              <w:rPr>
                <w:rFonts w:ascii="Times New Roman" w:hAnsi="Times New Roman" w:cs="Times New Roman"/>
                <w:noProof/>
                <w:webHidden/>
              </w:rPr>
              <w:fldChar w:fldCharType="begin"/>
            </w:r>
            <w:r w:rsidR="00C35343" w:rsidRPr="00C35343">
              <w:rPr>
                <w:rFonts w:ascii="Times New Roman" w:hAnsi="Times New Roman" w:cs="Times New Roman"/>
                <w:noProof/>
                <w:webHidden/>
              </w:rPr>
              <w:instrText xml:space="preserve"> PAGEREF _Toc167726337 \h </w:instrText>
            </w:r>
            <w:r w:rsidR="00C35343" w:rsidRPr="00C35343">
              <w:rPr>
                <w:rFonts w:ascii="Times New Roman" w:hAnsi="Times New Roman" w:cs="Times New Roman"/>
                <w:noProof/>
                <w:webHidden/>
              </w:rPr>
            </w:r>
            <w:r w:rsidR="00C35343" w:rsidRPr="00C35343">
              <w:rPr>
                <w:rFonts w:ascii="Times New Roman" w:hAnsi="Times New Roman" w:cs="Times New Roman"/>
                <w:noProof/>
                <w:webHidden/>
              </w:rPr>
              <w:fldChar w:fldCharType="separate"/>
            </w:r>
            <w:r w:rsidR="00B96444">
              <w:rPr>
                <w:rFonts w:ascii="Times New Roman" w:hAnsi="Times New Roman" w:cs="Times New Roman"/>
                <w:noProof/>
                <w:webHidden/>
              </w:rPr>
              <w:t>17</w:t>
            </w:r>
            <w:r w:rsidR="00C35343" w:rsidRPr="00C35343">
              <w:rPr>
                <w:rFonts w:ascii="Times New Roman" w:hAnsi="Times New Roman" w:cs="Times New Roman"/>
                <w:noProof/>
                <w:webHidden/>
              </w:rPr>
              <w:fldChar w:fldCharType="end"/>
            </w:r>
          </w:hyperlink>
        </w:p>
        <w:p w:rsidR="00C31DB1" w:rsidRDefault="005A26A0">
          <w:pPr>
            <w:pStyle w:val="10"/>
            <w:tabs>
              <w:tab w:val="left" w:pos="440"/>
              <w:tab w:val="right" w:leader="dot" w:pos="9062"/>
            </w:tabs>
            <w:spacing w:line="360" w:lineRule="auto"/>
            <w:rPr>
              <w:rFonts w:eastAsiaTheme="minorEastAsia"/>
              <w:noProof/>
              <w:lang w:val="en-US"/>
            </w:rPr>
          </w:pPr>
          <w:hyperlink w:anchor="_Toc167726338" w:history="1">
            <w:r w:rsidR="00C35343" w:rsidRPr="00C35343">
              <w:rPr>
                <w:rStyle w:val="-"/>
                <w:rFonts w:ascii="Times New Roman" w:hAnsi="Times New Roman" w:cs="Times New Roman"/>
                <w:noProof/>
                <w:lang w:val="en-US"/>
              </w:rPr>
              <w:t>6.</w:t>
            </w:r>
            <w:r w:rsidR="00C35343" w:rsidRPr="00C35343">
              <w:rPr>
                <w:rFonts w:ascii="Times New Roman" w:eastAsiaTheme="minorEastAsia" w:hAnsi="Times New Roman" w:cs="Times New Roman"/>
                <w:noProof/>
                <w:lang w:val="en-US"/>
              </w:rPr>
              <w:tab/>
            </w:r>
            <w:r w:rsidR="00C35343" w:rsidRPr="00C35343">
              <w:rPr>
                <w:rStyle w:val="-"/>
                <w:rFonts w:ascii="Times New Roman" w:hAnsi="Times New Roman" w:cs="Times New Roman"/>
                <w:noProof/>
                <w:lang w:val="en-US"/>
              </w:rPr>
              <w:t>Αναφορές</w:t>
            </w:r>
            <w:r w:rsidR="00C35343" w:rsidRPr="00C35343">
              <w:rPr>
                <w:rFonts w:ascii="Times New Roman" w:hAnsi="Times New Roman" w:cs="Times New Roman"/>
                <w:noProof/>
                <w:webHidden/>
              </w:rPr>
              <w:tab/>
            </w:r>
            <w:r w:rsidR="00C35343" w:rsidRPr="00C35343">
              <w:rPr>
                <w:rFonts w:ascii="Times New Roman" w:hAnsi="Times New Roman" w:cs="Times New Roman"/>
                <w:noProof/>
                <w:webHidden/>
              </w:rPr>
              <w:fldChar w:fldCharType="begin"/>
            </w:r>
            <w:r w:rsidR="00C35343" w:rsidRPr="00C35343">
              <w:rPr>
                <w:rFonts w:ascii="Times New Roman" w:hAnsi="Times New Roman" w:cs="Times New Roman"/>
                <w:noProof/>
                <w:webHidden/>
              </w:rPr>
              <w:instrText xml:space="preserve"> PAGEREF _Toc167726338 \h </w:instrText>
            </w:r>
            <w:r w:rsidR="00C35343" w:rsidRPr="00C35343">
              <w:rPr>
                <w:rFonts w:ascii="Times New Roman" w:hAnsi="Times New Roman" w:cs="Times New Roman"/>
                <w:noProof/>
                <w:webHidden/>
              </w:rPr>
            </w:r>
            <w:r w:rsidR="00C35343" w:rsidRPr="00C35343">
              <w:rPr>
                <w:rFonts w:ascii="Times New Roman" w:hAnsi="Times New Roman" w:cs="Times New Roman"/>
                <w:noProof/>
                <w:webHidden/>
              </w:rPr>
              <w:fldChar w:fldCharType="separate"/>
            </w:r>
            <w:r w:rsidR="00B96444">
              <w:rPr>
                <w:rFonts w:ascii="Times New Roman" w:hAnsi="Times New Roman" w:cs="Times New Roman"/>
                <w:noProof/>
                <w:webHidden/>
              </w:rPr>
              <w:t>17</w:t>
            </w:r>
            <w:r w:rsidR="00C35343" w:rsidRPr="00C35343">
              <w:rPr>
                <w:rFonts w:ascii="Times New Roman" w:hAnsi="Times New Roman" w:cs="Times New Roman"/>
                <w:noProof/>
                <w:webHidden/>
              </w:rPr>
              <w:fldChar w:fldCharType="end"/>
            </w:r>
          </w:hyperlink>
        </w:p>
        <w:p w:rsidR="002A3B82" w:rsidRPr="002B4409" w:rsidRDefault="002A3B82" w:rsidP="00C35343">
          <w:pPr>
            <w:spacing w:line="360" w:lineRule="auto"/>
            <w:rPr>
              <w:lang w:val="en-US"/>
            </w:rPr>
          </w:pPr>
          <w:r w:rsidRPr="00024713">
            <w:rPr>
              <w:rFonts w:ascii="Times New Roman" w:hAnsi="Times New Roman" w:cs="Times New Roman"/>
              <w:b/>
              <w:bCs/>
              <w:noProof/>
              <w:lang w:val="en-US"/>
            </w:rPr>
            <w:fldChar w:fldCharType="end"/>
          </w:r>
        </w:p>
      </w:sdtContent>
    </w:sdt>
    <w:p w:rsidR="00C31DB1" w:rsidRPr="006A189A" w:rsidRDefault="006A189A">
      <w:pPr>
        <w:spacing w:after="120" w:line="360" w:lineRule="auto"/>
        <w:jc w:val="center"/>
        <w:rPr>
          <w:rFonts w:ascii="Times New Roman" w:hAnsi="Times New Roman" w:cs="Times New Roman"/>
          <w:b/>
          <w:color w:val="ED7D31" w:themeColor="accent2"/>
          <w:sz w:val="32"/>
          <w:szCs w:val="32"/>
          <w:lang w:val="el-GR"/>
        </w:rPr>
      </w:pPr>
      <w:r w:rsidRPr="006A189A">
        <w:rPr>
          <w:rFonts w:ascii="Times New Roman" w:hAnsi="Times New Roman" w:cs="Times New Roman"/>
          <w:b/>
          <w:color w:val="ED7D31" w:themeColor="accent2"/>
          <w:sz w:val="24"/>
          <w:szCs w:val="24"/>
          <w:lang w:val="el-GR"/>
        </w:rPr>
        <w:br w:type="page"/>
      </w:r>
      <w:r w:rsidR="002F414E" w:rsidRPr="006A189A">
        <w:rPr>
          <w:rFonts w:ascii="Times New Roman" w:hAnsi="Times New Roman" w:cs="Times New Roman"/>
          <w:b/>
          <w:color w:val="ED7D31" w:themeColor="accent2"/>
          <w:sz w:val="32"/>
          <w:szCs w:val="32"/>
          <w:lang w:val="el-GR"/>
        </w:rPr>
        <w:lastRenderedPageBreak/>
        <w:t xml:space="preserve">ΜΕΘΟΔΟΛΟΓΊΑ ΜΆΘΗΣΗΣ ΓΙΑ </w:t>
      </w:r>
      <w:r w:rsidR="002F414E" w:rsidRPr="006A189A">
        <w:rPr>
          <w:rFonts w:ascii="Times New Roman" w:hAnsi="Times New Roman" w:cs="Times New Roman"/>
          <w:b/>
          <w:color w:val="ED7D31" w:themeColor="accent2"/>
          <w:sz w:val="32"/>
          <w:szCs w:val="32"/>
          <w:lang w:val="el-GR"/>
        </w:rPr>
        <w:br/>
        <w:t>ΠΡΌΓΡΑΜΜΑ ΚΑΤΆΡΤΙΣΗΣ ΓΙΑ ΤΗΝ ΟΙΚΟΔΌΜΗΣΗ ΨΗΦΙΑΚΉΣ ΑΝΘΕΚΤΙΚΌΤΗΤΑΣ</w:t>
      </w:r>
    </w:p>
    <w:p w:rsidR="002F414E" w:rsidRPr="006A189A" w:rsidRDefault="002F414E" w:rsidP="002F414E">
      <w:pPr>
        <w:spacing w:after="120" w:line="360" w:lineRule="auto"/>
        <w:jc w:val="center"/>
        <w:rPr>
          <w:rFonts w:ascii="Times New Roman" w:hAnsi="Times New Roman" w:cs="Times New Roman"/>
          <w:b/>
          <w:color w:val="ED7D31" w:themeColor="accent2"/>
          <w:sz w:val="32"/>
          <w:szCs w:val="32"/>
          <w:lang w:val="el-GR"/>
        </w:rPr>
      </w:pPr>
    </w:p>
    <w:p w:rsidR="00C31DB1" w:rsidRDefault="006A189A">
      <w:pPr>
        <w:pStyle w:val="1"/>
        <w:rPr>
          <w:lang w:val="en-US"/>
        </w:rPr>
      </w:pPr>
      <w:bookmarkStart w:id="0" w:name="_Toc167726317"/>
      <w:proofErr w:type="spellStart"/>
      <w:r w:rsidRPr="002B4409">
        <w:rPr>
          <w:lang w:val="en-US"/>
        </w:rPr>
        <w:t>Πλ</w:t>
      </w:r>
      <w:proofErr w:type="spellEnd"/>
      <w:r w:rsidRPr="002B4409">
        <w:rPr>
          <w:lang w:val="en-US"/>
        </w:rPr>
        <w:t>αίσιο</w:t>
      </w:r>
      <w:bookmarkEnd w:id="0"/>
    </w:p>
    <w:p w:rsidR="00C31DB1" w:rsidRPr="006A189A" w:rsidRDefault="006A189A">
      <w:pPr>
        <w:spacing w:line="360" w:lineRule="auto"/>
        <w:jc w:val="both"/>
        <w:rPr>
          <w:rStyle w:val="a6"/>
          <w:rFonts w:ascii="Times New Roman" w:hAnsi="Times New Roman" w:cs="Times New Roman"/>
          <w:i w:val="0"/>
          <w:iCs w:val="0"/>
          <w:color w:val="auto"/>
          <w:lang w:val="el-GR"/>
        </w:rPr>
      </w:pPr>
      <w:r w:rsidRPr="006A189A">
        <w:rPr>
          <w:rStyle w:val="a6"/>
          <w:rFonts w:ascii="Times New Roman" w:hAnsi="Times New Roman" w:cs="Times New Roman"/>
          <w:i w:val="0"/>
          <w:iCs w:val="0"/>
          <w:color w:val="auto"/>
          <w:lang w:val="el-GR"/>
        </w:rPr>
        <w:t xml:space="preserve">Το έργο </w:t>
      </w:r>
      <w:proofErr w:type="spellStart"/>
      <w:r w:rsidRPr="002B4409">
        <w:rPr>
          <w:rStyle w:val="a6"/>
          <w:rFonts w:ascii="Times New Roman" w:hAnsi="Times New Roman" w:cs="Times New Roman"/>
          <w:i w:val="0"/>
          <w:iCs w:val="0"/>
          <w:color w:val="auto"/>
          <w:lang w:val="en-US"/>
        </w:rPr>
        <w:t>DigiWELL</w:t>
      </w:r>
      <w:proofErr w:type="spellEnd"/>
      <w:r w:rsidRPr="006A189A">
        <w:rPr>
          <w:rStyle w:val="a6"/>
          <w:rFonts w:ascii="Times New Roman" w:hAnsi="Times New Roman" w:cs="Times New Roman"/>
          <w:i w:val="0"/>
          <w:iCs w:val="0"/>
          <w:color w:val="auto"/>
          <w:lang w:val="el-GR"/>
        </w:rPr>
        <w:t xml:space="preserve"> αποσκοπεί στη δημιουργία ευκαιριών μάθησης για ενήλικες, ώστε να συμβάλει στην καθιέρωση ψηφιακής ανθεκτικότητας για όλους. Σύμφωνα με αυτόν τον στόχο, ο ειδικός σκοπός του παρόντος εγγράφου είναι να παρουσιάσει μια μεθοδολογία μάθησης προκειμένου να διασφαλιστεί η αποτελεσματική μεταφορά του πλαισίου της ψηφιακής ανθεκτικότητας στο ενήλικο κοινό. </w:t>
      </w:r>
      <w:r w:rsidR="00110CE7" w:rsidRPr="006A189A">
        <w:rPr>
          <w:rStyle w:val="a6"/>
          <w:rFonts w:ascii="Times New Roman" w:hAnsi="Times New Roman" w:cs="Times New Roman"/>
          <w:i w:val="0"/>
          <w:iCs w:val="0"/>
          <w:color w:val="auto"/>
          <w:lang w:val="el-GR"/>
        </w:rPr>
        <w:t xml:space="preserve">Η </w:t>
      </w:r>
      <w:r w:rsidRPr="006A189A">
        <w:rPr>
          <w:rStyle w:val="a6"/>
          <w:rFonts w:ascii="Times New Roman" w:hAnsi="Times New Roman" w:cs="Times New Roman"/>
          <w:i w:val="0"/>
          <w:iCs w:val="0"/>
          <w:color w:val="auto"/>
          <w:lang w:val="el-GR"/>
        </w:rPr>
        <w:t xml:space="preserve">μεθοδολογία μάθησης </w:t>
      </w:r>
      <w:r w:rsidR="00110CE7" w:rsidRPr="006A189A">
        <w:rPr>
          <w:rStyle w:val="a6"/>
          <w:rFonts w:ascii="Times New Roman" w:hAnsi="Times New Roman" w:cs="Times New Roman"/>
          <w:i w:val="0"/>
          <w:iCs w:val="0"/>
          <w:color w:val="auto"/>
          <w:lang w:val="el-GR"/>
        </w:rPr>
        <w:t xml:space="preserve">που αναπτύχθηκε στο πλαίσιο </w:t>
      </w:r>
      <w:r w:rsidR="00191272" w:rsidRPr="006A189A">
        <w:rPr>
          <w:rStyle w:val="a6"/>
          <w:rFonts w:ascii="Times New Roman" w:hAnsi="Times New Roman" w:cs="Times New Roman"/>
          <w:i w:val="0"/>
          <w:iCs w:val="0"/>
          <w:color w:val="auto"/>
          <w:lang w:val="el-GR"/>
        </w:rPr>
        <w:t xml:space="preserve">του </w:t>
      </w:r>
      <w:r w:rsidR="00110CE7" w:rsidRPr="006A189A">
        <w:rPr>
          <w:rStyle w:val="a6"/>
          <w:rFonts w:ascii="Times New Roman" w:hAnsi="Times New Roman" w:cs="Times New Roman"/>
          <w:i w:val="0"/>
          <w:iCs w:val="0"/>
          <w:color w:val="auto"/>
          <w:lang w:val="el-GR"/>
        </w:rPr>
        <w:t xml:space="preserve">έργου </w:t>
      </w:r>
      <w:r w:rsidR="00597891" w:rsidRPr="006A189A">
        <w:rPr>
          <w:rStyle w:val="a6"/>
          <w:rFonts w:ascii="Times New Roman" w:hAnsi="Times New Roman" w:cs="Times New Roman"/>
          <w:i w:val="0"/>
          <w:iCs w:val="0"/>
          <w:color w:val="auto"/>
          <w:lang w:val="el-GR"/>
        </w:rPr>
        <w:t xml:space="preserve">παρουσιάζει κατευθυντήριες γραμμές και μονοπάτια </w:t>
      </w:r>
      <w:r w:rsidR="00110CE7" w:rsidRPr="006A189A">
        <w:rPr>
          <w:rStyle w:val="a6"/>
          <w:rFonts w:ascii="Times New Roman" w:hAnsi="Times New Roman" w:cs="Times New Roman"/>
          <w:i w:val="0"/>
          <w:iCs w:val="0"/>
          <w:color w:val="auto"/>
          <w:lang w:val="el-GR"/>
        </w:rPr>
        <w:t xml:space="preserve">για τους </w:t>
      </w:r>
      <w:r w:rsidR="00597891" w:rsidRPr="006A189A">
        <w:rPr>
          <w:rStyle w:val="a6"/>
          <w:rFonts w:ascii="Times New Roman" w:hAnsi="Times New Roman" w:cs="Times New Roman"/>
          <w:i w:val="0"/>
          <w:iCs w:val="0"/>
          <w:color w:val="auto"/>
          <w:lang w:val="el-GR"/>
        </w:rPr>
        <w:t xml:space="preserve">εκπαιδευτές ενηλίκων </w:t>
      </w:r>
      <w:r w:rsidR="00110CE7" w:rsidRPr="006A189A">
        <w:rPr>
          <w:rStyle w:val="a6"/>
          <w:rFonts w:ascii="Times New Roman" w:hAnsi="Times New Roman" w:cs="Times New Roman"/>
          <w:i w:val="0"/>
          <w:iCs w:val="0"/>
          <w:color w:val="auto"/>
          <w:lang w:val="el-GR"/>
        </w:rPr>
        <w:t xml:space="preserve">ώστε να συμβάλουν στην κατανόησή τους σχετικά με το πώς μπορούν να </w:t>
      </w:r>
      <w:r w:rsidR="008D06F7" w:rsidRPr="006A189A">
        <w:rPr>
          <w:rStyle w:val="a6"/>
          <w:rFonts w:ascii="Times New Roman" w:hAnsi="Times New Roman" w:cs="Times New Roman"/>
          <w:i w:val="0"/>
          <w:iCs w:val="0"/>
          <w:color w:val="auto"/>
          <w:lang w:val="el-GR"/>
        </w:rPr>
        <w:t xml:space="preserve">χρησιμοποιήσουν το εκπαιδευτικό υλικό που αναπτύχθηκε για τις εκπαιδεύσεις τους και επίσης πώς μπορούν να </w:t>
      </w:r>
      <w:r w:rsidR="00110CE7" w:rsidRPr="006A189A">
        <w:rPr>
          <w:rStyle w:val="a6"/>
          <w:rFonts w:ascii="Times New Roman" w:hAnsi="Times New Roman" w:cs="Times New Roman"/>
          <w:i w:val="0"/>
          <w:iCs w:val="0"/>
          <w:color w:val="auto"/>
          <w:lang w:val="el-GR"/>
        </w:rPr>
        <w:t xml:space="preserve">χρησιμοποιήσουν προσεγγίσεις μικτής μάθησης για να παραδώσουν </w:t>
      </w:r>
      <w:r w:rsidR="00912271" w:rsidRPr="006A189A">
        <w:rPr>
          <w:rStyle w:val="a6"/>
          <w:rFonts w:ascii="Times New Roman" w:hAnsi="Times New Roman" w:cs="Times New Roman"/>
          <w:i w:val="0"/>
          <w:iCs w:val="0"/>
          <w:color w:val="auto"/>
          <w:lang w:val="el-GR"/>
        </w:rPr>
        <w:t xml:space="preserve">αποτελεσματικά μια εκπαίδευση σχετικά με την ψηφιακή ανθεκτικότητα. </w:t>
      </w:r>
      <w:r w:rsidR="008D06F7" w:rsidRPr="006A189A">
        <w:rPr>
          <w:rStyle w:val="a6"/>
          <w:rFonts w:ascii="Times New Roman" w:hAnsi="Times New Roman" w:cs="Times New Roman"/>
          <w:i w:val="0"/>
          <w:iCs w:val="0"/>
          <w:color w:val="auto"/>
          <w:lang w:val="el-GR"/>
        </w:rPr>
        <w:t xml:space="preserve">Ως εκ τούτου, το παρόν έγγραφο παρουσιάζει ένα γενικό πλαίσιο για το εκπαιδευτικό υλικό για την οικοδόμηση της ψηφιακής ανθεκτικότητας που αναπτύχθηκε στο πλαίσιο </w:t>
      </w:r>
      <w:r w:rsidR="00191272" w:rsidRPr="006A189A">
        <w:rPr>
          <w:rStyle w:val="a6"/>
          <w:rFonts w:ascii="Times New Roman" w:hAnsi="Times New Roman" w:cs="Times New Roman"/>
          <w:i w:val="0"/>
          <w:iCs w:val="0"/>
          <w:color w:val="auto"/>
          <w:lang w:val="el-GR"/>
        </w:rPr>
        <w:t xml:space="preserve">του </w:t>
      </w:r>
      <w:r w:rsidR="008D06F7" w:rsidRPr="006A189A">
        <w:rPr>
          <w:rStyle w:val="a6"/>
          <w:rFonts w:ascii="Times New Roman" w:hAnsi="Times New Roman" w:cs="Times New Roman"/>
          <w:i w:val="0"/>
          <w:iCs w:val="0"/>
          <w:color w:val="auto"/>
          <w:lang w:val="el-GR"/>
        </w:rPr>
        <w:t xml:space="preserve">έργου </w:t>
      </w:r>
      <w:proofErr w:type="spellStart"/>
      <w:r w:rsidR="00191272">
        <w:rPr>
          <w:rStyle w:val="a6"/>
          <w:rFonts w:ascii="Times New Roman" w:hAnsi="Times New Roman" w:cs="Times New Roman"/>
          <w:i w:val="0"/>
          <w:iCs w:val="0"/>
          <w:color w:val="auto"/>
          <w:lang w:val="en-US"/>
        </w:rPr>
        <w:t>DigiWELL</w:t>
      </w:r>
      <w:proofErr w:type="spellEnd"/>
      <w:r w:rsidR="00191272" w:rsidRPr="006A189A">
        <w:rPr>
          <w:rStyle w:val="a6"/>
          <w:rFonts w:ascii="Times New Roman" w:hAnsi="Times New Roman" w:cs="Times New Roman"/>
          <w:i w:val="0"/>
          <w:iCs w:val="0"/>
          <w:color w:val="auto"/>
          <w:lang w:val="el-GR"/>
        </w:rPr>
        <w:t xml:space="preserve"> </w:t>
      </w:r>
      <w:r w:rsidR="008D06F7" w:rsidRPr="006A189A">
        <w:rPr>
          <w:rStyle w:val="a6"/>
          <w:rFonts w:ascii="Times New Roman" w:hAnsi="Times New Roman" w:cs="Times New Roman"/>
          <w:i w:val="0"/>
          <w:iCs w:val="0"/>
          <w:color w:val="auto"/>
          <w:lang w:val="el-GR"/>
        </w:rPr>
        <w:t xml:space="preserve">και παρουσιάζει επίσης </w:t>
      </w:r>
      <w:r w:rsidR="00912271" w:rsidRPr="006A189A">
        <w:rPr>
          <w:rStyle w:val="a6"/>
          <w:rFonts w:ascii="Times New Roman" w:hAnsi="Times New Roman" w:cs="Times New Roman"/>
          <w:i w:val="0"/>
          <w:iCs w:val="0"/>
          <w:color w:val="auto"/>
          <w:lang w:val="el-GR"/>
        </w:rPr>
        <w:t xml:space="preserve">έναν </w:t>
      </w:r>
      <w:r w:rsidR="000C520E" w:rsidRPr="006A189A">
        <w:rPr>
          <w:rStyle w:val="a6"/>
          <w:rFonts w:ascii="Times New Roman" w:hAnsi="Times New Roman" w:cs="Times New Roman"/>
          <w:i w:val="0"/>
          <w:iCs w:val="0"/>
          <w:color w:val="auto"/>
          <w:lang w:val="el-GR"/>
        </w:rPr>
        <w:t xml:space="preserve">μικτό εκπαιδευτικό σχεδιασμό </w:t>
      </w:r>
      <w:r w:rsidR="008D06F7" w:rsidRPr="006A189A">
        <w:rPr>
          <w:rStyle w:val="a6"/>
          <w:rFonts w:ascii="Times New Roman" w:hAnsi="Times New Roman" w:cs="Times New Roman"/>
          <w:i w:val="0"/>
          <w:iCs w:val="0"/>
          <w:color w:val="auto"/>
          <w:lang w:val="el-GR"/>
        </w:rPr>
        <w:t xml:space="preserve">για περαιτέρω εκπαιδεύσεις </w:t>
      </w:r>
      <w:r w:rsidR="00191272" w:rsidRPr="006A189A">
        <w:rPr>
          <w:rStyle w:val="a6"/>
          <w:rFonts w:ascii="Times New Roman" w:hAnsi="Times New Roman" w:cs="Times New Roman"/>
          <w:i w:val="0"/>
          <w:iCs w:val="0"/>
          <w:color w:val="auto"/>
          <w:lang w:val="el-GR"/>
        </w:rPr>
        <w:t>σε παρόμοια πλαίσια</w:t>
      </w:r>
      <w:r w:rsidR="008D06F7" w:rsidRPr="006A189A">
        <w:rPr>
          <w:rStyle w:val="a6"/>
          <w:rFonts w:ascii="Times New Roman" w:hAnsi="Times New Roman" w:cs="Times New Roman"/>
          <w:i w:val="0"/>
          <w:iCs w:val="0"/>
          <w:color w:val="auto"/>
          <w:lang w:val="el-GR"/>
        </w:rPr>
        <w:t xml:space="preserve">. </w:t>
      </w:r>
    </w:p>
    <w:p w:rsidR="00C31DB1" w:rsidRDefault="006A189A">
      <w:pPr>
        <w:pStyle w:val="1"/>
        <w:rPr>
          <w:lang w:val="en-US"/>
        </w:rPr>
      </w:pPr>
      <w:bookmarkStart w:id="1" w:name="_Toc167726318"/>
      <w:r w:rsidRPr="002B4409">
        <w:rPr>
          <w:lang w:val="en-US"/>
        </w:rPr>
        <w:t xml:space="preserve">Η </w:t>
      </w:r>
      <w:proofErr w:type="spellStart"/>
      <w:r w:rsidRPr="002B4409">
        <w:rPr>
          <w:lang w:val="en-US"/>
        </w:rPr>
        <w:t>δομή</w:t>
      </w:r>
      <w:proofErr w:type="spellEnd"/>
      <w:r w:rsidRPr="002B4409">
        <w:rPr>
          <w:lang w:val="en-US"/>
        </w:rPr>
        <w:t xml:space="preserve"> </w:t>
      </w:r>
      <w:proofErr w:type="spellStart"/>
      <w:r w:rsidRPr="002B4409">
        <w:rPr>
          <w:lang w:val="en-US"/>
        </w:rPr>
        <w:t>του</w:t>
      </w:r>
      <w:proofErr w:type="spellEnd"/>
      <w:r w:rsidRPr="002B4409">
        <w:rPr>
          <w:lang w:val="en-US"/>
        </w:rPr>
        <w:t xml:space="preserve"> π</w:t>
      </w:r>
      <w:proofErr w:type="spellStart"/>
      <w:r w:rsidRPr="002B4409">
        <w:rPr>
          <w:lang w:val="en-US"/>
        </w:rPr>
        <w:t>ρογράμμ</w:t>
      </w:r>
      <w:proofErr w:type="spellEnd"/>
      <w:r w:rsidRPr="002B4409">
        <w:rPr>
          <w:lang w:val="en-US"/>
        </w:rPr>
        <w:t>ατος κα</w:t>
      </w:r>
      <w:proofErr w:type="spellStart"/>
      <w:r w:rsidRPr="002B4409">
        <w:rPr>
          <w:lang w:val="en-US"/>
        </w:rPr>
        <w:t>τάρτισης</w:t>
      </w:r>
      <w:bookmarkEnd w:id="1"/>
      <w:proofErr w:type="spellEnd"/>
    </w:p>
    <w:p w:rsidR="00C31DB1" w:rsidRDefault="006A189A">
      <w:pPr>
        <w:spacing w:line="360" w:lineRule="auto"/>
        <w:jc w:val="both"/>
        <w:rPr>
          <w:rFonts w:ascii="Times New Roman" w:hAnsi="Times New Roman" w:cs="Times New Roman"/>
          <w:bCs/>
          <w:lang w:val="en-US"/>
        </w:rPr>
      </w:pPr>
      <w:r w:rsidRPr="006A189A">
        <w:rPr>
          <w:rFonts w:ascii="Times New Roman" w:hAnsi="Times New Roman" w:cs="Times New Roman"/>
          <w:bCs/>
          <w:lang w:val="el-GR"/>
        </w:rPr>
        <w:t xml:space="preserve">Το πρόγραμμα κατάρτισης που αναπτύχθηκε </w:t>
      </w:r>
      <w:r w:rsidR="008F44E9" w:rsidRPr="006A189A">
        <w:rPr>
          <w:rFonts w:ascii="Times New Roman" w:hAnsi="Times New Roman" w:cs="Times New Roman"/>
          <w:bCs/>
          <w:lang w:val="el-GR"/>
        </w:rPr>
        <w:t xml:space="preserve">στο πλαίσιο </w:t>
      </w:r>
      <w:r w:rsidRPr="006A189A">
        <w:rPr>
          <w:rFonts w:ascii="Times New Roman" w:hAnsi="Times New Roman" w:cs="Times New Roman"/>
          <w:bCs/>
          <w:lang w:val="el-GR"/>
        </w:rPr>
        <w:t xml:space="preserve">του έργου </w:t>
      </w:r>
      <w:r w:rsidR="00BC0E13" w:rsidRPr="006A189A">
        <w:rPr>
          <w:rFonts w:ascii="Times New Roman" w:hAnsi="Times New Roman" w:cs="Times New Roman"/>
          <w:bCs/>
          <w:lang w:val="el-GR"/>
        </w:rPr>
        <w:t xml:space="preserve">περιλαμβάνει </w:t>
      </w:r>
      <w:r w:rsidRPr="006A189A">
        <w:rPr>
          <w:rFonts w:ascii="Times New Roman" w:hAnsi="Times New Roman" w:cs="Times New Roman"/>
          <w:bCs/>
          <w:lang w:val="el-GR"/>
        </w:rPr>
        <w:t xml:space="preserve">τέσσερις κύριες </w:t>
      </w:r>
      <w:r w:rsidR="008F44E9" w:rsidRPr="006A189A">
        <w:rPr>
          <w:rFonts w:ascii="Times New Roman" w:hAnsi="Times New Roman" w:cs="Times New Roman"/>
          <w:bCs/>
          <w:lang w:val="el-GR"/>
        </w:rPr>
        <w:t xml:space="preserve">εκπαιδευτικές </w:t>
      </w:r>
      <w:r w:rsidR="00BC0E13" w:rsidRPr="006A189A">
        <w:rPr>
          <w:rFonts w:ascii="Times New Roman" w:hAnsi="Times New Roman" w:cs="Times New Roman"/>
          <w:bCs/>
          <w:lang w:val="el-GR"/>
        </w:rPr>
        <w:t xml:space="preserve">ενότητες </w:t>
      </w:r>
      <w:r w:rsidRPr="006A189A">
        <w:rPr>
          <w:rFonts w:ascii="Times New Roman" w:hAnsi="Times New Roman" w:cs="Times New Roman"/>
          <w:bCs/>
          <w:lang w:val="el-GR"/>
        </w:rPr>
        <w:t xml:space="preserve">που συμβάλλουν στην οικοδόμηση ψηφιακής ανθεκτικότητας για ενήλικες. </w:t>
      </w:r>
      <w:proofErr w:type="spellStart"/>
      <w:r w:rsidR="00BC0E13" w:rsidRPr="008F44E9">
        <w:rPr>
          <w:rFonts w:ascii="Times New Roman" w:hAnsi="Times New Roman" w:cs="Times New Roman"/>
          <w:bCs/>
          <w:lang w:val="en-US"/>
        </w:rPr>
        <w:t>Οι</w:t>
      </w:r>
      <w:proofErr w:type="spellEnd"/>
      <w:r w:rsidR="00BC0E13" w:rsidRPr="008F44E9">
        <w:rPr>
          <w:rFonts w:ascii="Times New Roman" w:hAnsi="Times New Roman" w:cs="Times New Roman"/>
          <w:bCs/>
          <w:lang w:val="en-US"/>
        </w:rPr>
        <w:t xml:space="preserve"> </w:t>
      </w:r>
      <w:proofErr w:type="spellStart"/>
      <w:r w:rsidR="008F44E9">
        <w:rPr>
          <w:rFonts w:ascii="Times New Roman" w:hAnsi="Times New Roman" w:cs="Times New Roman"/>
          <w:bCs/>
          <w:lang w:val="en-US"/>
        </w:rPr>
        <w:t>ενότητες</w:t>
      </w:r>
      <w:proofErr w:type="spellEnd"/>
      <w:r w:rsidR="008F44E9">
        <w:rPr>
          <w:rFonts w:ascii="Times New Roman" w:hAnsi="Times New Roman" w:cs="Times New Roman"/>
          <w:bCs/>
          <w:lang w:val="en-US"/>
        </w:rPr>
        <w:t xml:space="preserve"> α</w:t>
      </w:r>
      <w:proofErr w:type="spellStart"/>
      <w:r w:rsidR="008F44E9">
        <w:rPr>
          <w:rFonts w:ascii="Times New Roman" w:hAnsi="Times New Roman" w:cs="Times New Roman"/>
          <w:bCs/>
          <w:lang w:val="en-US"/>
        </w:rPr>
        <w:t>υτές</w:t>
      </w:r>
      <w:proofErr w:type="spellEnd"/>
      <w:r w:rsidR="008F44E9">
        <w:rPr>
          <w:rFonts w:ascii="Times New Roman" w:hAnsi="Times New Roman" w:cs="Times New Roman"/>
          <w:bCs/>
          <w:lang w:val="en-US"/>
        </w:rPr>
        <w:t xml:space="preserve"> </w:t>
      </w:r>
      <w:proofErr w:type="spellStart"/>
      <w:r w:rsidR="00BC0E13" w:rsidRPr="008F44E9">
        <w:rPr>
          <w:rFonts w:ascii="Times New Roman" w:hAnsi="Times New Roman" w:cs="Times New Roman"/>
          <w:bCs/>
          <w:lang w:val="en-US"/>
        </w:rPr>
        <w:t>είν</w:t>
      </w:r>
      <w:proofErr w:type="spellEnd"/>
      <w:r w:rsidR="00BC0E13" w:rsidRPr="008F44E9">
        <w:rPr>
          <w:rFonts w:ascii="Times New Roman" w:hAnsi="Times New Roman" w:cs="Times New Roman"/>
          <w:bCs/>
          <w:lang w:val="en-US"/>
        </w:rPr>
        <w:t xml:space="preserve">αι οι εξής: </w:t>
      </w:r>
    </w:p>
    <w:p w:rsidR="00C31DB1" w:rsidRDefault="006A189A">
      <w:pPr>
        <w:pStyle w:val="a5"/>
        <w:numPr>
          <w:ilvl w:val="0"/>
          <w:numId w:val="17"/>
        </w:numPr>
        <w:spacing w:line="360" w:lineRule="auto"/>
        <w:jc w:val="both"/>
        <w:rPr>
          <w:rFonts w:ascii="Times New Roman" w:hAnsi="Times New Roman" w:cs="Times New Roman"/>
          <w:bCs/>
          <w:lang w:val="en-US"/>
        </w:rPr>
      </w:pPr>
      <w:r w:rsidRPr="008F44E9">
        <w:rPr>
          <w:rFonts w:ascii="Times New Roman" w:hAnsi="Times New Roman" w:cs="Times New Roman"/>
          <w:bCs/>
          <w:lang w:val="en-US"/>
        </w:rPr>
        <w:t>Ψηφιακή ευημερία</w:t>
      </w:r>
    </w:p>
    <w:p w:rsidR="00C31DB1" w:rsidRDefault="00164A2B">
      <w:pPr>
        <w:pStyle w:val="a5"/>
        <w:numPr>
          <w:ilvl w:val="0"/>
          <w:numId w:val="17"/>
        </w:numPr>
        <w:spacing w:line="360" w:lineRule="auto"/>
        <w:jc w:val="both"/>
        <w:rPr>
          <w:rFonts w:ascii="Times New Roman" w:hAnsi="Times New Roman" w:cs="Times New Roman"/>
          <w:bCs/>
          <w:lang w:val="en-US"/>
        </w:rPr>
      </w:pPr>
      <w:r w:rsidRPr="008F44E9">
        <w:rPr>
          <w:rFonts w:ascii="Times New Roman" w:hAnsi="Times New Roman" w:cs="Times New Roman"/>
          <w:bCs/>
          <w:lang w:val="en-US"/>
        </w:rPr>
        <w:t>Ψηφιακή ασφάλεια</w:t>
      </w:r>
    </w:p>
    <w:p w:rsidR="00C31DB1" w:rsidRDefault="006A189A">
      <w:pPr>
        <w:pStyle w:val="a5"/>
        <w:numPr>
          <w:ilvl w:val="0"/>
          <w:numId w:val="17"/>
        </w:numPr>
        <w:spacing w:line="360" w:lineRule="auto"/>
        <w:jc w:val="both"/>
        <w:rPr>
          <w:rFonts w:ascii="Times New Roman" w:hAnsi="Times New Roman" w:cs="Times New Roman"/>
          <w:bCs/>
          <w:lang w:val="en-US"/>
        </w:rPr>
      </w:pPr>
      <w:r w:rsidRPr="008F44E9">
        <w:rPr>
          <w:rFonts w:ascii="Times New Roman" w:hAnsi="Times New Roman" w:cs="Times New Roman"/>
          <w:bCs/>
          <w:lang w:val="en-US"/>
        </w:rPr>
        <w:t>Ψηφιακό απόρρητο</w:t>
      </w:r>
    </w:p>
    <w:p w:rsidR="00C31DB1" w:rsidRDefault="006A189A">
      <w:pPr>
        <w:pStyle w:val="a5"/>
        <w:numPr>
          <w:ilvl w:val="0"/>
          <w:numId w:val="17"/>
        </w:numPr>
        <w:spacing w:line="360" w:lineRule="auto"/>
        <w:jc w:val="both"/>
        <w:rPr>
          <w:rFonts w:ascii="Times New Roman" w:hAnsi="Times New Roman" w:cs="Times New Roman"/>
          <w:bCs/>
          <w:lang w:val="en-US"/>
        </w:rPr>
      </w:pPr>
      <w:r w:rsidRPr="008F44E9">
        <w:rPr>
          <w:rFonts w:ascii="Times New Roman" w:hAnsi="Times New Roman" w:cs="Times New Roman"/>
          <w:bCs/>
          <w:lang w:val="en-US"/>
        </w:rPr>
        <w:t>Ψηφιακή Ιθαγένεια</w:t>
      </w:r>
    </w:p>
    <w:p w:rsidR="00C31DB1" w:rsidRPr="006A189A" w:rsidRDefault="006A189A">
      <w:pPr>
        <w:spacing w:line="360" w:lineRule="auto"/>
        <w:jc w:val="both"/>
        <w:rPr>
          <w:rFonts w:ascii="Times New Roman" w:hAnsi="Times New Roman" w:cs="Times New Roman"/>
          <w:bCs/>
          <w:lang w:val="el-GR"/>
        </w:rPr>
      </w:pPr>
      <w:r w:rsidRPr="006A189A">
        <w:rPr>
          <w:rFonts w:ascii="Times New Roman" w:hAnsi="Times New Roman" w:cs="Times New Roman"/>
          <w:bCs/>
          <w:lang w:val="el-GR"/>
        </w:rPr>
        <w:t xml:space="preserve">Κάθε ενότητα προσφέρει ποικίλο εκπαιδευτικό υλικό </w:t>
      </w:r>
      <w:r w:rsidR="008F44E9" w:rsidRPr="006A189A">
        <w:rPr>
          <w:rFonts w:ascii="Times New Roman" w:hAnsi="Times New Roman" w:cs="Times New Roman"/>
          <w:bCs/>
          <w:lang w:val="el-GR"/>
        </w:rPr>
        <w:t xml:space="preserve">για την ενίσχυση της ευαισθητοποίησης και της κατανόησης της ψηφιακής ανθεκτικότητας και για να μπορέσει να εφοδιαστεί με τις απαραίτητες ικανότητες ώστε να γίνει ένας μαθητής ψηφιακά ανθεκτικός. </w:t>
      </w:r>
      <w:r w:rsidRPr="006A189A">
        <w:rPr>
          <w:rFonts w:ascii="Times New Roman" w:hAnsi="Times New Roman" w:cs="Times New Roman"/>
          <w:bCs/>
          <w:lang w:val="el-GR"/>
        </w:rPr>
        <w:t xml:space="preserve">Τα συστατικά στοιχεία </w:t>
      </w:r>
      <w:r w:rsidR="008F44E9" w:rsidRPr="006A189A">
        <w:rPr>
          <w:rFonts w:ascii="Times New Roman" w:hAnsi="Times New Roman" w:cs="Times New Roman"/>
          <w:bCs/>
          <w:lang w:val="el-GR"/>
        </w:rPr>
        <w:t xml:space="preserve">κάθε εκπαιδευτικής </w:t>
      </w:r>
      <w:r w:rsidRPr="006A189A">
        <w:rPr>
          <w:rFonts w:ascii="Times New Roman" w:hAnsi="Times New Roman" w:cs="Times New Roman"/>
          <w:bCs/>
          <w:lang w:val="el-GR"/>
        </w:rPr>
        <w:t xml:space="preserve">ενότητας </w:t>
      </w:r>
      <w:r w:rsidR="008F44E9" w:rsidRPr="006A189A">
        <w:rPr>
          <w:rFonts w:ascii="Times New Roman" w:hAnsi="Times New Roman" w:cs="Times New Roman"/>
          <w:bCs/>
          <w:lang w:val="el-GR"/>
        </w:rPr>
        <w:t>παρουσιάζονται στον πίνακα 1.</w:t>
      </w:r>
    </w:p>
    <w:p w:rsidR="00C31DB1" w:rsidRPr="006A189A" w:rsidRDefault="006A189A">
      <w:pPr>
        <w:spacing w:before="240" w:after="0" w:line="360" w:lineRule="auto"/>
        <w:jc w:val="center"/>
        <w:rPr>
          <w:rFonts w:ascii="Times New Roman" w:hAnsi="Times New Roman" w:cs="Times New Roman"/>
          <w:bCs/>
          <w:lang w:val="el-GR"/>
        </w:rPr>
      </w:pPr>
      <w:r w:rsidRPr="006A189A">
        <w:rPr>
          <w:rFonts w:ascii="Times New Roman" w:hAnsi="Times New Roman" w:cs="Times New Roman"/>
          <w:b/>
          <w:lang w:val="el-GR"/>
        </w:rPr>
        <w:t>Πίνακας 1.</w:t>
      </w:r>
      <w:r w:rsidRPr="006A189A">
        <w:rPr>
          <w:rFonts w:ascii="Times New Roman" w:hAnsi="Times New Roman" w:cs="Times New Roman"/>
          <w:bCs/>
          <w:lang w:val="el-GR"/>
        </w:rPr>
        <w:t xml:space="preserve"> Η δομή του προγράμματος κατάρτισης για την οικοδόμηση της ψηφιακής ανθεκτικότητας</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8F44E9" w:rsidTr="006C1012">
        <w:tc>
          <w:tcPr>
            <w:tcW w:w="3020" w:type="dxa"/>
            <w:tcBorders>
              <w:top w:val="single" w:sz="4" w:space="0" w:color="auto"/>
            </w:tcBorders>
          </w:tcPr>
          <w:p w:rsidR="00C31DB1" w:rsidRDefault="006A189A">
            <w:pPr>
              <w:spacing w:line="360" w:lineRule="auto"/>
              <w:jc w:val="both"/>
              <w:rPr>
                <w:rFonts w:ascii="Times New Roman" w:hAnsi="Times New Roman" w:cs="Times New Roman"/>
                <w:bCs/>
                <w:lang w:val="en-US"/>
              </w:rPr>
            </w:pPr>
            <w:r>
              <w:rPr>
                <w:rFonts w:ascii="Times New Roman" w:hAnsi="Times New Roman" w:cs="Times New Roman"/>
                <w:bCs/>
                <w:lang w:val="en-US"/>
              </w:rPr>
              <w:t>a. Εισαγωγή</w:t>
            </w:r>
          </w:p>
        </w:tc>
        <w:tc>
          <w:tcPr>
            <w:tcW w:w="3021" w:type="dxa"/>
            <w:tcBorders>
              <w:top w:val="single" w:sz="4" w:space="0" w:color="auto"/>
            </w:tcBorders>
          </w:tcPr>
          <w:p w:rsidR="00C31DB1" w:rsidRDefault="006A189A">
            <w:pPr>
              <w:spacing w:line="360" w:lineRule="auto"/>
              <w:jc w:val="both"/>
              <w:rPr>
                <w:rFonts w:ascii="Times New Roman" w:hAnsi="Times New Roman" w:cs="Times New Roman"/>
                <w:bCs/>
                <w:lang w:val="en-US"/>
              </w:rPr>
            </w:pPr>
            <w:r>
              <w:rPr>
                <w:rFonts w:ascii="Times New Roman" w:hAnsi="Times New Roman" w:cs="Times New Roman"/>
                <w:bCs/>
                <w:lang w:val="en-US"/>
              </w:rPr>
              <w:t>b. Υποτμήμα(τα)</w:t>
            </w:r>
          </w:p>
        </w:tc>
        <w:tc>
          <w:tcPr>
            <w:tcW w:w="3021" w:type="dxa"/>
            <w:tcBorders>
              <w:top w:val="single" w:sz="4" w:space="0" w:color="auto"/>
            </w:tcBorders>
          </w:tcPr>
          <w:p w:rsidR="00C31DB1" w:rsidRDefault="006A189A">
            <w:pPr>
              <w:spacing w:line="360" w:lineRule="auto"/>
              <w:jc w:val="both"/>
              <w:rPr>
                <w:rFonts w:ascii="Times New Roman" w:hAnsi="Times New Roman" w:cs="Times New Roman"/>
                <w:bCs/>
                <w:lang w:val="en-US"/>
              </w:rPr>
            </w:pPr>
            <w:r>
              <w:rPr>
                <w:rFonts w:ascii="Times New Roman" w:hAnsi="Times New Roman" w:cs="Times New Roman"/>
                <w:bCs/>
                <w:lang w:val="en-US"/>
              </w:rPr>
              <w:t>c. Συμπέρασμα</w:t>
            </w:r>
          </w:p>
        </w:tc>
      </w:tr>
      <w:tr w:rsidR="008F44E9" w:rsidTr="006C1012">
        <w:tc>
          <w:tcPr>
            <w:tcW w:w="3020" w:type="dxa"/>
          </w:tcPr>
          <w:p w:rsidR="00C31DB1" w:rsidRDefault="006A189A">
            <w:pPr>
              <w:pStyle w:val="a5"/>
              <w:numPr>
                <w:ilvl w:val="0"/>
                <w:numId w:val="23"/>
              </w:numPr>
              <w:spacing w:line="360" w:lineRule="auto"/>
              <w:jc w:val="both"/>
              <w:rPr>
                <w:rFonts w:ascii="Times New Roman" w:hAnsi="Times New Roman" w:cs="Times New Roman"/>
                <w:bCs/>
                <w:lang w:val="en-US"/>
              </w:rPr>
            </w:pPr>
            <w:r>
              <w:rPr>
                <w:rFonts w:ascii="Times New Roman" w:hAnsi="Times New Roman" w:cs="Times New Roman"/>
                <w:bCs/>
                <w:lang w:val="en-US"/>
              </w:rPr>
              <w:lastRenderedPageBreak/>
              <w:t xml:space="preserve">Εισαγωγικό βίντεο </w:t>
            </w:r>
          </w:p>
        </w:tc>
        <w:tc>
          <w:tcPr>
            <w:tcW w:w="3021" w:type="dxa"/>
          </w:tcPr>
          <w:p w:rsidR="00C31DB1" w:rsidRDefault="006A189A">
            <w:pPr>
              <w:pStyle w:val="a5"/>
              <w:numPr>
                <w:ilvl w:val="0"/>
                <w:numId w:val="23"/>
              </w:numPr>
              <w:spacing w:line="360" w:lineRule="auto"/>
              <w:jc w:val="both"/>
              <w:rPr>
                <w:rFonts w:ascii="Times New Roman" w:hAnsi="Times New Roman" w:cs="Times New Roman"/>
                <w:bCs/>
                <w:lang w:val="en-US"/>
              </w:rPr>
            </w:pPr>
            <w:r>
              <w:rPr>
                <w:rFonts w:ascii="Times New Roman" w:hAnsi="Times New Roman" w:cs="Times New Roman"/>
                <w:bCs/>
                <w:lang w:val="en-US"/>
              </w:rPr>
              <w:t>Επεξηγηματικό βίντεο</w:t>
            </w:r>
          </w:p>
        </w:tc>
        <w:tc>
          <w:tcPr>
            <w:tcW w:w="3021" w:type="dxa"/>
          </w:tcPr>
          <w:p w:rsidR="00C31DB1" w:rsidRDefault="006A189A">
            <w:pPr>
              <w:pStyle w:val="a5"/>
              <w:numPr>
                <w:ilvl w:val="0"/>
                <w:numId w:val="23"/>
              </w:numPr>
              <w:spacing w:line="360" w:lineRule="auto"/>
              <w:jc w:val="both"/>
              <w:rPr>
                <w:rFonts w:ascii="Times New Roman" w:hAnsi="Times New Roman" w:cs="Times New Roman"/>
                <w:bCs/>
                <w:lang w:val="en-US"/>
              </w:rPr>
            </w:pPr>
            <w:r>
              <w:rPr>
                <w:rFonts w:ascii="Times New Roman" w:hAnsi="Times New Roman" w:cs="Times New Roman"/>
                <w:bCs/>
                <w:lang w:val="en-US"/>
              </w:rPr>
              <w:t>Παρουσίαση</w:t>
            </w:r>
          </w:p>
        </w:tc>
      </w:tr>
      <w:tr w:rsidR="008F44E9" w:rsidTr="006C1012">
        <w:tc>
          <w:tcPr>
            <w:tcW w:w="3020" w:type="dxa"/>
          </w:tcPr>
          <w:p w:rsidR="00C31DB1" w:rsidRDefault="006A189A">
            <w:pPr>
              <w:pStyle w:val="a5"/>
              <w:numPr>
                <w:ilvl w:val="0"/>
                <w:numId w:val="23"/>
              </w:numPr>
              <w:spacing w:line="360" w:lineRule="auto"/>
              <w:jc w:val="both"/>
              <w:rPr>
                <w:rFonts w:ascii="Times New Roman" w:hAnsi="Times New Roman" w:cs="Times New Roman"/>
                <w:bCs/>
                <w:lang w:val="en-US"/>
              </w:rPr>
            </w:pPr>
            <w:r>
              <w:rPr>
                <w:rFonts w:ascii="Times New Roman" w:hAnsi="Times New Roman" w:cs="Times New Roman"/>
                <w:bCs/>
                <w:lang w:val="en-US"/>
              </w:rPr>
              <w:t>Παρουσίαση</w:t>
            </w:r>
          </w:p>
        </w:tc>
        <w:tc>
          <w:tcPr>
            <w:tcW w:w="3021" w:type="dxa"/>
          </w:tcPr>
          <w:p w:rsidR="00C31DB1" w:rsidRDefault="006A189A">
            <w:pPr>
              <w:pStyle w:val="a5"/>
              <w:numPr>
                <w:ilvl w:val="0"/>
                <w:numId w:val="23"/>
              </w:numPr>
              <w:spacing w:line="360" w:lineRule="auto"/>
              <w:jc w:val="both"/>
              <w:rPr>
                <w:rFonts w:ascii="Times New Roman" w:hAnsi="Times New Roman" w:cs="Times New Roman"/>
                <w:bCs/>
                <w:lang w:val="en-US"/>
              </w:rPr>
            </w:pPr>
            <w:r>
              <w:rPr>
                <w:rFonts w:ascii="Times New Roman" w:hAnsi="Times New Roman" w:cs="Times New Roman"/>
                <w:bCs/>
                <w:lang w:val="en-US"/>
              </w:rPr>
              <w:t>Παρουσίαση</w:t>
            </w:r>
          </w:p>
        </w:tc>
        <w:tc>
          <w:tcPr>
            <w:tcW w:w="3021" w:type="dxa"/>
          </w:tcPr>
          <w:p w:rsidR="00C31DB1" w:rsidRDefault="006A189A">
            <w:pPr>
              <w:pStyle w:val="a5"/>
              <w:numPr>
                <w:ilvl w:val="0"/>
                <w:numId w:val="23"/>
              </w:numPr>
              <w:spacing w:line="360" w:lineRule="auto"/>
              <w:jc w:val="both"/>
              <w:rPr>
                <w:rFonts w:ascii="Times New Roman" w:hAnsi="Times New Roman" w:cs="Times New Roman"/>
                <w:bCs/>
                <w:lang w:val="en-US"/>
              </w:rPr>
            </w:pPr>
            <w:r>
              <w:rPr>
                <w:rFonts w:ascii="Times New Roman" w:hAnsi="Times New Roman" w:cs="Times New Roman"/>
                <w:bCs/>
                <w:lang w:val="en-US"/>
              </w:rPr>
              <w:t>Ερωτήσεις ανοικτού τύπου</w:t>
            </w:r>
          </w:p>
        </w:tc>
      </w:tr>
      <w:tr w:rsidR="008F44E9" w:rsidTr="006C1012">
        <w:tc>
          <w:tcPr>
            <w:tcW w:w="3020" w:type="dxa"/>
            <w:tcBorders>
              <w:bottom w:val="single" w:sz="4" w:space="0" w:color="auto"/>
            </w:tcBorders>
          </w:tcPr>
          <w:p w:rsidR="008F44E9" w:rsidRDefault="008F44E9" w:rsidP="006C1012">
            <w:pPr>
              <w:pStyle w:val="a5"/>
              <w:spacing w:line="360" w:lineRule="auto"/>
              <w:jc w:val="both"/>
              <w:rPr>
                <w:rFonts w:ascii="Times New Roman" w:hAnsi="Times New Roman" w:cs="Times New Roman"/>
                <w:bCs/>
                <w:lang w:val="en-US"/>
              </w:rPr>
            </w:pPr>
          </w:p>
        </w:tc>
        <w:tc>
          <w:tcPr>
            <w:tcW w:w="3021" w:type="dxa"/>
            <w:tcBorders>
              <w:bottom w:val="single" w:sz="4" w:space="0" w:color="auto"/>
            </w:tcBorders>
          </w:tcPr>
          <w:p w:rsidR="00C31DB1" w:rsidRDefault="006A189A">
            <w:pPr>
              <w:pStyle w:val="a5"/>
              <w:numPr>
                <w:ilvl w:val="0"/>
                <w:numId w:val="23"/>
              </w:numPr>
              <w:spacing w:line="360" w:lineRule="auto"/>
              <w:jc w:val="both"/>
              <w:rPr>
                <w:rFonts w:ascii="Times New Roman" w:hAnsi="Times New Roman" w:cs="Times New Roman"/>
                <w:bCs/>
                <w:lang w:val="en-US"/>
              </w:rPr>
            </w:pPr>
            <w:r>
              <w:rPr>
                <w:rFonts w:ascii="Times New Roman" w:hAnsi="Times New Roman" w:cs="Times New Roman"/>
                <w:bCs/>
                <w:lang w:val="en-US"/>
              </w:rPr>
              <w:t>Κουίζ</w:t>
            </w:r>
          </w:p>
        </w:tc>
        <w:tc>
          <w:tcPr>
            <w:tcW w:w="3021" w:type="dxa"/>
            <w:tcBorders>
              <w:bottom w:val="single" w:sz="4" w:space="0" w:color="auto"/>
            </w:tcBorders>
          </w:tcPr>
          <w:p w:rsidR="008F44E9" w:rsidRDefault="008F44E9" w:rsidP="00BC0E13">
            <w:pPr>
              <w:spacing w:line="360" w:lineRule="auto"/>
              <w:jc w:val="both"/>
              <w:rPr>
                <w:rFonts w:ascii="Times New Roman" w:hAnsi="Times New Roman" w:cs="Times New Roman"/>
                <w:bCs/>
                <w:lang w:val="en-US"/>
              </w:rPr>
            </w:pPr>
          </w:p>
        </w:tc>
      </w:tr>
    </w:tbl>
    <w:p w:rsidR="008F44E9" w:rsidRDefault="008F44E9" w:rsidP="00BC0E13">
      <w:pPr>
        <w:spacing w:line="360" w:lineRule="auto"/>
        <w:jc w:val="both"/>
        <w:rPr>
          <w:rFonts w:ascii="Times New Roman" w:hAnsi="Times New Roman" w:cs="Times New Roman"/>
          <w:bCs/>
          <w:lang w:val="en-US"/>
        </w:rPr>
      </w:pPr>
    </w:p>
    <w:p w:rsidR="00C31DB1" w:rsidRPr="006A189A" w:rsidRDefault="006A189A">
      <w:pPr>
        <w:pStyle w:val="1"/>
        <w:rPr>
          <w:lang w:val="el-GR"/>
        </w:rPr>
      </w:pPr>
      <w:bookmarkStart w:id="2" w:name="_Toc167726319"/>
      <w:r w:rsidRPr="006A189A">
        <w:rPr>
          <w:lang w:val="el-GR"/>
        </w:rPr>
        <w:t xml:space="preserve">Προτάσεις για τους </w:t>
      </w:r>
      <w:r w:rsidR="003E7C82" w:rsidRPr="006A189A">
        <w:rPr>
          <w:lang w:val="el-GR"/>
        </w:rPr>
        <w:t xml:space="preserve">εκπαιδευτές </w:t>
      </w:r>
      <w:r w:rsidR="00297FB3" w:rsidRPr="006A189A">
        <w:rPr>
          <w:lang w:val="el-GR"/>
        </w:rPr>
        <w:t xml:space="preserve">για </w:t>
      </w:r>
      <w:r w:rsidR="003E7C82" w:rsidRPr="006A189A">
        <w:rPr>
          <w:lang w:val="el-GR"/>
        </w:rPr>
        <w:t>την εφαρμογή του υλικού</w:t>
      </w:r>
      <w:r w:rsidR="00297FB3" w:rsidRPr="006A189A">
        <w:rPr>
          <w:lang w:val="el-GR"/>
        </w:rPr>
        <w:t>: Εκπαίδευση ενηλίκων</w:t>
      </w:r>
      <w:bookmarkEnd w:id="2"/>
    </w:p>
    <w:p w:rsidR="00C31DB1" w:rsidRPr="006A189A" w:rsidRDefault="006A189A">
      <w:pPr>
        <w:spacing w:line="360" w:lineRule="auto"/>
        <w:jc w:val="both"/>
        <w:rPr>
          <w:rFonts w:ascii="Times New Roman" w:hAnsi="Times New Roman" w:cs="Times New Roman"/>
          <w:bCs/>
          <w:lang w:val="el-GR"/>
        </w:rPr>
      </w:pPr>
      <w:r w:rsidRPr="006A189A">
        <w:rPr>
          <w:rFonts w:ascii="Times New Roman" w:hAnsi="Times New Roman" w:cs="Times New Roman"/>
          <w:bCs/>
          <w:lang w:val="el-GR"/>
        </w:rPr>
        <w:t xml:space="preserve">Λαμβάνοντας υπόψη ότι οι ενήλικες έχουν τον δικό τους τρόπο μάθησης, οι εκπαιδευτές θα πρέπει να έχουν υπόψη τους τα ακόλουθα ζητήματα κατά την εφαρμογή του εκπαιδευτικού υλικού για ενήλικες: </w:t>
      </w:r>
    </w:p>
    <w:p w:rsidR="00C31DB1" w:rsidRPr="006A189A" w:rsidRDefault="006A189A">
      <w:pPr>
        <w:pStyle w:val="a5"/>
        <w:numPr>
          <w:ilvl w:val="0"/>
          <w:numId w:val="18"/>
        </w:numPr>
        <w:spacing w:line="360" w:lineRule="auto"/>
        <w:jc w:val="both"/>
        <w:rPr>
          <w:rFonts w:ascii="Times New Roman" w:hAnsi="Times New Roman" w:cs="Times New Roman"/>
          <w:bCs/>
          <w:lang w:val="el-GR"/>
        </w:rPr>
      </w:pPr>
      <w:r w:rsidRPr="006A189A">
        <w:rPr>
          <w:rFonts w:ascii="Times New Roman" w:hAnsi="Times New Roman" w:cs="Times New Roman"/>
          <w:bCs/>
          <w:lang w:val="el-GR"/>
        </w:rPr>
        <w:t>Αναμένουν να ενημερώνονται για τον τρόπο με τον οποίο σχεδιάζεται και παρέχεται η κατάρτιση.</w:t>
      </w:r>
    </w:p>
    <w:p w:rsidR="00C31DB1" w:rsidRPr="006A189A" w:rsidRDefault="006A189A">
      <w:pPr>
        <w:pStyle w:val="a5"/>
        <w:numPr>
          <w:ilvl w:val="0"/>
          <w:numId w:val="18"/>
        </w:numPr>
        <w:spacing w:line="360" w:lineRule="auto"/>
        <w:jc w:val="both"/>
        <w:rPr>
          <w:rFonts w:ascii="Times New Roman" w:hAnsi="Times New Roman" w:cs="Times New Roman"/>
          <w:bCs/>
          <w:lang w:val="el-GR"/>
        </w:rPr>
      </w:pPr>
      <w:r w:rsidRPr="006A189A">
        <w:rPr>
          <w:rFonts w:ascii="Times New Roman" w:hAnsi="Times New Roman" w:cs="Times New Roman"/>
          <w:bCs/>
          <w:lang w:val="el-GR"/>
        </w:rPr>
        <w:t>Προτιμούν να συμμετέχουν σε μια κατάρτιση που να ταιριάζει καλά με τις "πραγματικές τους ανάγκες".</w:t>
      </w:r>
    </w:p>
    <w:p w:rsidR="00C31DB1" w:rsidRPr="006A189A" w:rsidRDefault="006A189A">
      <w:pPr>
        <w:pStyle w:val="a5"/>
        <w:numPr>
          <w:ilvl w:val="0"/>
          <w:numId w:val="18"/>
        </w:numPr>
        <w:spacing w:line="360" w:lineRule="auto"/>
        <w:jc w:val="both"/>
        <w:rPr>
          <w:rFonts w:ascii="Times New Roman" w:hAnsi="Times New Roman" w:cs="Times New Roman"/>
          <w:bCs/>
          <w:lang w:val="el-GR"/>
        </w:rPr>
      </w:pPr>
      <w:r w:rsidRPr="006A189A">
        <w:rPr>
          <w:rFonts w:ascii="Times New Roman" w:hAnsi="Times New Roman" w:cs="Times New Roman"/>
          <w:bCs/>
          <w:lang w:val="el-GR"/>
        </w:rPr>
        <w:t>Θέλουν να γνωρίζουν τα πιθανά οφέλη των πληροφοριών.</w:t>
      </w:r>
    </w:p>
    <w:p w:rsidR="00C31DB1" w:rsidRPr="006A189A" w:rsidRDefault="006A189A">
      <w:pPr>
        <w:pStyle w:val="a5"/>
        <w:numPr>
          <w:ilvl w:val="0"/>
          <w:numId w:val="18"/>
        </w:numPr>
        <w:spacing w:line="360" w:lineRule="auto"/>
        <w:jc w:val="both"/>
        <w:rPr>
          <w:rFonts w:ascii="Times New Roman" w:hAnsi="Times New Roman" w:cs="Times New Roman"/>
          <w:bCs/>
          <w:lang w:val="el-GR"/>
        </w:rPr>
      </w:pPr>
      <w:r w:rsidRPr="006A189A">
        <w:rPr>
          <w:rFonts w:ascii="Times New Roman" w:hAnsi="Times New Roman" w:cs="Times New Roman"/>
          <w:bCs/>
          <w:lang w:val="el-GR"/>
        </w:rPr>
        <w:t>Προτιμούν την επίλυση προβλημάτων και τη συλλογιστική παρά την απομνημόνευση πληροφοριών.</w:t>
      </w:r>
    </w:p>
    <w:p w:rsidR="00C31DB1" w:rsidRPr="006A189A" w:rsidRDefault="006A189A">
      <w:pPr>
        <w:pStyle w:val="a5"/>
        <w:numPr>
          <w:ilvl w:val="0"/>
          <w:numId w:val="18"/>
        </w:numPr>
        <w:spacing w:line="360" w:lineRule="auto"/>
        <w:jc w:val="both"/>
        <w:rPr>
          <w:rFonts w:ascii="Times New Roman" w:hAnsi="Times New Roman" w:cs="Times New Roman"/>
          <w:bCs/>
          <w:lang w:val="el-GR"/>
        </w:rPr>
      </w:pPr>
      <w:r w:rsidRPr="006A189A">
        <w:rPr>
          <w:rFonts w:ascii="Times New Roman" w:hAnsi="Times New Roman" w:cs="Times New Roman"/>
          <w:bCs/>
          <w:lang w:val="el-GR"/>
        </w:rPr>
        <w:t xml:space="preserve">Αναμένουν να </w:t>
      </w:r>
      <w:r w:rsidR="00A82E65" w:rsidRPr="006A189A">
        <w:rPr>
          <w:rFonts w:ascii="Times New Roman" w:hAnsi="Times New Roman" w:cs="Times New Roman"/>
          <w:bCs/>
          <w:lang w:val="el-GR"/>
        </w:rPr>
        <w:t xml:space="preserve">συμμετέχουν </w:t>
      </w:r>
      <w:r w:rsidR="00E7508E" w:rsidRPr="006A189A">
        <w:rPr>
          <w:rFonts w:ascii="Times New Roman" w:hAnsi="Times New Roman" w:cs="Times New Roman"/>
          <w:bCs/>
          <w:lang w:val="el-GR"/>
        </w:rPr>
        <w:t xml:space="preserve">σε </w:t>
      </w:r>
      <w:r w:rsidRPr="006A189A">
        <w:rPr>
          <w:rFonts w:ascii="Times New Roman" w:hAnsi="Times New Roman" w:cs="Times New Roman"/>
          <w:bCs/>
          <w:lang w:val="el-GR"/>
        </w:rPr>
        <w:t xml:space="preserve">ένα </w:t>
      </w:r>
      <w:r w:rsidR="00E7508E" w:rsidRPr="006A189A">
        <w:rPr>
          <w:rFonts w:ascii="Times New Roman" w:hAnsi="Times New Roman" w:cs="Times New Roman"/>
          <w:bCs/>
          <w:lang w:val="el-GR"/>
        </w:rPr>
        <w:t xml:space="preserve">περιβάλλον </w:t>
      </w:r>
      <w:proofErr w:type="spellStart"/>
      <w:r w:rsidR="00154E15" w:rsidRPr="006A189A">
        <w:rPr>
          <w:rFonts w:ascii="Times New Roman" w:hAnsi="Times New Roman" w:cs="Times New Roman"/>
          <w:bCs/>
          <w:lang w:val="el-GR"/>
        </w:rPr>
        <w:t>αυτοκατευθυνόμενης</w:t>
      </w:r>
      <w:proofErr w:type="spellEnd"/>
      <w:r w:rsidR="00154E15" w:rsidRPr="006A189A">
        <w:rPr>
          <w:rFonts w:ascii="Times New Roman" w:hAnsi="Times New Roman" w:cs="Times New Roman"/>
          <w:bCs/>
          <w:lang w:val="el-GR"/>
        </w:rPr>
        <w:t xml:space="preserve"> </w:t>
      </w:r>
      <w:r w:rsidRPr="006A189A">
        <w:rPr>
          <w:rFonts w:ascii="Times New Roman" w:hAnsi="Times New Roman" w:cs="Times New Roman"/>
          <w:bCs/>
          <w:lang w:val="el-GR"/>
        </w:rPr>
        <w:t xml:space="preserve">μάθησης </w:t>
      </w:r>
      <w:r w:rsidR="00E7508E" w:rsidRPr="006A189A">
        <w:rPr>
          <w:rFonts w:ascii="Times New Roman" w:hAnsi="Times New Roman" w:cs="Times New Roman"/>
          <w:bCs/>
          <w:lang w:val="el-GR"/>
        </w:rPr>
        <w:t xml:space="preserve">που να επιτρέπει την ενεργό συμμετοχή τους. </w:t>
      </w:r>
    </w:p>
    <w:p w:rsidR="00C31DB1" w:rsidRPr="006A189A" w:rsidRDefault="006A189A">
      <w:pPr>
        <w:spacing w:line="360" w:lineRule="auto"/>
        <w:jc w:val="both"/>
        <w:rPr>
          <w:rFonts w:ascii="Times New Roman" w:hAnsi="Times New Roman" w:cs="Times New Roman"/>
          <w:bCs/>
          <w:lang w:val="el-GR"/>
        </w:rPr>
      </w:pPr>
      <w:r w:rsidRPr="006A189A">
        <w:rPr>
          <w:rFonts w:ascii="Times New Roman" w:hAnsi="Times New Roman" w:cs="Times New Roman"/>
          <w:bCs/>
          <w:lang w:val="el-GR"/>
        </w:rPr>
        <w:t xml:space="preserve">Έχοντας κατά νου </w:t>
      </w:r>
      <w:r w:rsidR="00CC536E" w:rsidRPr="006A189A">
        <w:rPr>
          <w:rFonts w:ascii="Times New Roman" w:hAnsi="Times New Roman" w:cs="Times New Roman"/>
          <w:bCs/>
          <w:lang w:val="el-GR"/>
        </w:rPr>
        <w:t xml:space="preserve">τις παραπάνω αρχές της εκπαίδευσης ενηλίκων, οι εκπαιδευτές μπορούν να επωφεληθούν από τις παρακάτω προσεγγίσεις κατά την εφαρμογή του εκπαιδευτικού υλικού </w:t>
      </w:r>
      <w:proofErr w:type="spellStart"/>
      <w:r w:rsidR="00CC536E" w:rsidRPr="006C1012">
        <w:rPr>
          <w:rFonts w:ascii="Times New Roman" w:hAnsi="Times New Roman" w:cs="Times New Roman"/>
          <w:bCs/>
          <w:lang w:val="en-US"/>
        </w:rPr>
        <w:t>DigiWELL</w:t>
      </w:r>
      <w:proofErr w:type="spellEnd"/>
      <w:r w:rsidRPr="006A189A">
        <w:rPr>
          <w:rFonts w:ascii="Times New Roman" w:hAnsi="Times New Roman" w:cs="Times New Roman"/>
          <w:bCs/>
          <w:lang w:val="el-GR"/>
        </w:rPr>
        <w:t>.</w:t>
      </w:r>
    </w:p>
    <w:p w:rsidR="001A1DD4" w:rsidRPr="006A189A" w:rsidRDefault="001A1DD4" w:rsidP="001A1DD4">
      <w:pPr>
        <w:spacing w:line="360" w:lineRule="auto"/>
        <w:jc w:val="both"/>
        <w:rPr>
          <w:rFonts w:ascii="Times New Roman" w:hAnsi="Times New Roman" w:cs="Times New Roman"/>
          <w:bCs/>
          <w:lang w:val="el-GR"/>
        </w:rPr>
      </w:pPr>
    </w:p>
    <w:p w:rsidR="00C31DB1" w:rsidRPr="006A189A" w:rsidRDefault="006A189A">
      <w:pPr>
        <w:pStyle w:val="2"/>
        <w:spacing w:before="240" w:after="240"/>
        <w:rPr>
          <w:lang w:val="el-GR"/>
        </w:rPr>
      </w:pPr>
      <w:bookmarkStart w:id="3" w:name="_Toc167726320"/>
      <w:r w:rsidRPr="006A189A">
        <w:rPr>
          <w:lang w:val="el-GR"/>
        </w:rPr>
        <w:t>3.1. Ενημέρωση των εκπαιδευομένων για το σχέδιο κατάρτισης, την παράδοση και τις προσδοκίες</w:t>
      </w:r>
      <w:bookmarkEnd w:id="3"/>
    </w:p>
    <w:p w:rsidR="00C31DB1" w:rsidRPr="006A189A" w:rsidRDefault="006A189A">
      <w:pPr>
        <w:spacing w:line="360" w:lineRule="auto"/>
        <w:jc w:val="both"/>
        <w:rPr>
          <w:rFonts w:ascii="Times New Roman" w:hAnsi="Times New Roman" w:cs="Times New Roman"/>
          <w:bCs/>
          <w:color w:val="000000" w:themeColor="text1"/>
          <w:lang w:val="el-GR"/>
        </w:rPr>
      </w:pPr>
      <w:r w:rsidRPr="006A189A">
        <w:rPr>
          <w:rFonts w:ascii="Times New Roman" w:hAnsi="Times New Roman" w:cs="Times New Roman"/>
          <w:bCs/>
          <w:lang w:val="el-GR"/>
        </w:rPr>
        <w:t xml:space="preserve">Οι εκπαιδευτές μπορούν να παρουσιάσουν τη </w:t>
      </w:r>
      <w:r w:rsidRPr="006A189A">
        <w:rPr>
          <w:rFonts w:ascii="Times New Roman" w:hAnsi="Times New Roman" w:cs="Times New Roman"/>
          <w:b/>
          <w:color w:val="5B9BD5" w:themeColor="accent1"/>
          <w:lang w:val="el-GR"/>
        </w:rPr>
        <w:t xml:space="preserve">γενική δομή της κατάρτισης </w:t>
      </w:r>
      <w:r w:rsidRPr="006A189A">
        <w:rPr>
          <w:rFonts w:ascii="Times New Roman" w:hAnsi="Times New Roman" w:cs="Times New Roman"/>
          <w:bCs/>
          <w:color w:val="000000" w:themeColor="text1"/>
          <w:lang w:val="el-GR"/>
        </w:rPr>
        <w:t xml:space="preserve">για να ανταποκριθούν στις προσδοκίες των ενήλικων εκπαιδευομένων, ώστε να γνωρίζουν πώς σχεδιάζεται και παρέχεται η κατάρτιση. Επίσης, θα πρέπει να ενημερώνουν τους εκπαιδευόμενους σχετικά με </w:t>
      </w:r>
      <w:r w:rsidRPr="006A189A">
        <w:rPr>
          <w:rFonts w:ascii="Times New Roman" w:hAnsi="Times New Roman" w:cs="Times New Roman"/>
          <w:b/>
          <w:color w:val="5B9BD5" w:themeColor="accent1"/>
          <w:lang w:val="el-GR"/>
        </w:rPr>
        <w:t xml:space="preserve">το τι αναμένεται </w:t>
      </w:r>
      <w:r w:rsidRPr="006A189A">
        <w:rPr>
          <w:rFonts w:ascii="Times New Roman" w:hAnsi="Times New Roman" w:cs="Times New Roman"/>
          <w:bCs/>
          <w:color w:val="000000" w:themeColor="text1"/>
          <w:lang w:val="el-GR"/>
        </w:rPr>
        <w:t xml:space="preserve">από αυτούς για την επιτυχή ολοκλήρωση του προγράμματος κατάρτισης. </w:t>
      </w:r>
    </w:p>
    <w:p w:rsidR="00C31DB1" w:rsidRPr="006A189A" w:rsidRDefault="006A189A">
      <w:pPr>
        <w:pStyle w:val="2"/>
        <w:spacing w:before="240" w:after="240"/>
        <w:rPr>
          <w:lang w:val="el-GR"/>
        </w:rPr>
      </w:pPr>
      <w:bookmarkStart w:id="4" w:name="_Toc167726321"/>
      <w:r w:rsidRPr="006A189A">
        <w:rPr>
          <w:lang w:val="el-GR"/>
        </w:rPr>
        <w:t>3.</w:t>
      </w:r>
      <w:r w:rsidR="00DE4971" w:rsidRPr="006A189A">
        <w:rPr>
          <w:lang w:val="el-GR"/>
        </w:rPr>
        <w:t>2</w:t>
      </w:r>
      <w:r w:rsidRPr="006A189A">
        <w:rPr>
          <w:lang w:val="el-GR"/>
        </w:rPr>
        <w:t xml:space="preserve">. </w:t>
      </w:r>
      <w:r w:rsidR="00682109" w:rsidRPr="006A189A">
        <w:rPr>
          <w:lang w:val="el-GR"/>
        </w:rPr>
        <w:t>Χρήση ιστοριών πραγματικής ζωής</w:t>
      </w:r>
      <w:bookmarkEnd w:id="4"/>
    </w:p>
    <w:p w:rsidR="00C31DB1" w:rsidRPr="006A189A" w:rsidRDefault="006A189A">
      <w:pPr>
        <w:spacing w:line="360" w:lineRule="auto"/>
        <w:jc w:val="both"/>
        <w:rPr>
          <w:rFonts w:ascii="Times New Roman" w:hAnsi="Times New Roman" w:cs="Times New Roman"/>
          <w:bCs/>
          <w:lang w:val="el-GR"/>
        </w:rPr>
      </w:pPr>
      <w:r w:rsidRPr="006A189A">
        <w:rPr>
          <w:rFonts w:ascii="Times New Roman" w:hAnsi="Times New Roman" w:cs="Times New Roman"/>
          <w:bCs/>
          <w:lang w:val="el-GR"/>
        </w:rPr>
        <w:t xml:space="preserve">Στην αρχική φάση της κατάρτισης, οι εκπαιδευτές μπορούν να χρησιμοποιήσουν </w:t>
      </w:r>
      <w:r w:rsidRPr="006A189A">
        <w:rPr>
          <w:rFonts w:ascii="Times New Roman" w:hAnsi="Times New Roman" w:cs="Times New Roman"/>
          <w:b/>
          <w:color w:val="5B9BD5" w:themeColor="accent1"/>
          <w:lang w:val="el-GR"/>
        </w:rPr>
        <w:t>ιστορίες από την πραγματική ζωή</w:t>
      </w:r>
      <w:r w:rsidRPr="006A189A">
        <w:rPr>
          <w:rFonts w:ascii="Times New Roman" w:hAnsi="Times New Roman" w:cs="Times New Roman"/>
          <w:bCs/>
          <w:lang w:val="el-GR"/>
        </w:rPr>
        <w:t xml:space="preserve">, οι οποίες θα επιτρέψουν να τραβήξουν την προσοχή των ενηλίκων εκπαιδευομένων στο θέμα, να το </w:t>
      </w:r>
      <w:r w:rsidR="007E0525" w:rsidRPr="006A189A">
        <w:rPr>
          <w:rFonts w:ascii="Times New Roman" w:hAnsi="Times New Roman" w:cs="Times New Roman"/>
          <w:bCs/>
          <w:lang w:val="el-GR"/>
        </w:rPr>
        <w:t xml:space="preserve">ταιριάξουν </w:t>
      </w:r>
      <w:r w:rsidRPr="006A189A">
        <w:rPr>
          <w:rFonts w:ascii="Times New Roman" w:hAnsi="Times New Roman" w:cs="Times New Roman"/>
          <w:bCs/>
          <w:lang w:val="el-GR"/>
        </w:rPr>
        <w:t xml:space="preserve">με τις ανάγκες τους στην πραγματική ζωή </w:t>
      </w:r>
      <w:r w:rsidR="007E0525" w:rsidRPr="006A189A">
        <w:rPr>
          <w:rFonts w:ascii="Times New Roman" w:hAnsi="Times New Roman" w:cs="Times New Roman"/>
          <w:bCs/>
          <w:lang w:val="el-GR"/>
        </w:rPr>
        <w:t xml:space="preserve">και να ενισχύσουν την εστίαση και τα κίνητρά τους. Παρακάτω παρατίθενται πιθανά παραδείγματα </w:t>
      </w:r>
      <w:r w:rsidR="006C1012" w:rsidRPr="006A189A">
        <w:rPr>
          <w:rFonts w:ascii="Times New Roman" w:hAnsi="Times New Roman" w:cs="Times New Roman"/>
          <w:bCs/>
          <w:lang w:val="el-GR"/>
        </w:rPr>
        <w:t>για ιστορίες πραγματικής ζωής</w:t>
      </w:r>
      <w:r w:rsidR="007E0525" w:rsidRPr="006A189A">
        <w:rPr>
          <w:rFonts w:ascii="Times New Roman" w:hAnsi="Times New Roman" w:cs="Times New Roman"/>
          <w:bCs/>
          <w:lang w:val="el-GR"/>
        </w:rPr>
        <w:t xml:space="preserve">. </w:t>
      </w:r>
    </w:p>
    <w:p w:rsidR="00C31DB1" w:rsidRPr="006A189A" w:rsidRDefault="006A189A">
      <w:pPr>
        <w:spacing w:before="240" w:line="360" w:lineRule="auto"/>
        <w:ind w:left="708"/>
        <w:jc w:val="both"/>
        <w:rPr>
          <w:rFonts w:ascii="Times New Roman" w:hAnsi="Times New Roman" w:cs="Times New Roman"/>
          <w:bCs/>
          <w:lang w:val="el-GR"/>
        </w:rPr>
      </w:pPr>
      <w:r w:rsidRPr="006A189A">
        <w:rPr>
          <w:rFonts w:ascii="Times New Roman" w:hAnsi="Times New Roman" w:cs="Times New Roman"/>
          <w:b/>
          <w:lang w:val="el-GR"/>
        </w:rPr>
        <w:lastRenderedPageBreak/>
        <w:t xml:space="preserve">Ενότητα 1: </w:t>
      </w:r>
      <w:r w:rsidR="000718B3" w:rsidRPr="006A189A">
        <w:rPr>
          <w:rFonts w:ascii="Times New Roman" w:hAnsi="Times New Roman" w:cs="Times New Roman"/>
          <w:bCs/>
          <w:lang w:val="el-GR"/>
        </w:rPr>
        <w:t>Ψηφιακή ευημερία</w:t>
      </w:r>
    </w:p>
    <w:p w:rsidR="00C31DB1" w:rsidRPr="006A189A" w:rsidRDefault="006A189A">
      <w:pPr>
        <w:spacing w:line="360" w:lineRule="auto"/>
        <w:ind w:left="708"/>
        <w:jc w:val="both"/>
        <w:rPr>
          <w:rFonts w:ascii="Times New Roman" w:hAnsi="Times New Roman" w:cs="Times New Roman"/>
          <w:lang w:val="el-GR"/>
        </w:rPr>
      </w:pPr>
      <w:r w:rsidRPr="006A189A">
        <w:rPr>
          <w:rFonts w:ascii="Times New Roman" w:hAnsi="Times New Roman" w:cs="Times New Roman"/>
          <w:i/>
          <w:iCs/>
          <w:lang w:val="el-GR"/>
        </w:rPr>
        <w:t xml:space="preserve">Η Λένα </w:t>
      </w:r>
      <w:r w:rsidR="006B7184" w:rsidRPr="006A189A">
        <w:rPr>
          <w:rFonts w:ascii="Times New Roman" w:hAnsi="Times New Roman" w:cs="Times New Roman"/>
          <w:lang w:val="el-GR"/>
        </w:rPr>
        <w:t xml:space="preserve">είναι ένα συνηθισμένο άτομο που περνάει πολύ χρόνο στο τηλέφωνό της, χάνοντας ώρες σε άσκοπη περιήγηση. Κάθε βράδυ, </w:t>
      </w:r>
      <w:r w:rsidRPr="006A189A">
        <w:rPr>
          <w:rFonts w:ascii="Times New Roman" w:hAnsi="Times New Roman" w:cs="Times New Roman"/>
          <w:lang w:val="el-GR"/>
        </w:rPr>
        <w:t xml:space="preserve">η Λένα </w:t>
      </w:r>
      <w:r w:rsidR="3FA37A04" w:rsidRPr="006A189A">
        <w:rPr>
          <w:rFonts w:ascii="Times New Roman" w:hAnsi="Times New Roman" w:cs="Times New Roman"/>
          <w:lang w:val="el-GR"/>
        </w:rPr>
        <w:t xml:space="preserve">βρίσκει </w:t>
      </w:r>
      <w:r w:rsidR="006B7184" w:rsidRPr="006A189A">
        <w:rPr>
          <w:rFonts w:ascii="Times New Roman" w:hAnsi="Times New Roman" w:cs="Times New Roman"/>
          <w:lang w:val="el-GR"/>
        </w:rPr>
        <w:t xml:space="preserve">τον εαυτό της να κάνει άσκοπη περιήγηση στα μέσα κοινωνικής δικτύωσης, νιώθοντας πιο αποσυνδεδεμένη και αγχωμένη από ποτέ. Ο ύπνος της διαταράσσεται από τη συνεχή ροή ειδοποιήσεων και της λείπει η απλή απόλαυση του να διαβάζει ένα βιβλίο ή να έχει μια αδιάλειπτη συζήτηση με την οικογένειά της. </w:t>
      </w:r>
      <w:r w:rsidRPr="006A189A">
        <w:rPr>
          <w:rFonts w:ascii="Times New Roman" w:hAnsi="Times New Roman" w:cs="Times New Roman"/>
          <w:lang w:val="el-GR"/>
        </w:rPr>
        <w:t xml:space="preserve">Η Λένα </w:t>
      </w:r>
      <w:r w:rsidR="006B7184" w:rsidRPr="006A189A">
        <w:rPr>
          <w:rFonts w:ascii="Times New Roman" w:hAnsi="Times New Roman" w:cs="Times New Roman"/>
          <w:lang w:val="el-GR"/>
        </w:rPr>
        <w:t xml:space="preserve">συνειδητοποιεί </w:t>
      </w:r>
      <w:r w:rsidR="00C8385B" w:rsidRPr="006A189A">
        <w:rPr>
          <w:rFonts w:ascii="Times New Roman" w:hAnsi="Times New Roman" w:cs="Times New Roman"/>
          <w:lang w:val="el-GR"/>
        </w:rPr>
        <w:t xml:space="preserve">ότι ενώ η τεχνολογία </w:t>
      </w:r>
      <w:r w:rsidR="006B7184" w:rsidRPr="006A189A">
        <w:rPr>
          <w:rFonts w:ascii="Times New Roman" w:hAnsi="Times New Roman" w:cs="Times New Roman"/>
          <w:lang w:val="el-GR"/>
        </w:rPr>
        <w:t xml:space="preserve">κάνει τη ζωή της ευκολότερη, βλάπτει </w:t>
      </w:r>
      <w:r w:rsidR="00C8385B" w:rsidRPr="006A189A">
        <w:rPr>
          <w:rFonts w:ascii="Times New Roman" w:hAnsi="Times New Roman" w:cs="Times New Roman"/>
          <w:lang w:val="el-GR"/>
        </w:rPr>
        <w:t xml:space="preserve">επίσης την ευημερία της. </w:t>
      </w:r>
      <w:r w:rsidR="006B7184" w:rsidRPr="006A189A">
        <w:rPr>
          <w:rFonts w:ascii="Times New Roman" w:hAnsi="Times New Roman" w:cs="Times New Roman"/>
          <w:lang w:val="el-GR"/>
        </w:rPr>
        <w:t xml:space="preserve">Τι πιστεύετε ότι πρέπει να κάνει </w:t>
      </w:r>
      <w:r w:rsidRPr="006A189A">
        <w:rPr>
          <w:rFonts w:ascii="Times New Roman" w:hAnsi="Times New Roman" w:cs="Times New Roman"/>
          <w:lang w:val="el-GR"/>
        </w:rPr>
        <w:t>η Λένα</w:t>
      </w:r>
      <w:r w:rsidR="006B7184" w:rsidRPr="006A189A">
        <w:rPr>
          <w:rFonts w:ascii="Times New Roman" w:hAnsi="Times New Roman" w:cs="Times New Roman"/>
          <w:lang w:val="el-GR"/>
        </w:rPr>
        <w:t>;</w:t>
      </w:r>
    </w:p>
    <w:p w:rsidR="001A1DD4" w:rsidRPr="006A189A" w:rsidRDefault="001A1DD4" w:rsidP="009E7724">
      <w:pPr>
        <w:spacing w:line="360" w:lineRule="auto"/>
        <w:ind w:left="708"/>
        <w:jc w:val="both"/>
        <w:rPr>
          <w:rFonts w:ascii="Times New Roman" w:hAnsi="Times New Roman" w:cs="Times New Roman"/>
          <w:b/>
          <w:lang w:val="el-GR"/>
        </w:rPr>
      </w:pPr>
      <w:r w:rsidRPr="006A189A">
        <w:rPr>
          <w:rFonts w:ascii="Times New Roman" w:hAnsi="Times New Roman" w:cs="Times New Roman"/>
          <w:b/>
          <w:lang w:val="el-GR"/>
        </w:rPr>
        <w:br w:type="page"/>
      </w:r>
    </w:p>
    <w:p w:rsidR="00C31DB1" w:rsidRPr="006A189A" w:rsidRDefault="006A189A">
      <w:pPr>
        <w:spacing w:before="240" w:line="360" w:lineRule="auto"/>
        <w:ind w:left="708"/>
        <w:jc w:val="both"/>
        <w:rPr>
          <w:rFonts w:ascii="Times New Roman" w:hAnsi="Times New Roman" w:cs="Times New Roman"/>
          <w:bCs/>
          <w:lang w:val="el-GR"/>
        </w:rPr>
      </w:pPr>
      <w:r w:rsidRPr="006A189A">
        <w:rPr>
          <w:rFonts w:ascii="Times New Roman" w:hAnsi="Times New Roman" w:cs="Times New Roman"/>
          <w:b/>
          <w:lang w:val="el-GR"/>
        </w:rPr>
        <w:lastRenderedPageBreak/>
        <w:t>Ενότητα 2:</w:t>
      </w:r>
      <w:r w:rsidRPr="006A189A">
        <w:rPr>
          <w:rFonts w:ascii="Times New Roman" w:hAnsi="Times New Roman" w:cs="Times New Roman"/>
          <w:bCs/>
          <w:lang w:val="el-GR"/>
        </w:rPr>
        <w:t xml:space="preserve"> Ψηφιακή ασφάλεια</w:t>
      </w:r>
    </w:p>
    <w:p w:rsidR="00C31DB1" w:rsidRPr="006A189A" w:rsidRDefault="007A109D">
      <w:pPr>
        <w:spacing w:line="360" w:lineRule="auto"/>
        <w:ind w:left="708"/>
        <w:jc w:val="both"/>
        <w:rPr>
          <w:rFonts w:ascii="Times New Roman" w:hAnsi="Times New Roman" w:cs="Times New Roman"/>
          <w:bCs/>
          <w:lang w:val="el-GR"/>
        </w:rPr>
      </w:pPr>
      <w:r w:rsidRPr="006A189A">
        <w:rPr>
          <w:rFonts w:ascii="Times New Roman" w:hAnsi="Times New Roman" w:cs="Times New Roman"/>
          <w:bCs/>
          <w:lang w:val="el-GR"/>
        </w:rPr>
        <w:t xml:space="preserve">Η </w:t>
      </w:r>
      <w:r w:rsidR="006A189A" w:rsidRPr="006A189A">
        <w:rPr>
          <w:rFonts w:ascii="Times New Roman" w:hAnsi="Times New Roman" w:cs="Times New Roman"/>
          <w:bCs/>
          <w:i/>
          <w:iCs/>
          <w:lang w:val="el-GR"/>
        </w:rPr>
        <w:t xml:space="preserve">Μαρία </w:t>
      </w:r>
      <w:r w:rsidRPr="006A189A">
        <w:rPr>
          <w:rFonts w:ascii="Times New Roman" w:hAnsi="Times New Roman" w:cs="Times New Roman"/>
          <w:bCs/>
          <w:lang w:val="el-GR"/>
        </w:rPr>
        <w:t xml:space="preserve">αγαπάει τις ηλεκτρονικές αγορές μέσω των κοινωνικών μέσων. Μια μέρα, μετά από μια μεγάλη χαρά που αγόρασε παπούτσια καλής ποιότητας σε πολύ μειωμένη τιμή, </w:t>
      </w:r>
      <w:r w:rsidR="006C1012" w:rsidRPr="006A189A">
        <w:rPr>
          <w:rFonts w:ascii="Times New Roman" w:hAnsi="Times New Roman" w:cs="Times New Roman"/>
          <w:bCs/>
          <w:lang w:val="el-GR"/>
        </w:rPr>
        <w:t xml:space="preserve">ανακάλυψε ότι </w:t>
      </w:r>
      <w:r w:rsidRPr="006A189A">
        <w:rPr>
          <w:rFonts w:ascii="Times New Roman" w:hAnsi="Times New Roman" w:cs="Times New Roman"/>
          <w:bCs/>
          <w:lang w:val="el-GR"/>
        </w:rPr>
        <w:t xml:space="preserve">η πιστωτική της κάρτα χρεώθηκε πολλές φορές από διαφορετικά </w:t>
      </w:r>
      <w:r w:rsidR="006C1012" w:rsidRPr="006A189A">
        <w:rPr>
          <w:rFonts w:ascii="Times New Roman" w:hAnsi="Times New Roman" w:cs="Times New Roman"/>
          <w:bCs/>
          <w:lang w:val="el-GR"/>
        </w:rPr>
        <w:t>άγνωστα καταστήματα</w:t>
      </w:r>
      <w:r w:rsidRPr="006A189A">
        <w:rPr>
          <w:rFonts w:ascii="Times New Roman" w:hAnsi="Times New Roman" w:cs="Times New Roman"/>
          <w:bCs/>
          <w:lang w:val="el-GR"/>
        </w:rPr>
        <w:t xml:space="preserve">. Δυστυχώς, η πιστωτική της κάρτα έχει παραβιαστεί με αποτέλεσμα να χάσει σημαντικό χρηματικό ποσό. </w:t>
      </w:r>
      <w:r w:rsidR="006A189A" w:rsidRPr="006A189A">
        <w:rPr>
          <w:rFonts w:ascii="Times New Roman" w:hAnsi="Times New Roman" w:cs="Times New Roman"/>
          <w:bCs/>
          <w:lang w:val="el-GR"/>
        </w:rPr>
        <w:t>Μπερδεμένη και ανήσυχη</w:t>
      </w:r>
      <w:r w:rsidRPr="006A189A">
        <w:rPr>
          <w:rFonts w:ascii="Times New Roman" w:hAnsi="Times New Roman" w:cs="Times New Roman"/>
          <w:bCs/>
          <w:lang w:val="el-GR"/>
        </w:rPr>
        <w:t xml:space="preserve">, </w:t>
      </w:r>
      <w:r w:rsidR="006C1012" w:rsidRPr="006A189A">
        <w:rPr>
          <w:rFonts w:ascii="Times New Roman" w:hAnsi="Times New Roman" w:cs="Times New Roman"/>
          <w:bCs/>
          <w:lang w:val="el-GR"/>
        </w:rPr>
        <w:t xml:space="preserve">συνειδητοποίησε </w:t>
      </w:r>
      <w:r w:rsidRPr="006A189A">
        <w:rPr>
          <w:rFonts w:ascii="Times New Roman" w:hAnsi="Times New Roman" w:cs="Times New Roman"/>
          <w:bCs/>
          <w:lang w:val="el-GR"/>
        </w:rPr>
        <w:t xml:space="preserve">ότι </w:t>
      </w:r>
      <w:r w:rsidR="006C1012" w:rsidRPr="006A189A">
        <w:rPr>
          <w:rFonts w:ascii="Times New Roman" w:hAnsi="Times New Roman" w:cs="Times New Roman"/>
          <w:bCs/>
          <w:lang w:val="el-GR"/>
        </w:rPr>
        <w:t xml:space="preserve">δεν </w:t>
      </w:r>
      <w:r w:rsidR="006A189A" w:rsidRPr="006A189A">
        <w:rPr>
          <w:rFonts w:ascii="Times New Roman" w:hAnsi="Times New Roman" w:cs="Times New Roman"/>
          <w:bCs/>
          <w:lang w:val="el-GR"/>
        </w:rPr>
        <w:t xml:space="preserve">ήξερε πώς να </w:t>
      </w:r>
      <w:r w:rsidR="006C1012" w:rsidRPr="006A189A">
        <w:rPr>
          <w:rFonts w:ascii="Times New Roman" w:hAnsi="Times New Roman" w:cs="Times New Roman"/>
          <w:bCs/>
          <w:lang w:val="el-GR"/>
        </w:rPr>
        <w:t xml:space="preserve">προστατευτεί και να </w:t>
      </w:r>
      <w:r w:rsidR="006A189A" w:rsidRPr="006A189A">
        <w:rPr>
          <w:rFonts w:ascii="Times New Roman" w:hAnsi="Times New Roman" w:cs="Times New Roman"/>
          <w:bCs/>
          <w:lang w:val="el-GR"/>
        </w:rPr>
        <w:t xml:space="preserve">διαχειριστεί τους διαδικτυακούς κινδύνους. </w:t>
      </w:r>
      <w:r w:rsidRPr="006A189A">
        <w:rPr>
          <w:rFonts w:ascii="Times New Roman" w:hAnsi="Times New Roman" w:cs="Times New Roman"/>
          <w:bCs/>
          <w:lang w:val="el-GR"/>
        </w:rPr>
        <w:t>Τι θα προτείνατε στη Μαρία;</w:t>
      </w:r>
    </w:p>
    <w:p w:rsidR="00C31DB1" w:rsidRPr="006A189A" w:rsidRDefault="00D82B6D">
      <w:pPr>
        <w:spacing w:before="240" w:line="360" w:lineRule="auto"/>
        <w:ind w:left="708"/>
        <w:jc w:val="both"/>
        <w:rPr>
          <w:rFonts w:ascii="Times New Roman" w:hAnsi="Times New Roman" w:cs="Times New Roman"/>
          <w:bCs/>
          <w:lang w:val="el-GR"/>
        </w:rPr>
      </w:pPr>
      <w:r w:rsidRPr="006A189A">
        <w:rPr>
          <w:rFonts w:ascii="Times New Roman" w:hAnsi="Times New Roman" w:cs="Times New Roman"/>
          <w:b/>
          <w:lang w:val="el-GR"/>
        </w:rPr>
        <w:t xml:space="preserve">Ενότητα 3: </w:t>
      </w:r>
      <w:r w:rsidR="006A189A" w:rsidRPr="006A189A">
        <w:rPr>
          <w:rFonts w:ascii="Times New Roman" w:hAnsi="Times New Roman" w:cs="Times New Roman"/>
          <w:bCs/>
          <w:lang w:val="el-GR"/>
        </w:rPr>
        <w:t>Ψηφιακό απόρρητο</w:t>
      </w:r>
    </w:p>
    <w:p w:rsidR="00C31DB1" w:rsidRPr="006A189A" w:rsidRDefault="006A189A">
      <w:pPr>
        <w:spacing w:line="360" w:lineRule="auto"/>
        <w:ind w:left="708"/>
        <w:jc w:val="both"/>
        <w:rPr>
          <w:rFonts w:ascii="Times New Roman" w:hAnsi="Times New Roman" w:cs="Times New Roman"/>
          <w:bCs/>
          <w:lang w:val="el-GR"/>
        </w:rPr>
      </w:pPr>
      <w:r w:rsidRPr="006A189A">
        <w:rPr>
          <w:rFonts w:ascii="Times New Roman" w:hAnsi="Times New Roman" w:cs="Times New Roman"/>
          <w:bCs/>
          <w:lang w:val="el-GR"/>
        </w:rPr>
        <w:t xml:space="preserve">Ο </w:t>
      </w:r>
      <w:r w:rsidRPr="006C1012">
        <w:rPr>
          <w:rFonts w:ascii="Times New Roman" w:hAnsi="Times New Roman" w:cs="Times New Roman"/>
          <w:bCs/>
          <w:i/>
          <w:iCs/>
          <w:lang w:val="en-US"/>
        </w:rPr>
        <w:t>Martin</w:t>
      </w:r>
      <w:r w:rsidRPr="006A189A">
        <w:rPr>
          <w:rFonts w:ascii="Times New Roman" w:hAnsi="Times New Roman" w:cs="Times New Roman"/>
          <w:bCs/>
          <w:i/>
          <w:iCs/>
          <w:lang w:val="el-GR"/>
        </w:rPr>
        <w:t xml:space="preserve"> </w:t>
      </w:r>
      <w:r w:rsidRPr="006A189A">
        <w:rPr>
          <w:rFonts w:ascii="Times New Roman" w:hAnsi="Times New Roman" w:cs="Times New Roman"/>
          <w:bCs/>
          <w:lang w:val="el-GR"/>
        </w:rPr>
        <w:t xml:space="preserve">απολαμβάνει να μοιράζεται τη ζωή του στα μέσα κοινωνικής δικτύωσης, δημοσιεύοντας φωτογραφίες, βίντεο και ενημερώσεις χωρίς δεύτερη σκέψη. Μια μέρα, παρατήρησε ύποπτες δραστηριότητες στους λογαριασμούς του </w:t>
      </w:r>
      <w:r w:rsidR="006C1012" w:rsidRPr="006A189A">
        <w:rPr>
          <w:rFonts w:ascii="Times New Roman" w:hAnsi="Times New Roman" w:cs="Times New Roman"/>
          <w:bCs/>
          <w:lang w:val="el-GR"/>
        </w:rPr>
        <w:t xml:space="preserve">στα μέσα κοινωνικής δικτύωσης </w:t>
      </w:r>
      <w:r w:rsidRPr="006A189A">
        <w:rPr>
          <w:rFonts w:ascii="Times New Roman" w:hAnsi="Times New Roman" w:cs="Times New Roman"/>
          <w:bCs/>
          <w:lang w:val="el-GR"/>
        </w:rPr>
        <w:t>και έλαβε περίεργα μηνύματα από άγνωστα άτομα</w:t>
      </w:r>
      <w:r w:rsidR="00B31E50" w:rsidRPr="006A189A">
        <w:rPr>
          <w:rFonts w:ascii="Times New Roman" w:hAnsi="Times New Roman" w:cs="Times New Roman"/>
          <w:bCs/>
          <w:lang w:val="el-GR"/>
        </w:rPr>
        <w:t xml:space="preserve">. Αυτοί οι άνθρωποι δημιούργησαν πολλά έγγραφα με τα προσωπικά δεδομένα του </w:t>
      </w:r>
      <w:r w:rsidR="00B31E50" w:rsidRPr="006C1012">
        <w:rPr>
          <w:rFonts w:ascii="Times New Roman" w:hAnsi="Times New Roman" w:cs="Times New Roman"/>
          <w:bCs/>
          <w:lang w:val="en-US"/>
        </w:rPr>
        <w:t>Martin</w:t>
      </w:r>
      <w:r w:rsidR="00B31E50" w:rsidRPr="006A189A">
        <w:rPr>
          <w:rFonts w:ascii="Times New Roman" w:hAnsi="Times New Roman" w:cs="Times New Roman"/>
          <w:bCs/>
          <w:lang w:val="el-GR"/>
        </w:rPr>
        <w:t xml:space="preserve">, </w:t>
      </w:r>
      <w:r w:rsidR="006C1012" w:rsidRPr="006A189A">
        <w:rPr>
          <w:rFonts w:ascii="Times New Roman" w:hAnsi="Times New Roman" w:cs="Times New Roman"/>
          <w:bCs/>
          <w:lang w:val="el-GR"/>
        </w:rPr>
        <w:t xml:space="preserve">προκαλώντας </w:t>
      </w:r>
      <w:r w:rsidR="00B31E50" w:rsidRPr="006A189A">
        <w:rPr>
          <w:rFonts w:ascii="Times New Roman" w:hAnsi="Times New Roman" w:cs="Times New Roman"/>
          <w:bCs/>
          <w:lang w:val="el-GR"/>
        </w:rPr>
        <w:t xml:space="preserve">του </w:t>
      </w:r>
      <w:r w:rsidR="006C1012" w:rsidRPr="006A189A">
        <w:rPr>
          <w:rFonts w:ascii="Times New Roman" w:hAnsi="Times New Roman" w:cs="Times New Roman"/>
          <w:bCs/>
          <w:lang w:val="el-GR"/>
        </w:rPr>
        <w:t xml:space="preserve">μεγάλο </w:t>
      </w:r>
      <w:r w:rsidR="00B31E50" w:rsidRPr="006A189A">
        <w:rPr>
          <w:rFonts w:ascii="Times New Roman" w:hAnsi="Times New Roman" w:cs="Times New Roman"/>
          <w:bCs/>
          <w:lang w:val="el-GR"/>
        </w:rPr>
        <w:t xml:space="preserve">πρόβλημα. Θορυβήθηκε και συνειδητοποίησε ότι τα προσωπικά του δεδομένα είχαν παραβιαστεί και </w:t>
      </w:r>
      <w:r w:rsidR="006C1012" w:rsidRPr="006A189A">
        <w:rPr>
          <w:rFonts w:ascii="Times New Roman" w:hAnsi="Times New Roman" w:cs="Times New Roman"/>
          <w:bCs/>
          <w:lang w:val="el-GR"/>
        </w:rPr>
        <w:t xml:space="preserve">ότι </w:t>
      </w:r>
      <w:r w:rsidR="00B31E50" w:rsidRPr="006A189A">
        <w:rPr>
          <w:rFonts w:ascii="Times New Roman" w:hAnsi="Times New Roman" w:cs="Times New Roman"/>
          <w:bCs/>
          <w:lang w:val="el-GR"/>
        </w:rPr>
        <w:t xml:space="preserve">δεν ήξερε τι να κάνει. Αυτό </w:t>
      </w:r>
      <w:r w:rsidR="006C1012" w:rsidRPr="006A189A">
        <w:rPr>
          <w:rFonts w:ascii="Times New Roman" w:hAnsi="Times New Roman" w:cs="Times New Roman"/>
          <w:bCs/>
          <w:lang w:val="el-GR"/>
        </w:rPr>
        <w:t xml:space="preserve">συνέβη </w:t>
      </w:r>
      <w:r w:rsidR="00B31E50" w:rsidRPr="006A189A">
        <w:rPr>
          <w:rFonts w:ascii="Times New Roman" w:hAnsi="Times New Roman" w:cs="Times New Roman"/>
          <w:bCs/>
          <w:lang w:val="el-GR"/>
        </w:rPr>
        <w:t xml:space="preserve">επειδή </w:t>
      </w:r>
      <w:r w:rsidRPr="006A189A">
        <w:rPr>
          <w:rFonts w:ascii="Times New Roman" w:hAnsi="Times New Roman" w:cs="Times New Roman"/>
          <w:bCs/>
          <w:lang w:val="el-GR"/>
        </w:rPr>
        <w:t xml:space="preserve">δεν ήξερε πώς να διακρίνει τις δημόσιες από τις ιδιωτικές πληροφορίες ή να διαχειριστεί τους κινδύνους που </w:t>
      </w:r>
      <w:r w:rsidR="006C1012" w:rsidRPr="006A189A">
        <w:rPr>
          <w:rFonts w:ascii="Times New Roman" w:hAnsi="Times New Roman" w:cs="Times New Roman"/>
          <w:bCs/>
          <w:lang w:val="el-GR"/>
        </w:rPr>
        <w:t xml:space="preserve">σχετίζονται με τα </w:t>
      </w:r>
      <w:r w:rsidRPr="006A189A">
        <w:rPr>
          <w:rFonts w:ascii="Times New Roman" w:hAnsi="Times New Roman" w:cs="Times New Roman"/>
          <w:bCs/>
          <w:lang w:val="el-GR"/>
        </w:rPr>
        <w:t xml:space="preserve">προσωπικά </w:t>
      </w:r>
      <w:r w:rsidR="006C1012" w:rsidRPr="006A189A">
        <w:rPr>
          <w:rFonts w:ascii="Times New Roman" w:hAnsi="Times New Roman" w:cs="Times New Roman"/>
          <w:bCs/>
          <w:lang w:val="el-GR"/>
        </w:rPr>
        <w:t xml:space="preserve">του </w:t>
      </w:r>
      <w:r w:rsidRPr="006A189A">
        <w:rPr>
          <w:rFonts w:ascii="Times New Roman" w:hAnsi="Times New Roman" w:cs="Times New Roman"/>
          <w:bCs/>
          <w:lang w:val="el-GR"/>
        </w:rPr>
        <w:t>δεδομένα.</w:t>
      </w:r>
      <w:r w:rsidR="00B31E50" w:rsidRPr="006A189A">
        <w:rPr>
          <w:rFonts w:ascii="Times New Roman" w:hAnsi="Times New Roman" w:cs="Times New Roman"/>
          <w:bCs/>
          <w:lang w:val="el-GR"/>
        </w:rPr>
        <w:t xml:space="preserve"> Τι θα κάνατε αν ήσασταν στη θέση του Μάρτιν;</w:t>
      </w:r>
    </w:p>
    <w:p w:rsidR="00C31DB1" w:rsidRPr="006A189A" w:rsidRDefault="006A189A">
      <w:pPr>
        <w:spacing w:before="240" w:line="360" w:lineRule="auto"/>
        <w:ind w:left="708"/>
        <w:jc w:val="both"/>
        <w:rPr>
          <w:rFonts w:ascii="Times New Roman" w:hAnsi="Times New Roman" w:cs="Times New Roman"/>
          <w:bCs/>
          <w:lang w:val="el-GR"/>
        </w:rPr>
      </w:pPr>
      <w:r w:rsidRPr="006A189A">
        <w:rPr>
          <w:rFonts w:ascii="Times New Roman" w:hAnsi="Times New Roman" w:cs="Times New Roman"/>
          <w:b/>
          <w:lang w:val="el-GR"/>
        </w:rPr>
        <w:t xml:space="preserve">Ενότητα 4: </w:t>
      </w:r>
      <w:r w:rsidR="00164A2B" w:rsidRPr="006A189A">
        <w:rPr>
          <w:rFonts w:ascii="Times New Roman" w:hAnsi="Times New Roman" w:cs="Times New Roman"/>
          <w:bCs/>
          <w:lang w:val="el-GR"/>
        </w:rPr>
        <w:t>Ψηφιακή Ιθαγένεια</w:t>
      </w:r>
    </w:p>
    <w:p w:rsidR="00C31DB1" w:rsidRPr="006A189A" w:rsidRDefault="006A189A">
      <w:pPr>
        <w:spacing w:line="360" w:lineRule="auto"/>
        <w:ind w:left="708"/>
        <w:jc w:val="both"/>
        <w:rPr>
          <w:rFonts w:ascii="Times New Roman" w:hAnsi="Times New Roman" w:cs="Times New Roman"/>
          <w:bCs/>
          <w:lang w:val="el-GR"/>
        </w:rPr>
      </w:pPr>
      <w:r w:rsidRPr="006A189A">
        <w:rPr>
          <w:rFonts w:ascii="Times New Roman" w:hAnsi="Times New Roman" w:cs="Times New Roman"/>
          <w:bCs/>
          <w:lang w:val="el-GR"/>
        </w:rPr>
        <w:t xml:space="preserve">Ο </w:t>
      </w:r>
      <w:r w:rsidRPr="006C1012">
        <w:rPr>
          <w:rFonts w:ascii="Times New Roman" w:hAnsi="Times New Roman" w:cs="Times New Roman"/>
          <w:bCs/>
          <w:i/>
          <w:iCs/>
          <w:lang w:val="en-US"/>
        </w:rPr>
        <w:t>Peter</w:t>
      </w:r>
      <w:r w:rsidRPr="006A189A">
        <w:rPr>
          <w:rFonts w:ascii="Times New Roman" w:hAnsi="Times New Roman" w:cs="Times New Roman"/>
          <w:bCs/>
          <w:i/>
          <w:iCs/>
          <w:lang w:val="el-GR"/>
        </w:rPr>
        <w:t xml:space="preserve"> </w:t>
      </w:r>
      <w:r w:rsidR="00BD64AB" w:rsidRPr="006A189A">
        <w:rPr>
          <w:rFonts w:ascii="Times New Roman" w:hAnsi="Times New Roman" w:cs="Times New Roman"/>
          <w:bCs/>
          <w:lang w:val="el-GR"/>
        </w:rPr>
        <w:t>περιηγού</w:t>
      </w:r>
      <w:r w:rsidRPr="006A189A">
        <w:rPr>
          <w:rFonts w:ascii="Times New Roman" w:hAnsi="Times New Roman" w:cs="Times New Roman"/>
          <w:bCs/>
          <w:lang w:val="el-GR"/>
        </w:rPr>
        <w:t xml:space="preserve">ταν στο διαδίκτυο </w:t>
      </w:r>
      <w:r w:rsidR="00C10523" w:rsidRPr="006A189A">
        <w:rPr>
          <w:rFonts w:ascii="Times New Roman" w:hAnsi="Times New Roman" w:cs="Times New Roman"/>
          <w:bCs/>
          <w:lang w:val="el-GR"/>
        </w:rPr>
        <w:t>και έπεσε πάνω σε μερικές παλιές του φωτογραφίες που περιείχαν προσωπικές πληροφορίες σχετικά με την προηγούμενη δουλειά του. Ήξερε ότι αυτές οι πληροφορίες και οι φωτογραφίες δεν θα έπρεπε ποτέ να έχουν δημοσιοποιηθεί, καθώς περιείχαν μυστικές πληροφορίες που αφορούσαν την εταιρεία στην οποία εργαζόταν στο παρελθόν. Είχε θορυβηθεί, μπερδευτεί και ανησυχήσει</w:t>
      </w:r>
      <w:r w:rsidR="006C1012" w:rsidRPr="006A189A">
        <w:rPr>
          <w:rFonts w:ascii="Times New Roman" w:hAnsi="Times New Roman" w:cs="Times New Roman"/>
          <w:bCs/>
          <w:lang w:val="el-GR"/>
        </w:rPr>
        <w:t xml:space="preserve">, </w:t>
      </w:r>
      <w:r w:rsidR="00C10523" w:rsidRPr="006A189A">
        <w:rPr>
          <w:rFonts w:ascii="Times New Roman" w:hAnsi="Times New Roman" w:cs="Times New Roman"/>
          <w:bCs/>
          <w:lang w:val="el-GR"/>
        </w:rPr>
        <w:t xml:space="preserve">αλλά δεν γνώριζε τα δικαιώματα ή τις ευθύνες του για την απομάκρυνση αυτών των ευαίσθητων δεδομένων. Τι πιστεύετε ότι θα έπρεπε να κάνει ο </w:t>
      </w:r>
      <w:r w:rsidR="00C10523" w:rsidRPr="006C1012">
        <w:rPr>
          <w:rFonts w:ascii="Times New Roman" w:hAnsi="Times New Roman" w:cs="Times New Roman"/>
          <w:bCs/>
          <w:lang w:val="en-US"/>
        </w:rPr>
        <w:t>Peter</w:t>
      </w:r>
      <w:r w:rsidR="00C10523" w:rsidRPr="006A189A">
        <w:rPr>
          <w:rFonts w:ascii="Times New Roman" w:hAnsi="Times New Roman" w:cs="Times New Roman"/>
          <w:bCs/>
          <w:lang w:val="el-GR"/>
        </w:rPr>
        <w:t xml:space="preserve"> ως ψηφιακός πολίτης;</w:t>
      </w:r>
    </w:p>
    <w:p w:rsidR="00C31DB1" w:rsidRPr="006A189A" w:rsidRDefault="006A189A">
      <w:pPr>
        <w:pStyle w:val="2"/>
        <w:spacing w:before="240" w:after="240"/>
        <w:rPr>
          <w:lang w:val="el-GR"/>
        </w:rPr>
      </w:pPr>
      <w:bookmarkStart w:id="5" w:name="_Toc167726322"/>
      <w:r w:rsidRPr="006A189A">
        <w:rPr>
          <w:lang w:val="el-GR"/>
        </w:rPr>
        <w:t>3.</w:t>
      </w:r>
      <w:r w:rsidR="00DE4971" w:rsidRPr="006A189A">
        <w:rPr>
          <w:lang w:val="el-GR"/>
        </w:rPr>
        <w:t>3</w:t>
      </w:r>
      <w:r w:rsidRPr="006A189A">
        <w:rPr>
          <w:lang w:val="el-GR"/>
        </w:rPr>
        <w:t xml:space="preserve">. </w:t>
      </w:r>
      <w:r w:rsidR="00682109" w:rsidRPr="006A189A">
        <w:rPr>
          <w:lang w:val="el-GR"/>
        </w:rPr>
        <w:t>Πιθανά οφέλη της κατάρτισης</w:t>
      </w:r>
      <w:bookmarkEnd w:id="5"/>
    </w:p>
    <w:p w:rsidR="00C31DB1" w:rsidRPr="006A189A" w:rsidRDefault="006A189A">
      <w:pPr>
        <w:spacing w:line="360" w:lineRule="auto"/>
        <w:jc w:val="both"/>
        <w:rPr>
          <w:rFonts w:ascii="Times New Roman" w:hAnsi="Times New Roman" w:cs="Times New Roman"/>
          <w:bCs/>
          <w:color w:val="000000" w:themeColor="text1"/>
          <w:lang w:val="el-GR"/>
        </w:rPr>
      </w:pPr>
      <w:r w:rsidRPr="006A189A">
        <w:rPr>
          <w:rFonts w:ascii="Times New Roman" w:hAnsi="Times New Roman" w:cs="Times New Roman"/>
          <w:bCs/>
          <w:lang w:val="el-GR"/>
        </w:rPr>
        <w:t xml:space="preserve">Οι εκπαιδευτές μπορούν να παρουσιάσουν τα </w:t>
      </w:r>
      <w:r w:rsidRPr="006A189A">
        <w:rPr>
          <w:rFonts w:ascii="Times New Roman" w:hAnsi="Times New Roman" w:cs="Times New Roman"/>
          <w:b/>
          <w:color w:val="5B9BD5" w:themeColor="accent1"/>
          <w:lang w:val="el-GR"/>
        </w:rPr>
        <w:t xml:space="preserve">πιθανά οφέλη </w:t>
      </w:r>
      <w:r w:rsidRPr="006A189A">
        <w:rPr>
          <w:rFonts w:ascii="Times New Roman" w:hAnsi="Times New Roman" w:cs="Times New Roman"/>
          <w:bCs/>
          <w:color w:val="000000" w:themeColor="text1"/>
          <w:lang w:val="el-GR"/>
        </w:rPr>
        <w:t xml:space="preserve">της κατάρτισης, τα οποία συμπίπτουν με τις προσδοκίες των ενήλικων εκπαιδευομένων να γνωρίζουν ποια είναι τα οφέλη της πληροφορίας στην πραγματική ζωή. </w:t>
      </w:r>
      <w:r w:rsidR="00682109" w:rsidRPr="006A189A">
        <w:rPr>
          <w:rFonts w:ascii="Times New Roman" w:hAnsi="Times New Roman" w:cs="Times New Roman"/>
          <w:bCs/>
          <w:color w:val="000000" w:themeColor="text1"/>
          <w:lang w:val="el-GR"/>
        </w:rPr>
        <w:t>Πιο συγκεκριμένα</w:t>
      </w:r>
      <w:r w:rsidR="00A82E65" w:rsidRPr="006A189A">
        <w:rPr>
          <w:rFonts w:ascii="Times New Roman" w:hAnsi="Times New Roman" w:cs="Times New Roman"/>
          <w:bCs/>
          <w:color w:val="000000" w:themeColor="text1"/>
          <w:lang w:val="el-GR"/>
        </w:rPr>
        <w:t xml:space="preserve">, τα δυνητικά οφέλη της κατάρτισης για την </w:t>
      </w:r>
      <w:r w:rsidR="00DE4971" w:rsidRPr="006A189A">
        <w:rPr>
          <w:rFonts w:ascii="Times New Roman" w:hAnsi="Times New Roman" w:cs="Times New Roman"/>
          <w:bCs/>
          <w:color w:val="000000" w:themeColor="text1"/>
          <w:lang w:val="el-GR"/>
        </w:rPr>
        <w:t xml:space="preserve">οικοδόμηση της ψηφιακής ανθεκτικότητας </w:t>
      </w:r>
      <w:r w:rsidR="0010532F" w:rsidRPr="006A189A">
        <w:rPr>
          <w:rFonts w:ascii="Times New Roman" w:hAnsi="Times New Roman" w:cs="Times New Roman"/>
          <w:bCs/>
          <w:color w:val="000000" w:themeColor="text1"/>
          <w:lang w:val="el-GR"/>
        </w:rPr>
        <w:t xml:space="preserve">είναι </w:t>
      </w:r>
      <w:r w:rsidR="00A82E65" w:rsidRPr="006A189A">
        <w:rPr>
          <w:rFonts w:ascii="Times New Roman" w:hAnsi="Times New Roman" w:cs="Times New Roman"/>
          <w:bCs/>
          <w:color w:val="000000" w:themeColor="text1"/>
          <w:lang w:val="el-GR"/>
        </w:rPr>
        <w:t xml:space="preserve">τα εξής: </w:t>
      </w:r>
    </w:p>
    <w:p w:rsidR="00C31DB1" w:rsidRPr="006A189A" w:rsidRDefault="006A189A">
      <w:pPr>
        <w:spacing w:before="240" w:after="240" w:line="360" w:lineRule="auto"/>
        <w:ind w:left="708"/>
        <w:jc w:val="both"/>
        <w:rPr>
          <w:rFonts w:ascii="Times New Roman" w:hAnsi="Times New Roman" w:cs="Times New Roman"/>
          <w:bCs/>
          <w:color w:val="000000" w:themeColor="text1"/>
          <w:lang w:val="el-GR"/>
        </w:rPr>
      </w:pPr>
      <w:r w:rsidRPr="006A189A">
        <w:rPr>
          <w:rFonts w:ascii="Times New Roman" w:hAnsi="Times New Roman" w:cs="Times New Roman"/>
          <w:b/>
          <w:color w:val="000000" w:themeColor="text1"/>
          <w:lang w:val="el-GR"/>
        </w:rPr>
        <w:t xml:space="preserve">Το πρόγραμμα κατάρτισης για την οικοδόμηση της ψηφιακής ανθεκτικότητας </w:t>
      </w:r>
      <w:r w:rsidRPr="006A189A">
        <w:rPr>
          <w:rFonts w:ascii="Times New Roman" w:hAnsi="Times New Roman" w:cs="Times New Roman"/>
          <w:bCs/>
          <w:color w:val="000000" w:themeColor="text1"/>
          <w:lang w:val="el-GR"/>
        </w:rPr>
        <w:t xml:space="preserve">είναι ιδιαίτερα επωφελές για τους εκπαιδευόμενους, καθώς αποσκοπεί στο να αποκτήσουν οι ενήλικες εκπαιδευόμενοι γνώσεις και προοπτικές σχετικά με την ψηφιακή ανθεκτικότητα και </w:t>
      </w:r>
      <w:r w:rsidRPr="006A189A">
        <w:rPr>
          <w:rFonts w:ascii="Times New Roman" w:hAnsi="Times New Roman" w:cs="Times New Roman"/>
          <w:bCs/>
          <w:color w:val="000000" w:themeColor="text1"/>
          <w:lang w:val="el-GR"/>
        </w:rPr>
        <w:lastRenderedPageBreak/>
        <w:t xml:space="preserve">να αποκτήσουν τις απαραίτητες ικανότητες για να είναι ψηφιακά </w:t>
      </w:r>
      <w:r w:rsidR="00154E15" w:rsidRPr="006A189A">
        <w:rPr>
          <w:rFonts w:ascii="Times New Roman" w:hAnsi="Times New Roman" w:cs="Times New Roman"/>
          <w:bCs/>
          <w:color w:val="000000" w:themeColor="text1"/>
          <w:lang w:val="el-GR"/>
        </w:rPr>
        <w:t xml:space="preserve">ανθεκτικοί. Το πρόγραμμα καλύπτει κρίσιμα θέματα όπως η ψηφιακή ευημερία, η ψηφιακή ασφάλεια, η ψηφιακή </w:t>
      </w:r>
      <w:proofErr w:type="spellStart"/>
      <w:r w:rsidR="00154E15" w:rsidRPr="006A189A">
        <w:rPr>
          <w:rFonts w:ascii="Times New Roman" w:hAnsi="Times New Roman" w:cs="Times New Roman"/>
          <w:bCs/>
          <w:color w:val="000000" w:themeColor="text1"/>
          <w:lang w:val="el-GR"/>
        </w:rPr>
        <w:t>ιδιωτικότητα</w:t>
      </w:r>
      <w:proofErr w:type="spellEnd"/>
      <w:r w:rsidR="00154E15" w:rsidRPr="006A189A">
        <w:rPr>
          <w:rFonts w:ascii="Times New Roman" w:hAnsi="Times New Roman" w:cs="Times New Roman"/>
          <w:bCs/>
          <w:color w:val="000000" w:themeColor="text1"/>
          <w:lang w:val="el-GR"/>
        </w:rPr>
        <w:t xml:space="preserve"> και η ψηφιακή ιθαγένεια, τα οποία αποτελούν βασικά ζητήματα για την ασφαλή και προσεκτική πλοήγηση στον σημερινό ψηφιακό κόσμο. Επιπλέον, το εκπαιδευτικό πρόγραμμα έχει σχεδιαστεί λαμβάνοντας υπόψη τις αρχές της εκπαίδευσης ενηλίκων. Αυτό δίνει τη δυνατότητα στους εκπαιδευόμενους να ενημερώνονται για το σχέδιο και την υλοποίηση της κατάρτισης, να συνδυάζουν το περιεχόμενό της με τις ανάγκες της πραγματικής τους ζωής, να ανακαλύπτουν εκ των προτέρων τα δυνητικά οφέλη τους και να </w:t>
      </w:r>
      <w:r w:rsidR="00A82E65" w:rsidRPr="006A189A">
        <w:rPr>
          <w:rFonts w:ascii="Times New Roman" w:hAnsi="Times New Roman" w:cs="Times New Roman"/>
          <w:bCs/>
          <w:color w:val="000000" w:themeColor="text1"/>
          <w:lang w:val="el-GR"/>
        </w:rPr>
        <w:t xml:space="preserve">συμμετέχουν σε ένα </w:t>
      </w:r>
      <w:proofErr w:type="spellStart"/>
      <w:r w:rsidR="00A82E65" w:rsidRPr="006A189A">
        <w:rPr>
          <w:rFonts w:ascii="Times New Roman" w:hAnsi="Times New Roman" w:cs="Times New Roman"/>
          <w:bCs/>
          <w:color w:val="000000" w:themeColor="text1"/>
          <w:lang w:val="el-GR"/>
        </w:rPr>
        <w:t>αυτοκατευθυνόμενο</w:t>
      </w:r>
      <w:proofErr w:type="spellEnd"/>
      <w:r w:rsidR="00A82E65" w:rsidRPr="006A189A">
        <w:rPr>
          <w:rFonts w:ascii="Times New Roman" w:hAnsi="Times New Roman" w:cs="Times New Roman"/>
          <w:bCs/>
          <w:color w:val="000000" w:themeColor="text1"/>
          <w:lang w:val="el-GR"/>
        </w:rPr>
        <w:t xml:space="preserve"> περιβάλλον που μπορεί να προσαρμοστεί στις προτιμήσεις τους. </w:t>
      </w:r>
      <w:r w:rsidR="00396B3F" w:rsidRPr="006A189A">
        <w:rPr>
          <w:rFonts w:ascii="Times New Roman" w:hAnsi="Times New Roman" w:cs="Times New Roman"/>
          <w:bCs/>
          <w:color w:val="000000" w:themeColor="text1"/>
          <w:lang w:val="el-GR"/>
        </w:rPr>
        <w:t xml:space="preserve">Το εκπαιδευτικό πρόγραμμα παρέχει αφενός τεράστιο όγκο ωφέλιμων πληροφοριών και αφετέρου αποτελεί ευκαιρία για τους ενήλικες να ελέγξουν το επίπεδο κατανόησής τους. Έτσι, είναι ευκολότερο να επανεξετάσουν και να ανακαλύψουν </w:t>
      </w:r>
      <w:r w:rsidR="00791369" w:rsidRPr="006A189A">
        <w:rPr>
          <w:rFonts w:ascii="Times New Roman" w:hAnsi="Times New Roman" w:cs="Times New Roman"/>
          <w:bCs/>
          <w:color w:val="000000" w:themeColor="text1"/>
          <w:lang w:val="el-GR"/>
        </w:rPr>
        <w:t>ποιο μέρος του προγράμματος χρειάζεται περισσότερη προσοχή και κατανόηση. Εκτός από τα συνολικά οφέλη του προγράμματος κατάρτισης</w:t>
      </w:r>
      <w:r w:rsidR="00A82E65" w:rsidRPr="006A189A">
        <w:rPr>
          <w:rFonts w:ascii="Times New Roman" w:hAnsi="Times New Roman" w:cs="Times New Roman"/>
          <w:bCs/>
          <w:color w:val="000000" w:themeColor="text1"/>
          <w:lang w:val="el-GR"/>
        </w:rPr>
        <w:t xml:space="preserve">, το περιεχόμενο </w:t>
      </w:r>
      <w:r w:rsidR="00A82E65" w:rsidRPr="006A189A">
        <w:rPr>
          <w:rFonts w:ascii="Times New Roman" w:hAnsi="Times New Roman" w:cs="Times New Roman"/>
          <w:b/>
          <w:color w:val="000000" w:themeColor="text1"/>
          <w:lang w:val="el-GR"/>
        </w:rPr>
        <w:t xml:space="preserve">κάθε εκπαιδευτικής ενότητας </w:t>
      </w:r>
      <w:r w:rsidR="00A82E65" w:rsidRPr="006A189A">
        <w:rPr>
          <w:rFonts w:ascii="Times New Roman" w:hAnsi="Times New Roman" w:cs="Times New Roman"/>
          <w:bCs/>
          <w:color w:val="000000" w:themeColor="text1"/>
          <w:lang w:val="el-GR"/>
        </w:rPr>
        <w:t xml:space="preserve">θα παρέχει τα ακόλουθα οφέλη στους ενήλικες εκπαιδευόμενους: </w:t>
      </w:r>
    </w:p>
    <w:p w:rsidR="00C31DB1" w:rsidRPr="006A189A" w:rsidRDefault="006A189A">
      <w:pPr>
        <w:spacing w:before="240" w:after="240" w:line="360" w:lineRule="auto"/>
        <w:ind w:left="708"/>
        <w:jc w:val="both"/>
        <w:rPr>
          <w:rFonts w:ascii="Times New Roman" w:hAnsi="Times New Roman" w:cs="Times New Roman"/>
          <w:bCs/>
          <w:lang w:val="el-GR"/>
        </w:rPr>
      </w:pPr>
      <w:r w:rsidRPr="006A189A">
        <w:rPr>
          <w:rFonts w:ascii="Times New Roman" w:hAnsi="Times New Roman" w:cs="Times New Roman"/>
          <w:b/>
          <w:lang w:val="el-GR"/>
        </w:rPr>
        <w:t xml:space="preserve">Ενότητα 1: </w:t>
      </w:r>
      <w:r w:rsidRPr="006A189A">
        <w:rPr>
          <w:rFonts w:ascii="Times New Roman" w:hAnsi="Times New Roman" w:cs="Times New Roman"/>
          <w:bCs/>
          <w:lang w:val="el-GR"/>
        </w:rPr>
        <w:t>Ψηφιακή ευημερία</w:t>
      </w:r>
    </w:p>
    <w:p w:rsidR="00C31DB1" w:rsidRPr="006A189A" w:rsidRDefault="006A189A">
      <w:pPr>
        <w:spacing w:before="240" w:after="240" w:line="360" w:lineRule="auto"/>
        <w:ind w:left="708"/>
        <w:jc w:val="both"/>
        <w:rPr>
          <w:rFonts w:ascii="Times New Roman" w:hAnsi="Times New Roman" w:cs="Times New Roman"/>
          <w:bCs/>
          <w:lang w:val="el-GR"/>
        </w:rPr>
      </w:pPr>
      <w:r w:rsidRPr="006A189A">
        <w:rPr>
          <w:rFonts w:ascii="Times New Roman" w:hAnsi="Times New Roman" w:cs="Times New Roman"/>
          <w:bCs/>
          <w:lang w:val="el-GR"/>
        </w:rPr>
        <w:t xml:space="preserve">Αυτή η ενότητα είναι επωφελής για ενήλικες εκπαιδευόμενους, καθώς στοχεύει να βοηθήσει τους ενήλικες να κατανοήσουν και να διαχειριστούν τον αντίκτυπο της τεχνολογίας στην ψηφιακή τους ευημερία. Με την ολοκλήρωση αυτής της ενότητας, οι ενήλικοι εκπαιδευόμενοι θα είναι σε θέση να ορίσουν τη σχέση μεταξύ της χρήσης της τεχνολογίας και της ψηφιακής ευημερίας. Διευκολύνει επίσης τους ενήλικες εκπαιδευόμενους να διαμορφώσουν μια προσωπική στρατηγική για την ανάπτυξη υγιών ψηφιακών συνηθειών. Επιπλέον, παρουσιάζει πολλές βέλτιστες πρακτικές σχετικά με τον τρόπο ενίσχυσης της ψηφιακής ευημερίας. </w:t>
      </w:r>
    </w:p>
    <w:p w:rsidR="00C31DB1" w:rsidRPr="006A189A" w:rsidRDefault="006A189A">
      <w:pPr>
        <w:spacing w:before="240" w:after="240" w:line="360" w:lineRule="auto"/>
        <w:ind w:left="708"/>
        <w:jc w:val="both"/>
        <w:rPr>
          <w:rFonts w:ascii="Times New Roman" w:hAnsi="Times New Roman" w:cs="Times New Roman"/>
          <w:bCs/>
          <w:lang w:val="el-GR"/>
        </w:rPr>
      </w:pPr>
      <w:r w:rsidRPr="006A189A">
        <w:rPr>
          <w:rFonts w:ascii="Times New Roman" w:hAnsi="Times New Roman" w:cs="Times New Roman"/>
          <w:b/>
          <w:lang w:val="el-GR"/>
        </w:rPr>
        <w:t>Ενότητα 2:</w:t>
      </w:r>
      <w:r w:rsidRPr="006A189A">
        <w:rPr>
          <w:rFonts w:ascii="Times New Roman" w:hAnsi="Times New Roman" w:cs="Times New Roman"/>
          <w:bCs/>
          <w:lang w:val="el-GR"/>
        </w:rPr>
        <w:t xml:space="preserve"> Ψηφιακή ασφάλεια</w:t>
      </w:r>
    </w:p>
    <w:p w:rsidR="00C31DB1" w:rsidRPr="006A189A" w:rsidRDefault="006A189A">
      <w:pPr>
        <w:spacing w:before="240" w:after="240" w:line="360" w:lineRule="auto"/>
        <w:ind w:left="708"/>
        <w:jc w:val="both"/>
        <w:rPr>
          <w:rFonts w:ascii="Times New Roman" w:hAnsi="Times New Roman" w:cs="Times New Roman"/>
          <w:bCs/>
          <w:lang w:val="el-GR"/>
        </w:rPr>
      </w:pPr>
      <w:r w:rsidRPr="006A189A">
        <w:rPr>
          <w:rFonts w:ascii="Times New Roman" w:hAnsi="Times New Roman" w:cs="Times New Roman"/>
          <w:bCs/>
          <w:lang w:val="el-GR"/>
        </w:rPr>
        <w:t xml:space="preserve">Αυτή η ενότητα </w:t>
      </w:r>
      <w:r w:rsidR="003B08EC" w:rsidRPr="006A189A">
        <w:rPr>
          <w:rFonts w:ascii="Times New Roman" w:hAnsi="Times New Roman" w:cs="Times New Roman"/>
          <w:bCs/>
          <w:lang w:val="el-GR"/>
        </w:rPr>
        <w:t xml:space="preserve">παρέχει πολλές ευκαιρίες, καθώς στοχεύει να εφοδιάσει τους εκπαιδευόμενους με τις απαραίτητες ικανότητες για την προστασία της ψηφιακής τους ταυτότητας και την ανάπτυξη ασφαλών ψηφιακών συνηθειών. Με την ολοκλήρωση αυτής της ενότητας, οι ενήλικοι εκπαιδευόμενοι θα είναι σε θέση να αναλάβουν δράσεις για την προστασία και τη διαχείριση των πολύτιμων διαδικτυακών πληροφοριών τους και να αναπτύξουν ασφαλείς πρακτικές κατά τη χρήση της τεχνολογίας. Εξετάζονται ευεργετικά θέματα από τη διαχείριση των διαδικτυακών κινδύνων και του ψηφιακού αποτυπώματος έως την ασφαλή περιήγηση και την ασφάλεια των συσκευών. </w:t>
      </w:r>
    </w:p>
    <w:p w:rsidR="00C31DB1" w:rsidRPr="006A189A" w:rsidRDefault="006A189A">
      <w:pPr>
        <w:spacing w:before="240" w:after="240" w:line="360" w:lineRule="auto"/>
        <w:ind w:left="708"/>
        <w:jc w:val="both"/>
        <w:rPr>
          <w:rFonts w:ascii="Times New Roman" w:hAnsi="Times New Roman" w:cs="Times New Roman"/>
          <w:bCs/>
          <w:lang w:val="el-GR"/>
        </w:rPr>
      </w:pPr>
      <w:r w:rsidRPr="006A189A">
        <w:rPr>
          <w:rFonts w:ascii="Times New Roman" w:hAnsi="Times New Roman" w:cs="Times New Roman"/>
          <w:b/>
          <w:lang w:val="el-GR"/>
        </w:rPr>
        <w:t xml:space="preserve">Ενότητα 3: </w:t>
      </w:r>
      <w:r w:rsidRPr="006A189A">
        <w:rPr>
          <w:rFonts w:ascii="Times New Roman" w:hAnsi="Times New Roman" w:cs="Times New Roman"/>
          <w:bCs/>
          <w:lang w:val="el-GR"/>
        </w:rPr>
        <w:t>Ψηφιακό απόρρητο</w:t>
      </w:r>
    </w:p>
    <w:p w:rsidR="00C31DB1" w:rsidRPr="006A189A" w:rsidRDefault="006A189A">
      <w:pPr>
        <w:spacing w:before="240" w:after="240" w:line="360" w:lineRule="auto"/>
        <w:ind w:left="708"/>
        <w:jc w:val="both"/>
        <w:rPr>
          <w:rFonts w:ascii="Times New Roman" w:hAnsi="Times New Roman" w:cs="Times New Roman"/>
          <w:bCs/>
          <w:lang w:val="el-GR"/>
        </w:rPr>
      </w:pPr>
      <w:r w:rsidRPr="006A189A">
        <w:rPr>
          <w:rFonts w:ascii="Times New Roman" w:hAnsi="Times New Roman" w:cs="Times New Roman"/>
          <w:bCs/>
          <w:lang w:val="el-GR"/>
        </w:rPr>
        <w:lastRenderedPageBreak/>
        <w:t xml:space="preserve">Αυτή η ενότητα παρέχει ένα ολοκληρωμένο σύνολο δεξιοτήτων για τη διασφάλιση του ψηφιακού απορρήτου. Θα παρέχει στους εκπαιδευόμενους ευαισθητοποίηση σε θέματα ψηφιακής </w:t>
      </w:r>
      <w:proofErr w:type="spellStart"/>
      <w:r w:rsidRPr="006A189A">
        <w:rPr>
          <w:rFonts w:ascii="Times New Roman" w:hAnsi="Times New Roman" w:cs="Times New Roman"/>
          <w:bCs/>
          <w:lang w:val="el-GR"/>
        </w:rPr>
        <w:t>ιδιωτικότητας</w:t>
      </w:r>
      <w:proofErr w:type="spellEnd"/>
      <w:r w:rsidRPr="006A189A">
        <w:rPr>
          <w:rFonts w:ascii="Times New Roman" w:hAnsi="Times New Roman" w:cs="Times New Roman"/>
          <w:bCs/>
          <w:lang w:val="el-GR"/>
        </w:rPr>
        <w:t xml:space="preserve"> και δεξιότητες για την προστασία των προσωπικών δεδομένων. Με την ολοκλήρωση αυτής της ενότητας, οι εκπαιδευόμενοι θα είναι σε θέση να διακρίνουν τις δημόσιες και τις ιδιωτικές πληροφορίες, να εντοπίζουν και να διαχειρίζονται τους διαδικτυακούς κινδύνους και τις απειλές που σχετίζονται με τα προσωπικά τους δεδομένα. Παρέχει τρόπους για να αποκτήσουν οι ενήλικοι εκπαιδευόμενοι μια κουλτούρα ψηφιακής </w:t>
      </w:r>
      <w:proofErr w:type="spellStart"/>
      <w:r w:rsidRPr="006A189A">
        <w:rPr>
          <w:rFonts w:ascii="Times New Roman" w:hAnsi="Times New Roman" w:cs="Times New Roman"/>
          <w:bCs/>
          <w:lang w:val="el-GR"/>
        </w:rPr>
        <w:t>ιδιωτικότητας</w:t>
      </w:r>
      <w:proofErr w:type="spellEnd"/>
      <w:r w:rsidRPr="006A189A">
        <w:rPr>
          <w:rFonts w:ascii="Times New Roman" w:hAnsi="Times New Roman" w:cs="Times New Roman"/>
          <w:bCs/>
          <w:lang w:val="el-GR"/>
        </w:rPr>
        <w:t xml:space="preserve">. </w:t>
      </w:r>
    </w:p>
    <w:p w:rsidR="00C31DB1" w:rsidRPr="006A189A" w:rsidRDefault="006A189A">
      <w:pPr>
        <w:spacing w:before="240" w:after="240" w:line="360" w:lineRule="auto"/>
        <w:ind w:left="708"/>
        <w:jc w:val="both"/>
        <w:rPr>
          <w:rFonts w:ascii="Times New Roman" w:hAnsi="Times New Roman" w:cs="Times New Roman"/>
          <w:bCs/>
          <w:lang w:val="el-GR"/>
        </w:rPr>
      </w:pPr>
      <w:r w:rsidRPr="006A189A">
        <w:rPr>
          <w:rFonts w:ascii="Times New Roman" w:hAnsi="Times New Roman" w:cs="Times New Roman"/>
          <w:b/>
          <w:lang w:val="el-GR"/>
        </w:rPr>
        <w:t xml:space="preserve">Ενότητα 4: </w:t>
      </w:r>
      <w:r w:rsidRPr="006A189A">
        <w:rPr>
          <w:rFonts w:ascii="Times New Roman" w:hAnsi="Times New Roman" w:cs="Times New Roman"/>
          <w:bCs/>
          <w:lang w:val="el-GR"/>
        </w:rPr>
        <w:t>Ψηφιακή ιθαγένεια</w:t>
      </w:r>
    </w:p>
    <w:p w:rsidR="00C31DB1" w:rsidRPr="006A189A" w:rsidRDefault="006A189A">
      <w:pPr>
        <w:spacing w:before="240" w:after="240" w:line="360" w:lineRule="auto"/>
        <w:ind w:left="708"/>
        <w:jc w:val="both"/>
        <w:rPr>
          <w:rFonts w:ascii="Times New Roman" w:hAnsi="Times New Roman" w:cs="Times New Roman"/>
          <w:bCs/>
          <w:lang w:val="el-GR"/>
        </w:rPr>
      </w:pPr>
      <w:r w:rsidRPr="006A189A">
        <w:rPr>
          <w:rFonts w:ascii="Times New Roman" w:hAnsi="Times New Roman" w:cs="Times New Roman"/>
          <w:bCs/>
          <w:lang w:val="el-GR"/>
        </w:rPr>
        <w:t xml:space="preserve">Αυτή η ενότητα είναι βασική για τη διερεύνηση των εννοιών της ψηφιακής ιθαγένειας, η οποία περιλαμβάνει κυρίως τα δικαιώματα και τις ευθύνες των χρηστών στο διαδίκτυο, αφενός, και τους ηθικούς τρόπους χρήσης της τεχνολογίας, αφετέρου. Με την ολοκλήρωση αυτής της ενότητας, οι εκπαιδευόμενοι θα κατανοήσουν τη σημασία της ηθικής και υπεύθυνης χρήσης της τεχνολογίας, θα </w:t>
      </w:r>
      <w:r w:rsidR="009C310E" w:rsidRPr="006A189A">
        <w:rPr>
          <w:rFonts w:ascii="Times New Roman" w:hAnsi="Times New Roman" w:cs="Times New Roman"/>
          <w:bCs/>
          <w:lang w:val="el-GR"/>
        </w:rPr>
        <w:t xml:space="preserve">υποστηρίξουν τα ψηφιακά τους δικαιώματα και ευθύνες και θα ενσωματώσουν ηθικές αρχές στη χρήση των ψηφιακών τεχνολογιών. </w:t>
      </w:r>
    </w:p>
    <w:p w:rsidR="001A1DD4" w:rsidRPr="006A189A" w:rsidRDefault="001A1DD4" w:rsidP="00374DC2">
      <w:pPr>
        <w:pStyle w:val="2"/>
        <w:rPr>
          <w:lang w:val="el-GR"/>
        </w:rPr>
      </w:pPr>
      <w:bookmarkStart w:id="6" w:name="_Toc167726323"/>
    </w:p>
    <w:p w:rsidR="00C31DB1" w:rsidRPr="006A189A" w:rsidRDefault="006A189A">
      <w:pPr>
        <w:pStyle w:val="2"/>
        <w:spacing w:before="240" w:after="240"/>
        <w:rPr>
          <w:lang w:val="el-GR"/>
        </w:rPr>
      </w:pPr>
      <w:r w:rsidRPr="006A189A">
        <w:rPr>
          <w:lang w:val="el-GR"/>
        </w:rPr>
        <w:t>3.</w:t>
      </w:r>
      <w:r w:rsidR="00682109" w:rsidRPr="006A189A">
        <w:rPr>
          <w:lang w:val="el-GR"/>
        </w:rPr>
        <w:t>4. Προσαρμογή της κατάρτισης στις ανάγκες και τις ψηφιακές ικανότητες των εκπαιδευομένων</w:t>
      </w:r>
      <w:bookmarkEnd w:id="6"/>
    </w:p>
    <w:p w:rsidR="00C31DB1" w:rsidRPr="006A189A" w:rsidRDefault="006A189A">
      <w:pPr>
        <w:spacing w:line="360" w:lineRule="auto"/>
        <w:jc w:val="both"/>
        <w:rPr>
          <w:rFonts w:ascii="Times New Roman" w:hAnsi="Times New Roman" w:cs="Times New Roman"/>
          <w:bCs/>
          <w:color w:val="000000" w:themeColor="text1"/>
          <w:lang w:val="el-GR"/>
        </w:rPr>
      </w:pPr>
      <w:r w:rsidRPr="006A189A">
        <w:rPr>
          <w:rFonts w:ascii="Times New Roman" w:hAnsi="Times New Roman" w:cs="Times New Roman"/>
          <w:bCs/>
          <w:color w:val="000000" w:themeColor="text1"/>
          <w:lang w:val="el-GR"/>
        </w:rPr>
        <w:t xml:space="preserve">Ανάλογα με το αν η κατάρτιση παρέχεται πρόσωπο με πρόσωπο ή διαδικτυακά, οι εκπαιδευτές μπορούν να </w:t>
      </w:r>
      <w:r w:rsidRPr="006A189A">
        <w:rPr>
          <w:rFonts w:ascii="Times New Roman" w:hAnsi="Times New Roman" w:cs="Times New Roman"/>
          <w:b/>
          <w:color w:val="000000" w:themeColor="text1"/>
          <w:lang w:val="el-GR"/>
        </w:rPr>
        <w:t xml:space="preserve">προσαρμόσουν το εκπαιδευτικό υλικό στις </w:t>
      </w:r>
      <w:r w:rsidR="0028115A" w:rsidRPr="006A189A">
        <w:rPr>
          <w:rFonts w:ascii="Times New Roman" w:hAnsi="Times New Roman" w:cs="Times New Roman"/>
          <w:b/>
          <w:color w:val="000000" w:themeColor="text1"/>
          <w:lang w:val="el-GR"/>
        </w:rPr>
        <w:t xml:space="preserve">ανάγκες και τις </w:t>
      </w:r>
      <w:r w:rsidRPr="006A189A">
        <w:rPr>
          <w:rFonts w:ascii="Times New Roman" w:hAnsi="Times New Roman" w:cs="Times New Roman"/>
          <w:b/>
          <w:color w:val="000000" w:themeColor="text1"/>
          <w:lang w:val="el-GR"/>
        </w:rPr>
        <w:t xml:space="preserve">ψηφιακές ικανότητες των </w:t>
      </w:r>
      <w:r w:rsidR="009A3701" w:rsidRPr="006A189A">
        <w:rPr>
          <w:rFonts w:ascii="Times New Roman" w:hAnsi="Times New Roman" w:cs="Times New Roman"/>
          <w:b/>
          <w:color w:val="000000" w:themeColor="text1"/>
          <w:lang w:val="el-GR"/>
        </w:rPr>
        <w:t>ενηλίκων</w:t>
      </w:r>
      <w:r w:rsidR="009A3701" w:rsidRPr="006A189A">
        <w:rPr>
          <w:rFonts w:ascii="Times New Roman" w:hAnsi="Times New Roman" w:cs="Times New Roman"/>
          <w:bCs/>
          <w:color w:val="000000" w:themeColor="text1"/>
          <w:lang w:val="el-GR"/>
        </w:rPr>
        <w:t xml:space="preserve">. </w:t>
      </w:r>
    </w:p>
    <w:p w:rsidR="00C31DB1" w:rsidRPr="006A189A" w:rsidRDefault="006A189A">
      <w:pPr>
        <w:spacing w:before="240" w:after="240" w:line="360" w:lineRule="auto"/>
        <w:ind w:left="708"/>
        <w:jc w:val="both"/>
        <w:rPr>
          <w:rFonts w:ascii="Times New Roman" w:hAnsi="Times New Roman" w:cs="Times New Roman"/>
          <w:bCs/>
          <w:color w:val="000000" w:themeColor="text1"/>
          <w:lang w:val="el-GR"/>
        </w:rPr>
      </w:pPr>
      <w:r w:rsidRPr="006A189A">
        <w:rPr>
          <w:rFonts w:ascii="Times New Roman" w:hAnsi="Times New Roman" w:cs="Times New Roman"/>
          <w:b/>
          <w:color w:val="000000" w:themeColor="text1"/>
          <w:lang w:val="el-GR"/>
        </w:rPr>
        <w:t>Στην εκπαίδευση πρόσωπο με πρόσωπο</w:t>
      </w:r>
      <w:r w:rsidRPr="006A189A">
        <w:rPr>
          <w:rFonts w:ascii="Times New Roman" w:hAnsi="Times New Roman" w:cs="Times New Roman"/>
          <w:bCs/>
          <w:color w:val="000000" w:themeColor="text1"/>
          <w:lang w:val="el-GR"/>
        </w:rPr>
        <w:t xml:space="preserve">, οι εκπαιδευτές </w:t>
      </w:r>
      <w:r w:rsidR="00F5380B" w:rsidRPr="006A189A">
        <w:rPr>
          <w:rFonts w:ascii="Times New Roman" w:hAnsi="Times New Roman" w:cs="Times New Roman"/>
          <w:bCs/>
          <w:color w:val="000000" w:themeColor="text1"/>
          <w:lang w:val="el-GR"/>
        </w:rPr>
        <w:t xml:space="preserve">μπορούν να ξεκινήσουν μια </w:t>
      </w:r>
      <w:r w:rsidR="00F5380B" w:rsidRPr="006A189A">
        <w:rPr>
          <w:rFonts w:ascii="Times New Roman" w:hAnsi="Times New Roman" w:cs="Times New Roman"/>
          <w:b/>
          <w:color w:val="5B9BD5" w:themeColor="accent1"/>
          <w:lang w:val="el-GR"/>
        </w:rPr>
        <w:t xml:space="preserve">συζήτηση </w:t>
      </w:r>
      <w:r w:rsidR="00F5380B" w:rsidRPr="006A189A">
        <w:rPr>
          <w:rFonts w:ascii="Times New Roman" w:hAnsi="Times New Roman" w:cs="Times New Roman"/>
          <w:bCs/>
          <w:color w:val="000000" w:themeColor="text1"/>
          <w:lang w:val="el-GR"/>
        </w:rPr>
        <w:t xml:space="preserve">για να </w:t>
      </w:r>
      <w:r w:rsidRPr="006A189A">
        <w:rPr>
          <w:rFonts w:ascii="Times New Roman" w:hAnsi="Times New Roman" w:cs="Times New Roman"/>
          <w:bCs/>
          <w:color w:val="000000" w:themeColor="text1"/>
          <w:lang w:val="el-GR"/>
        </w:rPr>
        <w:t xml:space="preserve">ελέγξουν τα </w:t>
      </w:r>
      <w:r w:rsidR="00B23D74" w:rsidRPr="006A189A">
        <w:rPr>
          <w:rFonts w:ascii="Times New Roman" w:hAnsi="Times New Roman" w:cs="Times New Roman"/>
          <w:bCs/>
          <w:color w:val="000000" w:themeColor="text1"/>
          <w:lang w:val="el-GR"/>
        </w:rPr>
        <w:t xml:space="preserve">επίπεδα </w:t>
      </w:r>
      <w:r w:rsidRPr="006A189A">
        <w:rPr>
          <w:rFonts w:ascii="Times New Roman" w:hAnsi="Times New Roman" w:cs="Times New Roman"/>
          <w:bCs/>
          <w:color w:val="000000" w:themeColor="text1"/>
          <w:lang w:val="el-GR"/>
        </w:rPr>
        <w:t xml:space="preserve">ψηφιακής επάρκειας των εκπαιδευομένων. </w:t>
      </w:r>
      <w:r w:rsidR="00B23D74" w:rsidRPr="006A189A">
        <w:rPr>
          <w:rFonts w:ascii="Times New Roman" w:hAnsi="Times New Roman" w:cs="Times New Roman"/>
          <w:bCs/>
          <w:color w:val="000000" w:themeColor="text1"/>
          <w:lang w:val="el-GR"/>
        </w:rPr>
        <w:t xml:space="preserve">Με αυτόν τον τρόπο, οι εκπαιδευτές έχουν τη δυνατότητα να ρυθμίζουν το ρυθμό της εκπαίδευσης και να εμπλέκουν τους εκπαιδευόμενους στην εκπαίδευση. Συνιστάται ιδιαίτερα η οργάνωση </w:t>
      </w:r>
      <w:r w:rsidR="00B23D74" w:rsidRPr="006A189A">
        <w:rPr>
          <w:rFonts w:ascii="Times New Roman" w:hAnsi="Times New Roman" w:cs="Times New Roman"/>
          <w:b/>
          <w:color w:val="5B9BD5" w:themeColor="accent1"/>
          <w:lang w:val="el-GR"/>
        </w:rPr>
        <w:t xml:space="preserve">πρακτικών συνεδριών εργασίας ή εργαστηρίων </w:t>
      </w:r>
      <w:r w:rsidR="00B23D74" w:rsidRPr="006A189A">
        <w:rPr>
          <w:rFonts w:ascii="Times New Roman" w:hAnsi="Times New Roman" w:cs="Times New Roman"/>
          <w:bCs/>
          <w:color w:val="000000" w:themeColor="text1"/>
          <w:lang w:val="el-GR"/>
        </w:rPr>
        <w:t>όπου είναι εύκολο να δημιουργηθεί ένα ενεργό μαθησιακό περιβάλλον, ιδίως για εκπαιδευόμενους με χαμηλότερες ψηφιακές ικανότητες.</w:t>
      </w:r>
      <w:r w:rsidR="00E47A76" w:rsidRPr="006A189A">
        <w:rPr>
          <w:rFonts w:ascii="Times New Roman" w:hAnsi="Times New Roman" w:cs="Times New Roman"/>
          <w:bCs/>
          <w:color w:val="000000" w:themeColor="text1"/>
          <w:lang w:val="el-GR"/>
        </w:rPr>
        <w:t xml:space="preserve"> Η συνεδρία συζήτησης μπορεί να συνδυαστεί με την παρουσίαση των πιθανών οφελών του προγράμματος κατάρτισης. </w:t>
      </w:r>
    </w:p>
    <w:p w:rsidR="00C31DB1" w:rsidRPr="006A189A" w:rsidRDefault="006A189A">
      <w:pPr>
        <w:spacing w:before="240" w:after="240" w:line="360" w:lineRule="auto"/>
        <w:ind w:left="708"/>
        <w:jc w:val="both"/>
        <w:rPr>
          <w:rFonts w:ascii="Times New Roman" w:hAnsi="Times New Roman" w:cs="Times New Roman"/>
          <w:bCs/>
          <w:color w:val="000000" w:themeColor="text1"/>
          <w:lang w:val="el-GR"/>
        </w:rPr>
      </w:pPr>
      <w:r w:rsidRPr="006A189A">
        <w:rPr>
          <w:rFonts w:ascii="Times New Roman" w:hAnsi="Times New Roman" w:cs="Times New Roman"/>
          <w:b/>
          <w:color w:val="000000" w:themeColor="text1"/>
          <w:lang w:val="el-GR"/>
        </w:rPr>
        <w:t xml:space="preserve">Στην </w:t>
      </w:r>
      <w:r>
        <w:rPr>
          <w:rFonts w:ascii="Times New Roman" w:hAnsi="Times New Roman" w:cs="Times New Roman"/>
          <w:b/>
          <w:color w:val="000000" w:themeColor="text1"/>
          <w:lang w:val="el-GR"/>
        </w:rPr>
        <w:t>διαδικτυακή</w:t>
      </w:r>
      <w:r w:rsidRPr="006A189A">
        <w:rPr>
          <w:rFonts w:ascii="Times New Roman" w:hAnsi="Times New Roman" w:cs="Times New Roman"/>
          <w:b/>
          <w:color w:val="000000" w:themeColor="text1"/>
          <w:lang w:val="el-GR"/>
        </w:rPr>
        <w:t>/</w:t>
      </w:r>
      <w:r>
        <w:rPr>
          <w:rFonts w:ascii="Times New Roman" w:hAnsi="Times New Roman" w:cs="Times New Roman"/>
          <w:b/>
          <w:color w:val="000000" w:themeColor="text1"/>
          <w:lang w:val="el-GR"/>
        </w:rPr>
        <w:t>ασύγχρονη</w:t>
      </w:r>
      <w:r w:rsidRPr="006A189A">
        <w:rPr>
          <w:rFonts w:ascii="Times New Roman" w:hAnsi="Times New Roman" w:cs="Times New Roman"/>
          <w:b/>
          <w:color w:val="000000" w:themeColor="text1"/>
          <w:lang w:val="el-GR"/>
        </w:rPr>
        <w:t xml:space="preserve"> κατάρτιση</w:t>
      </w:r>
      <w:r w:rsidRPr="006A189A">
        <w:rPr>
          <w:rFonts w:ascii="Times New Roman" w:hAnsi="Times New Roman" w:cs="Times New Roman"/>
          <w:bCs/>
          <w:color w:val="000000" w:themeColor="text1"/>
          <w:lang w:val="el-GR"/>
        </w:rPr>
        <w:t xml:space="preserve">, </w:t>
      </w:r>
      <w:r w:rsidR="00DE4971" w:rsidRPr="006A189A">
        <w:rPr>
          <w:rFonts w:ascii="Times New Roman" w:hAnsi="Times New Roman" w:cs="Times New Roman"/>
          <w:bCs/>
          <w:color w:val="000000" w:themeColor="text1"/>
          <w:lang w:val="el-GR"/>
        </w:rPr>
        <w:t xml:space="preserve">θα μπορούσε </w:t>
      </w:r>
      <w:r w:rsidRPr="006A189A">
        <w:rPr>
          <w:rFonts w:ascii="Times New Roman" w:hAnsi="Times New Roman" w:cs="Times New Roman"/>
          <w:bCs/>
          <w:color w:val="000000" w:themeColor="text1"/>
          <w:lang w:val="el-GR"/>
        </w:rPr>
        <w:t xml:space="preserve">να </w:t>
      </w:r>
      <w:r w:rsidR="00DE4971" w:rsidRPr="006A189A">
        <w:rPr>
          <w:rFonts w:ascii="Times New Roman" w:hAnsi="Times New Roman" w:cs="Times New Roman"/>
          <w:bCs/>
          <w:color w:val="000000" w:themeColor="text1"/>
          <w:lang w:val="el-GR"/>
        </w:rPr>
        <w:t xml:space="preserve">ζητηθεί </w:t>
      </w:r>
      <w:proofErr w:type="spellStart"/>
      <w:r w:rsidRPr="006A189A">
        <w:rPr>
          <w:rFonts w:ascii="Times New Roman" w:hAnsi="Times New Roman" w:cs="Times New Roman"/>
          <w:b/>
          <w:color w:val="5B9BD5" w:themeColor="accent1"/>
          <w:lang w:val="el-GR"/>
        </w:rPr>
        <w:t>αυτο</w:t>
      </w:r>
      <w:proofErr w:type="spellEnd"/>
      <w:r w:rsidRPr="006A189A">
        <w:rPr>
          <w:rFonts w:ascii="Times New Roman" w:hAnsi="Times New Roman" w:cs="Times New Roman"/>
          <w:b/>
          <w:color w:val="5B9BD5" w:themeColor="accent1"/>
          <w:lang w:val="el-GR"/>
        </w:rPr>
        <w:t xml:space="preserve">-δήλωση </w:t>
      </w:r>
      <w:r w:rsidR="00DE4971" w:rsidRPr="006A189A">
        <w:rPr>
          <w:rFonts w:ascii="Times New Roman" w:hAnsi="Times New Roman" w:cs="Times New Roman"/>
          <w:bCs/>
          <w:lang w:val="el-GR"/>
        </w:rPr>
        <w:t>για το επίπεδο ψηφιακής επάρκειας</w:t>
      </w:r>
      <w:r w:rsidRPr="006A189A">
        <w:rPr>
          <w:rFonts w:ascii="Times New Roman" w:hAnsi="Times New Roman" w:cs="Times New Roman"/>
          <w:bCs/>
          <w:color w:val="000000" w:themeColor="text1"/>
          <w:lang w:val="el-GR"/>
        </w:rPr>
        <w:t xml:space="preserve">. Οι εκπαιδευόμενοι μπορούν να κληθούν να επιλέξουν ένα από τα </w:t>
      </w:r>
      <w:r w:rsidR="00006287" w:rsidRPr="006A189A">
        <w:rPr>
          <w:rFonts w:ascii="Times New Roman" w:hAnsi="Times New Roman" w:cs="Times New Roman"/>
          <w:bCs/>
          <w:color w:val="000000" w:themeColor="text1"/>
          <w:lang w:val="el-GR"/>
        </w:rPr>
        <w:t>επίπεδα</w:t>
      </w:r>
      <w:r w:rsidRPr="006A189A">
        <w:rPr>
          <w:rFonts w:ascii="Times New Roman" w:hAnsi="Times New Roman" w:cs="Times New Roman"/>
          <w:bCs/>
          <w:color w:val="000000" w:themeColor="text1"/>
          <w:lang w:val="el-GR"/>
        </w:rPr>
        <w:t xml:space="preserve"> ψηφιακής επάρκειας (αρχάριος, μέσος, προχωρημένος). Με βάση την επιλογή τους, </w:t>
      </w:r>
      <w:r w:rsidRPr="006A189A">
        <w:rPr>
          <w:rFonts w:ascii="Times New Roman" w:hAnsi="Times New Roman" w:cs="Times New Roman"/>
          <w:bCs/>
          <w:color w:val="000000" w:themeColor="text1"/>
          <w:lang w:val="el-GR"/>
        </w:rPr>
        <w:lastRenderedPageBreak/>
        <w:t xml:space="preserve">μπορούν να παρουσιαστούν στους εκπαιδευόμενους τα </w:t>
      </w:r>
      <w:proofErr w:type="spellStart"/>
      <w:r w:rsidRPr="006A189A">
        <w:rPr>
          <w:rFonts w:ascii="Times New Roman" w:hAnsi="Times New Roman" w:cs="Times New Roman"/>
          <w:bCs/>
          <w:color w:val="000000" w:themeColor="text1"/>
          <w:lang w:val="el-GR"/>
        </w:rPr>
        <w:t>συνιστώμενα</w:t>
      </w:r>
      <w:proofErr w:type="spellEnd"/>
      <w:r w:rsidRPr="006A189A">
        <w:rPr>
          <w:rFonts w:ascii="Times New Roman" w:hAnsi="Times New Roman" w:cs="Times New Roman"/>
          <w:bCs/>
          <w:color w:val="000000" w:themeColor="text1"/>
          <w:lang w:val="el-GR"/>
        </w:rPr>
        <w:t xml:space="preserve"> στοιχεία του υλικού</w:t>
      </w:r>
      <w:r w:rsidR="003071E0" w:rsidRPr="006A189A">
        <w:rPr>
          <w:rFonts w:ascii="Times New Roman" w:hAnsi="Times New Roman" w:cs="Times New Roman"/>
          <w:bCs/>
          <w:color w:val="000000" w:themeColor="text1"/>
          <w:lang w:val="el-GR"/>
        </w:rPr>
        <w:t xml:space="preserve">. </w:t>
      </w:r>
      <w:r w:rsidR="009C2688" w:rsidRPr="006A189A">
        <w:rPr>
          <w:rFonts w:ascii="Times New Roman" w:hAnsi="Times New Roman" w:cs="Times New Roman"/>
          <w:bCs/>
          <w:color w:val="000000" w:themeColor="text1"/>
          <w:lang w:val="el-GR"/>
        </w:rPr>
        <w:t xml:space="preserve">Για παράδειγμα: </w:t>
      </w:r>
    </w:p>
    <w:p w:rsidR="00C31DB1" w:rsidRPr="006A189A" w:rsidRDefault="006A189A">
      <w:pPr>
        <w:spacing w:before="240" w:after="120" w:line="360" w:lineRule="auto"/>
        <w:ind w:left="708"/>
        <w:jc w:val="both"/>
        <w:rPr>
          <w:rFonts w:ascii="Times New Roman" w:hAnsi="Times New Roman" w:cs="Times New Roman"/>
          <w:b/>
          <w:i/>
          <w:iCs/>
          <w:color w:val="5B9BD5" w:themeColor="accent1"/>
          <w:lang w:val="el-GR"/>
        </w:rPr>
      </w:pPr>
      <w:r w:rsidRPr="006A189A">
        <w:rPr>
          <w:rFonts w:ascii="Times New Roman" w:hAnsi="Times New Roman" w:cs="Times New Roman"/>
          <w:b/>
          <w:i/>
          <w:iCs/>
          <w:color w:val="5B9BD5" w:themeColor="accent1"/>
          <w:lang w:val="el-GR"/>
        </w:rPr>
        <w:t xml:space="preserve">Για αρχάριους </w:t>
      </w:r>
      <w:r w:rsidR="00195D21" w:rsidRPr="006A189A">
        <w:rPr>
          <w:rFonts w:ascii="Times New Roman" w:hAnsi="Times New Roman" w:cs="Times New Roman"/>
          <w:b/>
          <w:i/>
          <w:iCs/>
          <w:color w:val="5B9BD5" w:themeColor="accent1"/>
          <w:lang w:val="el-GR"/>
        </w:rPr>
        <w:t>μαθητές</w:t>
      </w:r>
    </w:p>
    <w:p w:rsidR="00C31DB1" w:rsidRPr="006A189A" w:rsidRDefault="006A189A">
      <w:pPr>
        <w:spacing w:before="120" w:after="120" w:line="360" w:lineRule="auto"/>
        <w:ind w:left="708"/>
        <w:jc w:val="both"/>
        <w:rPr>
          <w:rFonts w:ascii="Times New Roman" w:hAnsi="Times New Roman" w:cs="Times New Roman"/>
          <w:bCs/>
          <w:color w:val="000000" w:themeColor="text1"/>
          <w:lang w:val="el-GR"/>
        </w:rPr>
      </w:pPr>
      <w:r w:rsidRPr="006A189A">
        <w:rPr>
          <w:rFonts w:ascii="Times New Roman" w:hAnsi="Times New Roman" w:cs="Times New Roman"/>
          <w:bCs/>
          <w:color w:val="000000" w:themeColor="text1"/>
          <w:lang w:val="el-GR"/>
        </w:rPr>
        <w:t xml:space="preserve">Επίσκεψη στο </w:t>
      </w:r>
      <w:r w:rsidR="004808D7" w:rsidRPr="006A189A">
        <w:rPr>
          <w:rFonts w:ascii="Times New Roman" w:hAnsi="Times New Roman" w:cs="Times New Roman"/>
          <w:bCs/>
          <w:color w:val="000000" w:themeColor="text1"/>
          <w:lang w:val="el-GR"/>
        </w:rPr>
        <w:t xml:space="preserve">εκπαιδευτικό λεξικό + </w:t>
      </w:r>
      <w:r w:rsidRPr="006A189A">
        <w:rPr>
          <w:rFonts w:ascii="Times New Roman" w:hAnsi="Times New Roman" w:cs="Times New Roman"/>
          <w:bCs/>
          <w:color w:val="000000" w:themeColor="text1"/>
          <w:lang w:val="el-GR"/>
        </w:rPr>
        <w:t>Παρακολούθηση βίντεο + Ανασκόπηση παρουσιάσεων + Συμπλήρωση κουίζ, συμμετοχή στο φόρουμ συζητήσεων</w:t>
      </w:r>
    </w:p>
    <w:p w:rsidR="00C31DB1" w:rsidRPr="006A189A" w:rsidRDefault="006A189A">
      <w:pPr>
        <w:spacing w:before="240" w:after="120" w:line="360" w:lineRule="auto"/>
        <w:ind w:firstLine="708"/>
        <w:jc w:val="both"/>
        <w:rPr>
          <w:rFonts w:ascii="Times New Roman" w:hAnsi="Times New Roman" w:cs="Times New Roman"/>
          <w:b/>
          <w:i/>
          <w:iCs/>
          <w:color w:val="5B9BD5" w:themeColor="accent1"/>
          <w:lang w:val="el-GR"/>
        </w:rPr>
      </w:pPr>
      <w:r w:rsidRPr="006A189A">
        <w:rPr>
          <w:rFonts w:ascii="Times New Roman" w:hAnsi="Times New Roman" w:cs="Times New Roman"/>
          <w:b/>
          <w:i/>
          <w:iCs/>
          <w:color w:val="5B9BD5" w:themeColor="accent1"/>
          <w:lang w:val="el-GR"/>
        </w:rPr>
        <w:t xml:space="preserve">Για </w:t>
      </w:r>
      <w:r>
        <w:rPr>
          <w:rFonts w:ascii="Times New Roman" w:hAnsi="Times New Roman" w:cs="Times New Roman"/>
          <w:b/>
          <w:i/>
          <w:iCs/>
          <w:color w:val="5B9BD5" w:themeColor="accent1"/>
          <w:lang w:val="el-GR"/>
        </w:rPr>
        <w:t>ενδιάμεσους</w:t>
      </w:r>
      <w:r w:rsidRPr="006A189A">
        <w:rPr>
          <w:rFonts w:ascii="Times New Roman" w:hAnsi="Times New Roman" w:cs="Times New Roman"/>
          <w:b/>
          <w:i/>
          <w:iCs/>
          <w:color w:val="5B9BD5" w:themeColor="accent1"/>
          <w:lang w:val="el-GR"/>
        </w:rPr>
        <w:t xml:space="preserve"> μαθητές</w:t>
      </w:r>
    </w:p>
    <w:p w:rsidR="00C31DB1" w:rsidRPr="006A189A" w:rsidRDefault="006A189A">
      <w:pPr>
        <w:spacing w:before="120" w:after="120" w:line="360" w:lineRule="auto"/>
        <w:ind w:left="708"/>
        <w:jc w:val="both"/>
        <w:rPr>
          <w:rFonts w:ascii="Times New Roman" w:hAnsi="Times New Roman" w:cs="Times New Roman"/>
          <w:bCs/>
          <w:color w:val="000000" w:themeColor="text1"/>
          <w:lang w:val="el-GR"/>
        </w:rPr>
      </w:pPr>
      <w:r w:rsidRPr="006A189A">
        <w:rPr>
          <w:rFonts w:ascii="Times New Roman" w:hAnsi="Times New Roman" w:cs="Times New Roman"/>
          <w:bCs/>
          <w:color w:val="000000" w:themeColor="text1"/>
          <w:lang w:val="el-GR"/>
        </w:rPr>
        <w:t xml:space="preserve">Παρακολούθηση βίντεο + Ανασκόπηση παρουσιάσεων + Συμπλήρωση κουίζ, Συμμετοχή στο φόρουμ συζητήσεων </w:t>
      </w:r>
    </w:p>
    <w:p w:rsidR="00C31DB1" w:rsidRPr="006A189A" w:rsidRDefault="006A189A">
      <w:pPr>
        <w:spacing w:before="240" w:after="120" w:line="360" w:lineRule="auto"/>
        <w:ind w:firstLine="708"/>
        <w:jc w:val="both"/>
        <w:rPr>
          <w:rFonts w:ascii="Times New Roman" w:hAnsi="Times New Roman" w:cs="Times New Roman"/>
          <w:b/>
          <w:i/>
          <w:iCs/>
          <w:color w:val="5B9BD5" w:themeColor="accent1"/>
          <w:lang w:val="el-GR"/>
        </w:rPr>
      </w:pPr>
      <w:r w:rsidRPr="006A189A">
        <w:rPr>
          <w:rFonts w:ascii="Times New Roman" w:hAnsi="Times New Roman" w:cs="Times New Roman"/>
          <w:b/>
          <w:i/>
          <w:iCs/>
          <w:color w:val="5B9BD5" w:themeColor="accent1"/>
          <w:lang w:val="el-GR"/>
        </w:rPr>
        <w:t xml:space="preserve">Για </w:t>
      </w:r>
      <w:r w:rsidR="00195D21" w:rsidRPr="006A189A">
        <w:rPr>
          <w:rFonts w:ascii="Times New Roman" w:hAnsi="Times New Roman" w:cs="Times New Roman"/>
          <w:b/>
          <w:i/>
          <w:iCs/>
          <w:color w:val="5B9BD5" w:themeColor="accent1"/>
          <w:lang w:val="el-GR"/>
        </w:rPr>
        <w:t>προχωρημένους μαθητές</w:t>
      </w:r>
    </w:p>
    <w:p w:rsidR="00C31DB1" w:rsidRPr="006A189A" w:rsidRDefault="006A189A">
      <w:pPr>
        <w:spacing w:before="120" w:after="120" w:line="360" w:lineRule="auto"/>
        <w:ind w:left="708"/>
        <w:jc w:val="both"/>
        <w:rPr>
          <w:rFonts w:ascii="Times New Roman" w:hAnsi="Times New Roman" w:cs="Times New Roman"/>
          <w:bCs/>
          <w:color w:val="000000" w:themeColor="text1"/>
          <w:lang w:val="el-GR"/>
        </w:rPr>
      </w:pPr>
      <w:r w:rsidRPr="006A189A">
        <w:rPr>
          <w:rFonts w:ascii="Times New Roman" w:hAnsi="Times New Roman" w:cs="Times New Roman"/>
          <w:bCs/>
          <w:color w:val="000000" w:themeColor="text1"/>
          <w:lang w:val="el-GR"/>
        </w:rPr>
        <w:t xml:space="preserve">Επισκόπηση της κατάρτισης, </w:t>
      </w:r>
      <w:r w:rsidR="009C2688" w:rsidRPr="006A189A">
        <w:rPr>
          <w:rFonts w:ascii="Times New Roman" w:hAnsi="Times New Roman" w:cs="Times New Roman"/>
          <w:bCs/>
          <w:color w:val="000000" w:themeColor="text1"/>
          <w:lang w:val="el-GR"/>
        </w:rPr>
        <w:t>συμπλήρωση των κουίζ, συμμετοχή στο φόρουμ συζητήσεων</w:t>
      </w:r>
    </w:p>
    <w:p w:rsidR="00C31DB1" w:rsidRPr="006A189A" w:rsidRDefault="006A189A">
      <w:pPr>
        <w:spacing w:before="240" w:after="240" w:line="360" w:lineRule="auto"/>
        <w:ind w:left="708"/>
        <w:jc w:val="both"/>
        <w:rPr>
          <w:rFonts w:ascii="Times New Roman" w:hAnsi="Times New Roman" w:cs="Times New Roman"/>
          <w:bCs/>
          <w:color w:val="000000" w:themeColor="text1"/>
          <w:lang w:val="el-GR"/>
        </w:rPr>
      </w:pPr>
      <w:r w:rsidRPr="006A189A">
        <w:rPr>
          <w:rFonts w:ascii="Times New Roman" w:hAnsi="Times New Roman" w:cs="Times New Roman"/>
          <w:bCs/>
          <w:color w:val="000000" w:themeColor="text1"/>
          <w:lang w:val="el-GR"/>
        </w:rPr>
        <w:t xml:space="preserve">Επίσης, </w:t>
      </w:r>
      <w:r w:rsidR="00195D21" w:rsidRPr="006A189A">
        <w:rPr>
          <w:rFonts w:ascii="Times New Roman" w:hAnsi="Times New Roman" w:cs="Times New Roman"/>
          <w:bCs/>
          <w:color w:val="000000" w:themeColor="text1"/>
          <w:lang w:val="el-GR"/>
        </w:rPr>
        <w:t xml:space="preserve">οι </w:t>
      </w:r>
      <w:r w:rsidRPr="006A189A">
        <w:rPr>
          <w:rFonts w:ascii="Times New Roman" w:hAnsi="Times New Roman" w:cs="Times New Roman"/>
          <w:b/>
          <w:color w:val="5B9BD5" w:themeColor="accent1"/>
          <w:lang w:val="el-GR"/>
        </w:rPr>
        <w:t xml:space="preserve">ερωτήσεις ελέγχου </w:t>
      </w:r>
      <w:r w:rsidR="00195D21" w:rsidRPr="006A189A">
        <w:rPr>
          <w:rFonts w:ascii="Times New Roman" w:hAnsi="Times New Roman" w:cs="Times New Roman"/>
          <w:bCs/>
          <w:color w:val="000000" w:themeColor="text1"/>
          <w:lang w:val="el-GR"/>
        </w:rPr>
        <w:t xml:space="preserve">από την τράπεζα στοιχείων με τρεις προτεινόμενες απαντήσεις </w:t>
      </w:r>
      <w:r w:rsidRPr="006A189A">
        <w:rPr>
          <w:rFonts w:ascii="Times New Roman" w:hAnsi="Times New Roman" w:cs="Times New Roman"/>
          <w:bCs/>
          <w:color w:val="000000" w:themeColor="text1"/>
          <w:lang w:val="el-GR"/>
        </w:rPr>
        <w:t xml:space="preserve">μπορούν να εισαχθούν στις παρουσιάσεις για </w:t>
      </w:r>
      <w:r w:rsidR="00195D21" w:rsidRPr="006A189A">
        <w:rPr>
          <w:rFonts w:ascii="Times New Roman" w:hAnsi="Times New Roman" w:cs="Times New Roman"/>
          <w:bCs/>
          <w:color w:val="000000" w:themeColor="text1"/>
          <w:lang w:val="el-GR"/>
        </w:rPr>
        <w:t xml:space="preserve">την προσαρμογή της κατάρτισης στις ψηφιακές ικανότητες των εκπαιδευομένων. Το τεστ μπορεί να επαναληφθεί εφόσον οι απαντήσεις είναι σωστές. Η </w:t>
      </w:r>
      <w:r w:rsidR="00195D21" w:rsidRPr="006A189A">
        <w:rPr>
          <w:rFonts w:ascii="Times New Roman" w:hAnsi="Times New Roman" w:cs="Times New Roman"/>
          <w:b/>
          <w:color w:val="5B9BD5" w:themeColor="accent1"/>
          <w:lang w:val="el-GR"/>
        </w:rPr>
        <w:t xml:space="preserve">ανατροφοδότηση </w:t>
      </w:r>
      <w:r w:rsidR="00195D21" w:rsidRPr="006A189A">
        <w:rPr>
          <w:rFonts w:ascii="Times New Roman" w:hAnsi="Times New Roman" w:cs="Times New Roman"/>
          <w:bCs/>
          <w:color w:val="000000" w:themeColor="text1"/>
          <w:lang w:val="el-GR"/>
        </w:rPr>
        <w:t>για κάθε ερώτηση ελέγχου μπορεί να βοηθήσει τους εκπαιδευόμενους με χαμηλότερες ψηφιακές ικανότητες να ακολουθήσουν το σωστό βήμα για την επιτυχή ολοκλήρωση της κατάρτισης.</w:t>
      </w:r>
    </w:p>
    <w:p w:rsidR="00C31DB1" w:rsidRPr="006A189A" w:rsidRDefault="006A189A">
      <w:pPr>
        <w:pStyle w:val="1"/>
        <w:rPr>
          <w:rStyle w:val="a6"/>
          <w:i w:val="0"/>
          <w:iCs w:val="0"/>
          <w:color w:val="ED7D31" w:themeColor="accent2"/>
          <w:lang w:val="el-GR"/>
        </w:rPr>
      </w:pPr>
      <w:bookmarkStart w:id="7" w:name="_Toc167726324"/>
      <w:r w:rsidRPr="006A189A">
        <w:rPr>
          <w:rStyle w:val="a6"/>
          <w:i w:val="0"/>
          <w:iCs w:val="0"/>
          <w:color w:val="ED7D31" w:themeColor="accent2"/>
          <w:lang w:val="el-GR"/>
        </w:rPr>
        <w:t xml:space="preserve">Πώς να προχωρήσετε περισσότερο; </w:t>
      </w:r>
      <w:r w:rsidR="00374DC2" w:rsidRPr="006A189A">
        <w:rPr>
          <w:rStyle w:val="a6"/>
          <w:i w:val="0"/>
          <w:iCs w:val="0"/>
          <w:color w:val="ED7D31" w:themeColor="accent2"/>
          <w:lang w:val="el-GR"/>
        </w:rPr>
        <w:t xml:space="preserve">Ένας </w:t>
      </w:r>
      <w:r w:rsidRPr="006A189A">
        <w:rPr>
          <w:rStyle w:val="a6"/>
          <w:i w:val="0"/>
          <w:iCs w:val="0"/>
          <w:color w:val="ED7D31" w:themeColor="accent2"/>
          <w:lang w:val="el-GR"/>
        </w:rPr>
        <w:t>μικτός εκπαιδευτικός σχεδιασμός</w:t>
      </w:r>
      <w:bookmarkEnd w:id="7"/>
    </w:p>
    <w:p w:rsidR="00C31DB1" w:rsidRPr="006A189A" w:rsidRDefault="006A189A">
      <w:pPr>
        <w:spacing w:line="360" w:lineRule="auto"/>
        <w:jc w:val="both"/>
        <w:rPr>
          <w:rStyle w:val="a6"/>
          <w:rFonts w:ascii="Times New Roman" w:hAnsi="Times New Roman" w:cs="Times New Roman"/>
          <w:i w:val="0"/>
          <w:iCs w:val="0"/>
          <w:color w:val="auto"/>
          <w:lang w:val="el-GR"/>
        </w:rPr>
      </w:pPr>
      <w:r w:rsidRPr="006A189A">
        <w:rPr>
          <w:rStyle w:val="a6"/>
          <w:rFonts w:ascii="Times New Roman" w:hAnsi="Times New Roman" w:cs="Times New Roman"/>
          <w:i w:val="0"/>
          <w:iCs w:val="0"/>
          <w:color w:val="auto"/>
          <w:lang w:val="el-GR"/>
        </w:rPr>
        <w:t xml:space="preserve">Οι εκπαιδευτές έχουν την ευελιξία να προσαρμόσουν το πρόγραμμα κατάρτισης για την ψηφιακή ανθεκτικότητα στις ανάγκες της ομάδας-στόχου. Για το σκοπό αυτό, μπορούν να επωφεληθούν από έναν μικτό εκπαιδευτικό σχεδιασμό για να προσαρμόσουν τη μορφή της παράδοσης (πρόσωπο με πρόσωπο/διαδικτυακά), το περιεχόμενο και τις στρατηγικές στις ανάγκες και τις προσδοκίες της ομάδας-στόχου. Για το σκοπό αυτό, το επόμενο κεφάλαιο αποκαλύπτει πρώτα την ουσία και τη φύση της μικτής μαθησιακής προσέγγισης, παρέχει έναν μικτό διδακτικό σχεδιασμό και στη συνέχεια αποκαλύπτει </w:t>
      </w:r>
      <w:r w:rsidR="000C520E" w:rsidRPr="006A189A">
        <w:rPr>
          <w:rStyle w:val="a6"/>
          <w:rFonts w:ascii="Times New Roman" w:hAnsi="Times New Roman" w:cs="Times New Roman"/>
          <w:i w:val="0"/>
          <w:iCs w:val="0"/>
          <w:color w:val="auto"/>
          <w:lang w:val="el-GR"/>
        </w:rPr>
        <w:t xml:space="preserve">την εφαρμογή του </w:t>
      </w:r>
      <w:r w:rsidRPr="006A189A">
        <w:rPr>
          <w:rStyle w:val="a6"/>
          <w:rFonts w:ascii="Times New Roman" w:hAnsi="Times New Roman" w:cs="Times New Roman"/>
          <w:i w:val="0"/>
          <w:iCs w:val="0"/>
          <w:color w:val="auto"/>
          <w:lang w:val="el-GR"/>
        </w:rPr>
        <w:t xml:space="preserve">προτεινόμενου </w:t>
      </w:r>
      <w:r w:rsidR="000C520E" w:rsidRPr="006A189A">
        <w:rPr>
          <w:rStyle w:val="a6"/>
          <w:rFonts w:ascii="Times New Roman" w:hAnsi="Times New Roman" w:cs="Times New Roman"/>
          <w:i w:val="0"/>
          <w:iCs w:val="0"/>
          <w:color w:val="auto"/>
          <w:lang w:val="el-GR"/>
        </w:rPr>
        <w:t xml:space="preserve">μικτού διδακτικού σχεδιασμού. </w:t>
      </w:r>
    </w:p>
    <w:p w:rsidR="00C31DB1" w:rsidRPr="006A189A" w:rsidRDefault="006A189A">
      <w:pPr>
        <w:pStyle w:val="2"/>
        <w:spacing w:before="240" w:after="240"/>
        <w:rPr>
          <w:lang w:val="el-GR"/>
        </w:rPr>
      </w:pPr>
      <w:bookmarkStart w:id="8" w:name="_Toc167726325"/>
      <w:r w:rsidRPr="006A189A">
        <w:rPr>
          <w:lang w:val="el-GR"/>
        </w:rPr>
        <w:t xml:space="preserve">4. </w:t>
      </w:r>
      <w:r w:rsidR="001C2448" w:rsidRPr="006A189A">
        <w:rPr>
          <w:lang w:val="el-GR"/>
        </w:rPr>
        <w:t>1. Μικτή μάθηση</w:t>
      </w:r>
      <w:bookmarkEnd w:id="8"/>
    </w:p>
    <w:p w:rsidR="00C31DB1" w:rsidRPr="006A189A" w:rsidRDefault="006A189A">
      <w:pPr>
        <w:spacing w:line="360" w:lineRule="auto"/>
        <w:jc w:val="both"/>
        <w:rPr>
          <w:rFonts w:ascii="Times New Roman" w:hAnsi="Times New Roman" w:cs="Times New Roman"/>
          <w:lang w:val="el-GR"/>
        </w:rPr>
      </w:pPr>
      <w:r w:rsidRPr="006A189A">
        <w:rPr>
          <w:rStyle w:val="a6"/>
          <w:rFonts w:ascii="Times New Roman" w:hAnsi="Times New Roman" w:cs="Times New Roman"/>
          <w:i w:val="0"/>
          <w:color w:val="auto"/>
          <w:lang w:val="el-GR"/>
        </w:rPr>
        <w:t xml:space="preserve">Ο απλούστερος ορισμός της μικτής μάθησης είναι ο συνδυασμός των παραδοσιακών μεθόδων διδασκαλίας και μάθησης </w:t>
      </w:r>
      <w:r w:rsidR="005B1C06" w:rsidRPr="006A189A">
        <w:rPr>
          <w:rStyle w:val="a6"/>
          <w:rFonts w:ascii="Times New Roman" w:hAnsi="Times New Roman" w:cs="Times New Roman"/>
          <w:i w:val="0"/>
          <w:color w:val="auto"/>
          <w:lang w:val="el-GR"/>
        </w:rPr>
        <w:t>με την ηλεκτρονική μάθηση (</w:t>
      </w:r>
      <w:proofErr w:type="spellStart"/>
      <w:r w:rsidR="005B1C06" w:rsidRPr="00047894">
        <w:rPr>
          <w:rStyle w:val="a6"/>
          <w:rFonts w:ascii="Times New Roman" w:hAnsi="Times New Roman" w:cs="Times New Roman"/>
          <w:i w:val="0"/>
          <w:color w:val="auto"/>
          <w:lang w:val="en-US"/>
        </w:rPr>
        <w:t>Guangying</w:t>
      </w:r>
      <w:proofErr w:type="spellEnd"/>
      <w:r w:rsidR="005B1C06" w:rsidRPr="006A189A">
        <w:rPr>
          <w:rStyle w:val="a6"/>
          <w:rFonts w:ascii="Times New Roman" w:hAnsi="Times New Roman" w:cs="Times New Roman"/>
          <w:i w:val="0"/>
          <w:color w:val="auto"/>
          <w:lang w:val="el-GR"/>
        </w:rPr>
        <w:t xml:space="preserve">, 2014). </w:t>
      </w:r>
      <w:r w:rsidRPr="006A189A">
        <w:rPr>
          <w:rStyle w:val="a6"/>
          <w:rFonts w:ascii="Times New Roman" w:hAnsi="Times New Roman" w:cs="Times New Roman"/>
          <w:i w:val="0"/>
          <w:color w:val="auto"/>
          <w:lang w:val="el-GR"/>
        </w:rPr>
        <w:t>Με την ευρεία έννοια, η μικτή μάθηση μπορεί να οριστεί αρχικά με βάση μια ακολουθία ανάμειξης της δια ζώσης και της διαδικτυακής εκπαίδευσης (</w:t>
      </w:r>
      <w:r w:rsidRPr="00047894">
        <w:rPr>
          <w:rStyle w:val="a6"/>
          <w:rFonts w:ascii="Times New Roman" w:hAnsi="Times New Roman" w:cs="Times New Roman"/>
          <w:i w:val="0"/>
          <w:color w:val="auto"/>
          <w:lang w:val="en-US"/>
        </w:rPr>
        <w:t>Graham</w:t>
      </w:r>
      <w:r w:rsidRPr="006A189A">
        <w:rPr>
          <w:rStyle w:val="a6"/>
          <w:rFonts w:ascii="Times New Roman" w:hAnsi="Times New Roman" w:cs="Times New Roman"/>
          <w:i w:val="0"/>
          <w:color w:val="auto"/>
          <w:lang w:val="el-GR"/>
        </w:rPr>
        <w:t xml:space="preserve">, 2004- </w:t>
      </w:r>
      <w:r w:rsidRPr="00047894">
        <w:rPr>
          <w:rStyle w:val="a6"/>
          <w:rFonts w:ascii="Times New Roman" w:hAnsi="Times New Roman" w:cs="Times New Roman"/>
          <w:i w:val="0"/>
          <w:color w:val="auto"/>
          <w:lang w:val="en-US"/>
        </w:rPr>
        <w:t>Brew</w:t>
      </w:r>
      <w:r w:rsidRPr="006A189A">
        <w:rPr>
          <w:rStyle w:val="a6"/>
          <w:rFonts w:ascii="Times New Roman" w:hAnsi="Times New Roman" w:cs="Times New Roman"/>
          <w:i w:val="0"/>
          <w:color w:val="auto"/>
          <w:lang w:val="el-GR"/>
        </w:rPr>
        <w:t xml:space="preserve">, 2008). </w:t>
      </w:r>
      <w:r w:rsidR="007645D7" w:rsidRPr="006A189A">
        <w:rPr>
          <w:rFonts w:ascii="Times New Roman" w:hAnsi="Times New Roman" w:cs="Times New Roman"/>
          <w:lang w:val="el-GR"/>
        </w:rPr>
        <w:t xml:space="preserve">Η μικτή μάθηση, ένας </w:t>
      </w:r>
      <w:proofErr w:type="spellStart"/>
      <w:r w:rsidR="007645D7" w:rsidRPr="006A189A">
        <w:rPr>
          <w:rFonts w:ascii="Times New Roman" w:hAnsi="Times New Roman" w:cs="Times New Roman"/>
          <w:lang w:val="el-GR"/>
        </w:rPr>
        <w:t>υποτύπος</w:t>
      </w:r>
      <w:proofErr w:type="spellEnd"/>
      <w:r w:rsidR="007645D7" w:rsidRPr="006A189A">
        <w:rPr>
          <w:rFonts w:ascii="Times New Roman" w:hAnsi="Times New Roman" w:cs="Times New Roman"/>
          <w:lang w:val="el-GR"/>
        </w:rPr>
        <w:t xml:space="preserve"> της ηλεκτρονικής μάθησης, ορίζεται </w:t>
      </w:r>
      <w:r w:rsidR="00102023" w:rsidRPr="006A189A">
        <w:rPr>
          <w:rFonts w:ascii="Times New Roman" w:hAnsi="Times New Roman" w:cs="Times New Roman"/>
          <w:lang w:val="el-GR"/>
        </w:rPr>
        <w:t xml:space="preserve">επίσης </w:t>
      </w:r>
      <w:r w:rsidR="007645D7" w:rsidRPr="006A189A">
        <w:rPr>
          <w:rFonts w:ascii="Times New Roman" w:hAnsi="Times New Roman" w:cs="Times New Roman"/>
          <w:lang w:val="el-GR"/>
        </w:rPr>
        <w:t xml:space="preserve">με διαφορετικούς όρους ως η διεξαγωγή </w:t>
      </w:r>
      <w:r w:rsidR="00AA4BBC" w:rsidRPr="006A189A">
        <w:rPr>
          <w:rFonts w:ascii="Times New Roman" w:hAnsi="Times New Roman" w:cs="Times New Roman"/>
          <w:lang w:val="el-GR"/>
        </w:rPr>
        <w:t xml:space="preserve">μαθησιακών </w:t>
      </w:r>
      <w:r w:rsidR="007645D7" w:rsidRPr="006A189A">
        <w:rPr>
          <w:rFonts w:ascii="Times New Roman" w:hAnsi="Times New Roman" w:cs="Times New Roman"/>
          <w:lang w:val="el-GR"/>
        </w:rPr>
        <w:t xml:space="preserve">δραστηριοτήτων σε ηλεκτρονικά περιβάλλοντα, η μεταφορά γνώσεων και δεξιοτήτων μέσω </w:t>
      </w:r>
      <w:r w:rsidR="007645D7" w:rsidRPr="006A189A">
        <w:rPr>
          <w:rFonts w:ascii="Times New Roman" w:hAnsi="Times New Roman" w:cs="Times New Roman"/>
          <w:lang w:val="el-GR"/>
        </w:rPr>
        <w:lastRenderedPageBreak/>
        <w:t>ηλεκτρονικών τεχνολογιών ή η χρήση τεχνολογιών ιστού και διαδικτύου για τη δημιουργία μαθησιακών εμπειριών (</w:t>
      </w:r>
      <w:r w:rsidR="007645D7" w:rsidRPr="00047894">
        <w:rPr>
          <w:rFonts w:ascii="Times New Roman" w:hAnsi="Times New Roman" w:cs="Times New Roman"/>
          <w:lang w:val="en-US"/>
        </w:rPr>
        <w:t>Horton</w:t>
      </w:r>
      <w:r w:rsidR="007645D7" w:rsidRPr="006A189A">
        <w:rPr>
          <w:rFonts w:ascii="Times New Roman" w:hAnsi="Times New Roman" w:cs="Times New Roman"/>
          <w:lang w:val="el-GR"/>
        </w:rPr>
        <w:t xml:space="preserve"> &amp; </w:t>
      </w:r>
      <w:r w:rsidR="007645D7" w:rsidRPr="00047894">
        <w:rPr>
          <w:rFonts w:ascii="Times New Roman" w:hAnsi="Times New Roman" w:cs="Times New Roman"/>
          <w:lang w:val="en-US"/>
        </w:rPr>
        <w:t>Horton</w:t>
      </w:r>
      <w:r w:rsidR="007645D7" w:rsidRPr="006A189A">
        <w:rPr>
          <w:rFonts w:ascii="Times New Roman" w:hAnsi="Times New Roman" w:cs="Times New Roman"/>
          <w:lang w:val="el-GR"/>
        </w:rPr>
        <w:t xml:space="preserve">, 2003). </w:t>
      </w:r>
      <w:r w:rsidR="00843FC1" w:rsidRPr="006A189A">
        <w:rPr>
          <w:rFonts w:ascii="Times New Roman" w:hAnsi="Times New Roman" w:cs="Times New Roman"/>
          <w:lang w:val="el-GR"/>
        </w:rPr>
        <w:t>Αυτό που έχουν κοινό όλοι αυτοί οι ορισμοί είναι ότι η μικτή μάθηση στοχεύει να συγκεντρώσει τις ευεργετικές διαστάσεις των δύο μαθησιακών προσεγγίσεων, ενσωματώνοντας την εμπειρία της δια ζώσης διδασκαλίας με τις καινοτομίες που προσφέρουν οι ψηφιακές τεχνολογίες.</w:t>
      </w:r>
    </w:p>
    <w:p w:rsidR="00C31DB1" w:rsidRPr="006A189A" w:rsidRDefault="006A189A">
      <w:pPr>
        <w:spacing w:line="360" w:lineRule="auto"/>
        <w:jc w:val="both"/>
        <w:rPr>
          <w:rFonts w:ascii="Times New Roman" w:hAnsi="Times New Roman" w:cs="Times New Roman"/>
          <w:lang w:val="el-GR"/>
        </w:rPr>
      </w:pPr>
      <w:r w:rsidRPr="006A189A">
        <w:rPr>
          <w:rFonts w:ascii="Times New Roman" w:hAnsi="Times New Roman" w:cs="Times New Roman"/>
          <w:lang w:val="el-GR"/>
        </w:rPr>
        <w:t xml:space="preserve">Τα πλεονεκτήματα της μικτής μάθησης για τους εκπαιδευόμενους περιλαμβάνουν αυξημένες μαθησιακές δεξιότητες, μεγαλύτερη πρόσβαση σε πληροφορίες, βελτιωμένη ικανοποίηση και μαθησιακά αποτελέσματα, καθώς και ευκαιρίες τόσο για μάθηση με άλλους όσο και για διδασκαλία άλλων. Πρόσφατες έρευνες αποκαλύπτουν τα ακόλουθα βασικά οφέλη της μικτής μάθησης </w:t>
      </w:r>
      <w:r w:rsidR="00F05E92" w:rsidRPr="006A189A">
        <w:rPr>
          <w:rFonts w:ascii="Times New Roman" w:hAnsi="Times New Roman" w:cs="Times New Roman"/>
          <w:lang w:val="el-GR"/>
        </w:rPr>
        <w:t>(</w:t>
      </w:r>
      <w:r w:rsidR="00F05E92" w:rsidRPr="00F05E92">
        <w:rPr>
          <w:rFonts w:ascii="Times New Roman" w:hAnsi="Times New Roman" w:cs="Times New Roman"/>
          <w:lang w:val="en-US"/>
        </w:rPr>
        <w:t>Cleveland</w:t>
      </w:r>
      <w:r w:rsidR="00F05E92" w:rsidRPr="006A189A">
        <w:rPr>
          <w:rFonts w:ascii="Times New Roman" w:hAnsi="Times New Roman" w:cs="Times New Roman"/>
          <w:lang w:val="el-GR"/>
        </w:rPr>
        <w:t>-</w:t>
      </w:r>
      <w:r w:rsidR="00F05E92" w:rsidRPr="00F05E92">
        <w:rPr>
          <w:rFonts w:ascii="Times New Roman" w:hAnsi="Times New Roman" w:cs="Times New Roman"/>
          <w:lang w:val="en-US"/>
        </w:rPr>
        <w:t>Innes</w:t>
      </w:r>
      <w:r w:rsidR="00F05E92" w:rsidRPr="006A189A">
        <w:rPr>
          <w:rFonts w:ascii="Times New Roman" w:hAnsi="Times New Roman" w:cs="Times New Roman"/>
          <w:lang w:val="el-GR"/>
        </w:rPr>
        <w:t xml:space="preserve"> &amp; </w:t>
      </w:r>
      <w:r w:rsidR="00F05E92" w:rsidRPr="00F05E92">
        <w:rPr>
          <w:rFonts w:ascii="Times New Roman" w:hAnsi="Times New Roman" w:cs="Times New Roman"/>
          <w:lang w:val="en-US"/>
        </w:rPr>
        <w:t>Wilson</w:t>
      </w:r>
      <w:r w:rsidR="00F05E92" w:rsidRPr="006A189A">
        <w:rPr>
          <w:rFonts w:ascii="Times New Roman" w:hAnsi="Times New Roman" w:cs="Times New Roman"/>
          <w:lang w:val="el-GR"/>
        </w:rPr>
        <w:t>, 2018)</w:t>
      </w:r>
      <w:r w:rsidRPr="006A189A">
        <w:rPr>
          <w:rFonts w:ascii="Times New Roman" w:hAnsi="Times New Roman" w:cs="Times New Roman"/>
          <w:lang w:val="el-GR"/>
        </w:rPr>
        <w:t>:</w:t>
      </w:r>
    </w:p>
    <w:p w:rsidR="00C31DB1" w:rsidRPr="006A189A" w:rsidRDefault="005D0CF9">
      <w:pPr>
        <w:spacing w:line="360" w:lineRule="auto"/>
        <w:ind w:left="708"/>
        <w:jc w:val="both"/>
        <w:rPr>
          <w:rFonts w:ascii="Times New Roman" w:hAnsi="Times New Roman" w:cs="Times New Roman"/>
          <w:lang w:val="el-GR"/>
        </w:rPr>
      </w:pPr>
      <w:r w:rsidRPr="00F05E92">
        <w:rPr>
          <w:rFonts w:ascii="Times New Roman" w:hAnsi="Times New Roman" w:cs="Times New Roman"/>
          <w:i/>
          <w:iCs/>
          <w:lang w:val="en-US"/>
        </w:rPr>
        <w:t>a</w:t>
      </w:r>
      <w:r w:rsidRPr="006A189A">
        <w:rPr>
          <w:rFonts w:ascii="Times New Roman" w:hAnsi="Times New Roman" w:cs="Times New Roman"/>
          <w:i/>
          <w:iCs/>
          <w:lang w:val="el-GR"/>
        </w:rPr>
        <w:t>. Ευκαιρία για συνεργασία εξ αποστάσεως:</w:t>
      </w:r>
      <w:r w:rsidRPr="006A189A">
        <w:rPr>
          <w:rFonts w:ascii="Times New Roman" w:hAnsi="Times New Roman" w:cs="Times New Roman"/>
          <w:lang w:val="el-GR"/>
        </w:rPr>
        <w:t xml:space="preserve"> Οι μεμονωμένοι εκπαιδευόμενοι συνεργάζονται εικονικά σε μια πνευματική προσπάθεια ως μαθησιακή πρακτική.</w:t>
      </w:r>
    </w:p>
    <w:p w:rsidR="00C31DB1" w:rsidRPr="006A189A" w:rsidRDefault="005D0CF9">
      <w:pPr>
        <w:spacing w:line="360" w:lineRule="auto"/>
        <w:ind w:left="708"/>
        <w:jc w:val="both"/>
        <w:rPr>
          <w:rFonts w:ascii="Times New Roman" w:hAnsi="Times New Roman" w:cs="Times New Roman"/>
          <w:lang w:val="el-GR"/>
        </w:rPr>
      </w:pPr>
      <w:r w:rsidRPr="00F05E92">
        <w:rPr>
          <w:rFonts w:ascii="Times New Roman" w:hAnsi="Times New Roman" w:cs="Times New Roman"/>
          <w:i/>
          <w:iCs/>
          <w:lang w:val="en-US"/>
        </w:rPr>
        <w:t>b</w:t>
      </w:r>
      <w:r w:rsidRPr="006A189A">
        <w:rPr>
          <w:rFonts w:ascii="Times New Roman" w:hAnsi="Times New Roman" w:cs="Times New Roman"/>
          <w:i/>
          <w:iCs/>
          <w:lang w:val="el-GR"/>
        </w:rPr>
        <w:t xml:space="preserve">. Αυξημένη ευελιξία: </w:t>
      </w:r>
      <w:r w:rsidRPr="006A189A">
        <w:rPr>
          <w:rFonts w:ascii="Times New Roman" w:hAnsi="Times New Roman" w:cs="Times New Roman"/>
          <w:lang w:val="el-GR"/>
        </w:rPr>
        <w:t xml:space="preserve">Η μάθηση που υποστηρίζεται από την τεχνολογία επιτρέπει τη μάθηση οποτεδήποτε και οπουδήποτε, επιτρέποντας </w:t>
      </w:r>
      <w:r w:rsidR="00493E3B" w:rsidRPr="006A189A">
        <w:rPr>
          <w:rFonts w:ascii="Times New Roman" w:hAnsi="Times New Roman" w:cs="Times New Roman"/>
          <w:lang w:val="el-GR"/>
        </w:rPr>
        <w:t xml:space="preserve">στους εκπαιδευόμενους </w:t>
      </w:r>
      <w:r w:rsidRPr="006A189A">
        <w:rPr>
          <w:rFonts w:ascii="Times New Roman" w:hAnsi="Times New Roman" w:cs="Times New Roman"/>
          <w:lang w:val="el-GR"/>
        </w:rPr>
        <w:t>να μαθαίνουν χωρίς τα εμπόδια του χρόνου και του χώρου, αλλά με την πιθανή υποστήριξη της δια ζώσης συμμετοχής.</w:t>
      </w:r>
    </w:p>
    <w:p w:rsidR="00C31DB1" w:rsidRPr="006A189A" w:rsidRDefault="005D0CF9">
      <w:pPr>
        <w:spacing w:line="360" w:lineRule="auto"/>
        <w:ind w:left="708"/>
        <w:jc w:val="both"/>
        <w:rPr>
          <w:rFonts w:ascii="Times New Roman" w:hAnsi="Times New Roman" w:cs="Times New Roman"/>
          <w:lang w:val="el-GR"/>
        </w:rPr>
      </w:pPr>
      <w:r w:rsidRPr="00F05E92">
        <w:rPr>
          <w:rFonts w:ascii="Times New Roman" w:hAnsi="Times New Roman" w:cs="Times New Roman"/>
          <w:i/>
          <w:iCs/>
          <w:lang w:val="en-US"/>
        </w:rPr>
        <w:t>c</w:t>
      </w:r>
      <w:r w:rsidRPr="006A189A">
        <w:rPr>
          <w:rFonts w:ascii="Times New Roman" w:hAnsi="Times New Roman" w:cs="Times New Roman"/>
          <w:i/>
          <w:iCs/>
          <w:lang w:val="el-GR"/>
        </w:rPr>
        <w:t xml:space="preserve">. Αυξημένη </w:t>
      </w:r>
      <w:proofErr w:type="spellStart"/>
      <w:r w:rsidRPr="006A189A">
        <w:rPr>
          <w:rFonts w:ascii="Times New Roman" w:hAnsi="Times New Roman" w:cs="Times New Roman"/>
          <w:i/>
          <w:iCs/>
          <w:lang w:val="el-GR"/>
        </w:rPr>
        <w:t>διαδραστικότητα</w:t>
      </w:r>
      <w:proofErr w:type="spellEnd"/>
      <w:r w:rsidRPr="006A189A">
        <w:rPr>
          <w:rFonts w:ascii="Times New Roman" w:hAnsi="Times New Roman" w:cs="Times New Roman"/>
          <w:i/>
          <w:iCs/>
          <w:lang w:val="el-GR"/>
        </w:rPr>
        <w:t xml:space="preserve">: </w:t>
      </w:r>
      <w:r w:rsidR="00A73DA7" w:rsidRPr="006A189A">
        <w:rPr>
          <w:rFonts w:ascii="Times New Roman" w:hAnsi="Times New Roman" w:cs="Times New Roman"/>
          <w:lang w:val="el-GR"/>
        </w:rPr>
        <w:t xml:space="preserve">Η </w:t>
      </w:r>
      <w:r w:rsidRPr="006A189A">
        <w:rPr>
          <w:rFonts w:ascii="Times New Roman" w:hAnsi="Times New Roman" w:cs="Times New Roman"/>
          <w:lang w:val="el-GR"/>
        </w:rPr>
        <w:t xml:space="preserve">μικτή μάθηση παρέχει μια πλατφόρμα για τη διευκόλυνση μεγαλύτερης αλληλεπίδρασης μεταξύ των </w:t>
      </w:r>
      <w:r w:rsidR="00A73DA7" w:rsidRPr="006A189A">
        <w:rPr>
          <w:rFonts w:ascii="Times New Roman" w:hAnsi="Times New Roman" w:cs="Times New Roman"/>
          <w:lang w:val="el-GR"/>
        </w:rPr>
        <w:t xml:space="preserve">εκπαιδευομένων </w:t>
      </w:r>
      <w:r w:rsidRPr="006A189A">
        <w:rPr>
          <w:rFonts w:ascii="Times New Roman" w:hAnsi="Times New Roman" w:cs="Times New Roman"/>
          <w:lang w:val="el-GR"/>
        </w:rPr>
        <w:t xml:space="preserve">καθώς και μεταξύ </w:t>
      </w:r>
      <w:r w:rsidR="00A73DA7" w:rsidRPr="006A189A">
        <w:rPr>
          <w:rFonts w:ascii="Times New Roman" w:hAnsi="Times New Roman" w:cs="Times New Roman"/>
          <w:lang w:val="el-GR"/>
        </w:rPr>
        <w:t>εκπαιδευομένων και εκπαιδευτών.</w:t>
      </w:r>
    </w:p>
    <w:p w:rsidR="00C31DB1" w:rsidRPr="006A189A" w:rsidRDefault="005D0CF9">
      <w:pPr>
        <w:spacing w:line="360" w:lineRule="auto"/>
        <w:ind w:left="708"/>
        <w:jc w:val="both"/>
        <w:rPr>
          <w:rFonts w:ascii="Times New Roman" w:hAnsi="Times New Roman" w:cs="Times New Roman"/>
          <w:lang w:val="el-GR"/>
        </w:rPr>
      </w:pPr>
      <w:r w:rsidRPr="00F05E92">
        <w:rPr>
          <w:rFonts w:ascii="Times New Roman" w:hAnsi="Times New Roman" w:cs="Times New Roman"/>
          <w:i/>
          <w:iCs/>
          <w:lang w:val="en-US"/>
        </w:rPr>
        <w:t>d</w:t>
      </w:r>
      <w:r w:rsidRPr="006A189A">
        <w:rPr>
          <w:rFonts w:ascii="Times New Roman" w:hAnsi="Times New Roman" w:cs="Times New Roman"/>
          <w:i/>
          <w:iCs/>
          <w:lang w:val="el-GR"/>
        </w:rPr>
        <w:t xml:space="preserve">. Ενισχυμένη μάθηση: </w:t>
      </w:r>
      <w:r w:rsidRPr="006A189A">
        <w:rPr>
          <w:rFonts w:ascii="Times New Roman" w:hAnsi="Times New Roman" w:cs="Times New Roman"/>
          <w:lang w:val="el-GR"/>
        </w:rPr>
        <w:t xml:space="preserve">Οι πρόσθετες μαθησιακές δραστηριότητες αυξάνουν την εμπλοκή και μπορούν να βοηθήσουν </w:t>
      </w:r>
      <w:r w:rsidR="00633DDA" w:rsidRPr="006A189A">
        <w:rPr>
          <w:rFonts w:ascii="Times New Roman" w:hAnsi="Times New Roman" w:cs="Times New Roman"/>
          <w:lang w:val="el-GR"/>
        </w:rPr>
        <w:t xml:space="preserve">τους μαθητές </w:t>
      </w:r>
      <w:r w:rsidRPr="006A189A">
        <w:rPr>
          <w:rFonts w:ascii="Times New Roman" w:hAnsi="Times New Roman" w:cs="Times New Roman"/>
          <w:lang w:val="el-GR"/>
        </w:rPr>
        <w:t>να επιτύχουν υψηλότερα και ουσιαστικότερα επίπεδα μάθησης.</w:t>
      </w:r>
    </w:p>
    <w:p w:rsidR="00C31DB1" w:rsidRPr="006A189A" w:rsidRDefault="005D0CF9">
      <w:pPr>
        <w:spacing w:line="360" w:lineRule="auto"/>
        <w:ind w:left="708"/>
        <w:jc w:val="both"/>
        <w:rPr>
          <w:rFonts w:ascii="Times New Roman" w:hAnsi="Times New Roman" w:cs="Times New Roman"/>
          <w:lang w:val="el-GR"/>
        </w:rPr>
      </w:pPr>
      <w:r w:rsidRPr="00F05E92">
        <w:rPr>
          <w:rFonts w:ascii="Times New Roman" w:hAnsi="Times New Roman" w:cs="Times New Roman"/>
          <w:i/>
          <w:iCs/>
          <w:lang w:val="en-US"/>
        </w:rPr>
        <w:t>e</w:t>
      </w:r>
      <w:r w:rsidRPr="006A189A">
        <w:rPr>
          <w:rFonts w:ascii="Times New Roman" w:hAnsi="Times New Roman" w:cs="Times New Roman"/>
          <w:i/>
          <w:iCs/>
          <w:lang w:val="el-GR"/>
        </w:rPr>
        <w:t xml:space="preserve">. Μαθαίνουν να γίνονται εικονικοί πολίτες: </w:t>
      </w:r>
      <w:r w:rsidR="00717870" w:rsidRPr="006A189A">
        <w:rPr>
          <w:rFonts w:ascii="Times New Roman" w:hAnsi="Times New Roman" w:cs="Times New Roman"/>
          <w:lang w:val="el-GR"/>
        </w:rPr>
        <w:t xml:space="preserve">Οι εκπαιδευόμενοι </w:t>
      </w:r>
      <w:r w:rsidRPr="006A189A">
        <w:rPr>
          <w:rFonts w:ascii="Times New Roman" w:hAnsi="Times New Roman" w:cs="Times New Roman"/>
          <w:lang w:val="el-GR"/>
        </w:rPr>
        <w:t xml:space="preserve">εξασκούνται στην ικανότητα να </w:t>
      </w:r>
      <w:proofErr w:type="spellStart"/>
      <w:r w:rsidRPr="006A189A">
        <w:rPr>
          <w:rFonts w:ascii="Times New Roman" w:hAnsi="Times New Roman" w:cs="Times New Roman"/>
          <w:lang w:val="el-GR"/>
        </w:rPr>
        <w:t>αναστοχάζονται</w:t>
      </w:r>
      <w:proofErr w:type="spellEnd"/>
      <w:r w:rsidRPr="006A189A">
        <w:rPr>
          <w:rFonts w:ascii="Times New Roman" w:hAnsi="Times New Roman" w:cs="Times New Roman"/>
          <w:lang w:val="el-GR"/>
        </w:rPr>
        <w:t xml:space="preserve"> κοινωνικά και ακαδημαϊκά σε μια διαδικτυακή κοινότητα έρευνας. Οι δεξιότητες ψηφιακής μάθησης καθίστανται απαραίτητες για να γίνουν δια βίου εκπαιδευόμενοι και τα μικτά μαθήματα βοηθούν </w:t>
      </w:r>
      <w:r w:rsidR="001D6C47" w:rsidRPr="006A189A">
        <w:rPr>
          <w:rFonts w:ascii="Times New Roman" w:hAnsi="Times New Roman" w:cs="Times New Roman"/>
          <w:lang w:val="el-GR"/>
        </w:rPr>
        <w:t xml:space="preserve">τους εκπαιδευόμενους </w:t>
      </w:r>
      <w:r w:rsidRPr="006A189A">
        <w:rPr>
          <w:rFonts w:ascii="Times New Roman" w:hAnsi="Times New Roman" w:cs="Times New Roman"/>
          <w:lang w:val="el-GR"/>
        </w:rPr>
        <w:t>να κατακτήσουν τις δεξιότητες χρήσης διαφόρων τεχνολογιών.</w:t>
      </w:r>
    </w:p>
    <w:p w:rsidR="00C31DB1" w:rsidRPr="006A189A" w:rsidRDefault="006A189A">
      <w:pPr>
        <w:spacing w:line="360" w:lineRule="auto"/>
        <w:jc w:val="both"/>
        <w:rPr>
          <w:rFonts w:ascii="Times New Roman" w:hAnsi="Times New Roman" w:cs="Times New Roman"/>
          <w:lang w:val="el-GR"/>
        </w:rPr>
      </w:pPr>
      <w:r w:rsidRPr="006A189A">
        <w:rPr>
          <w:rFonts w:ascii="Times New Roman" w:hAnsi="Times New Roman" w:cs="Times New Roman"/>
          <w:lang w:val="el-GR"/>
        </w:rPr>
        <w:t>Υπάρχουν διαφορετικές ταξινομήσεις και μοντέλα μικτής μάθησης. Βασικά, η μικτή μάθηση μπορεί να ταξινομηθεί σε τρία βασικά μοντέλα (</w:t>
      </w:r>
      <w:r w:rsidR="00B4288F" w:rsidRPr="00F05E92">
        <w:rPr>
          <w:rFonts w:ascii="Times New Roman" w:hAnsi="Times New Roman" w:cs="Times New Roman"/>
          <w:lang w:val="en-US"/>
        </w:rPr>
        <w:t>Cleveland</w:t>
      </w:r>
      <w:r w:rsidR="00B4288F" w:rsidRPr="006A189A">
        <w:rPr>
          <w:rFonts w:ascii="Times New Roman" w:hAnsi="Times New Roman" w:cs="Times New Roman"/>
          <w:lang w:val="el-GR"/>
        </w:rPr>
        <w:t>-</w:t>
      </w:r>
      <w:r w:rsidR="00B4288F" w:rsidRPr="00F05E92">
        <w:rPr>
          <w:rFonts w:ascii="Times New Roman" w:hAnsi="Times New Roman" w:cs="Times New Roman"/>
          <w:lang w:val="en-US"/>
        </w:rPr>
        <w:t>Innes</w:t>
      </w:r>
      <w:r w:rsidR="00B4288F" w:rsidRPr="006A189A">
        <w:rPr>
          <w:rFonts w:ascii="Times New Roman" w:hAnsi="Times New Roman" w:cs="Times New Roman"/>
          <w:lang w:val="el-GR"/>
        </w:rPr>
        <w:t xml:space="preserve"> &amp; </w:t>
      </w:r>
      <w:r w:rsidR="00B4288F" w:rsidRPr="00F05E92">
        <w:rPr>
          <w:rFonts w:ascii="Times New Roman" w:hAnsi="Times New Roman" w:cs="Times New Roman"/>
          <w:lang w:val="en-US"/>
        </w:rPr>
        <w:t>Wilson</w:t>
      </w:r>
      <w:r w:rsidR="00B4288F" w:rsidRPr="006A189A">
        <w:rPr>
          <w:rFonts w:ascii="Times New Roman" w:hAnsi="Times New Roman" w:cs="Times New Roman"/>
          <w:lang w:val="el-GR"/>
        </w:rPr>
        <w:t xml:space="preserve">, 2018), τα οποία μπορούν να προταθούν για χρήση στην εκπαίδευση ενηλίκων.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720C4" w:rsidRPr="002B4409" w:rsidTr="00757882">
        <w:trPr>
          <w:trHeight w:val="2985"/>
        </w:trPr>
        <w:tc>
          <w:tcPr>
            <w:tcW w:w="3020" w:type="dxa"/>
          </w:tcPr>
          <w:p w:rsidR="00C31DB1" w:rsidRPr="006A189A" w:rsidRDefault="006A189A">
            <w:pPr>
              <w:spacing w:line="360" w:lineRule="auto"/>
              <w:jc w:val="center"/>
              <w:rPr>
                <w:rFonts w:ascii="Times New Roman" w:hAnsi="Times New Roman" w:cs="Times New Roman"/>
                <w:sz w:val="24"/>
                <w:szCs w:val="24"/>
                <w:lang w:val="el-GR"/>
              </w:rPr>
            </w:pPr>
            <w:r w:rsidRPr="002B4409">
              <w:rPr>
                <w:noProof/>
                <w:lang w:val="el-GR" w:eastAsia="el-GR"/>
              </w:rPr>
              <w:lastRenderedPageBreak/>
              <mc:AlternateContent>
                <mc:Choice Requires="wpg">
                  <w:drawing>
                    <wp:anchor distT="0" distB="0" distL="114300" distR="114300" simplePos="0" relativeHeight="251659264" behindDoc="0" locked="0" layoutInCell="1" allowOverlap="1" wp14:anchorId="1F11C254" wp14:editId="076D43BF">
                      <wp:simplePos x="0" y="0"/>
                      <wp:positionH relativeFrom="column">
                        <wp:posOffset>-2217</wp:posOffset>
                      </wp:positionH>
                      <wp:positionV relativeFrom="paragraph">
                        <wp:posOffset>23231</wp:posOffset>
                      </wp:positionV>
                      <wp:extent cx="1915185" cy="1764397"/>
                      <wp:effectExtent l="0" t="19050" r="0" b="26670"/>
                      <wp:wrapNone/>
                      <wp:docPr id="8" name="Grup 8"/>
                      <wp:cNvGraphicFramePr/>
                      <a:graphic xmlns:a="http://schemas.openxmlformats.org/drawingml/2006/main">
                        <a:graphicData uri="http://schemas.microsoft.com/office/word/2010/wordprocessingGroup">
                          <wpg:wgp>
                            <wpg:cNvGrpSpPr/>
                            <wpg:grpSpPr>
                              <a:xfrm>
                                <a:off x="0" y="0"/>
                                <a:ext cx="1915185" cy="1764397"/>
                                <a:chOff x="0" y="0"/>
                                <a:chExt cx="5316581" cy="4564231"/>
                              </a:xfrm>
                            </wpg:grpSpPr>
                            <wps:wsp>
                              <wps:cNvPr id="10" name="Google Shape;84;p1"/>
                              <wps:cNvSpPr/>
                              <wps:spPr>
                                <a:xfrm>
                                  <a:off x="991673" y="966093"/>
                                  <a:ext cx="2367599" cy="2292599"/>
                                </a:xfrm>
                                <a:prstGeom prst="ellipse">
                                  <a:avLst/>
                                </a:prstGeom>
                                <a:gradFill>
                                  <a:gsLst>
                                    <a:gs pos="0">
                                      <a:srgbClr val="D1D1D1"/>
                                    </a:gs>
                                    <a:gs pos="50000">
                                      <a:srgbClr val="C7C7C7"/>
                                    </a:gs>
                                    <a:gs pos="100000">
                                      <a:srgbClr val="C0C0C0"/>
                                    </a:gs>
                                  </a:gsLst>
                                  <a:lin ang="5400000" scaled="0"/>
                                </a:gradFill>
                                <a:ln w="9525" cap="flat" cmpd="sng">
                                  <a:solidFill>
                                    <a:schemeClr val="dk1"/>
                                  </a:solidFill>
                                  <a:prstDash val="solid"/>
                                  <a:miter lim="800000"/>
                                  <a:headEnd type="none" w="sm" len="sm"/>
                                  <a:tailEnd type="none" w="sm" len="sm"/>
                                </a:ln>
                              </wps:spPr>
                              <wps:txbx>
                                <w:txbxContent>
                                  <w:p w:rsidR="006A189A" w:rsidRDefault="006A189A">
                                    <w:pPr>
                                      <w:spacing w:line="240" w:lineRule="auto"/>
                                      <w:jc w:val="center"/>
                                      <w:rPr>
                                        <w:rFonts w:ascii="Times New Roman" w:hAnsi="Times New Roman" w:cs="Times New Roman"/>
                                        <w:sz w:val="18"/>
                                        <w:szCs w:val="18"/>
                                      </w:rPr>
                                    </w:pPr>
                                    <w:proofErr w:type="spellStart"/>
                                    <w:r w:rsidRPr="00DB1F93">
                                      <w:rPr>
                                        <w:rFonts w:ascii="Times New Roman" w:eastAsia="Times New Roman" w:hAnsi="Times New Roman" w:cs="Times New Roman"/>
                                        <w:color w:val="000000"/>
                                        <w:sz w:val="12"/>
                                        <w:szCs w:val="18"/>
                                        <w:lang w:val="en-GB"/>
                                      </w:rPr>
                                      <w:t>Συνάντηση</w:t>
                                    </w:r>
                                    <w:proofErr w:type="spellEnd"/>
                                    <w:r w:rsidRPr="00DB1F93">
                                      <w:rPr>
                                        <w:rFonts w:ascii="Times New Roman" w:eastAsia="Times New Roman" w:hAnsi="Times New Roman" w:cs="Times New Roman"/>
                                        <w:color w:val="000000"/>
                                        <w:sz w:val="12"/>
                                        <w:szCs w:val="18"/>
                                        <w:lang w:val="en-GB"/>
                                      </w:rPr>
                                      <w:t xml:space="preserve"> π</w:t>
                                    </w:r>
                                    <w:proofErr w:type="spellStart"/>
                                    <w:r w:rsidRPr="00DB1F93">
                                      <w:rPr>
                                        <w:rFonts w:ascii="Times New Roman" w:eastAsia="Times New Roman" w:hAnsi="Times New Roman" w:cs="Times New Roman"/>
                                        <w:color w:val="000000"/>
                                        <w:sz w:val="12"/>
                                        <w:szCs w:val="18"/>
                                        <w:lang w:val="en-GB"/>
                                      </w:rPr>
                                      <w:t>ρόσω</w:t>
                                    </w:r>
                                    <w:proofErr w:type="spellEnd"/>
                                    <w:r w:rsidRPr="00DB1F93">
                                      <w:rPr>
                                        <w:rFonts w:ascii="Times New Roman" w:eastAsia="Times New Roman" w:hAnsi="Times New Roman" w:cs="Times New Roman"/>
                                        <w:color w:val="000000"/>
                                        <w:sz w:val="12"/>
                                        <w:szCs w:val="18"/>
                                        <w:lang w:val="en-GB"/>
                                      </w:rPr>
                                      <w:t xml:space="preserve">πο </w:t>
                                    </w:r>
                                    <w:proofErr w:type="spellStart"/>
                                    <w:r w:rsidRPr="00DB1F93">
                                      <w:rPr>
                                        <w:rFonts w:ascii="Times New Roman" w:eastAsia="Times New Roman" w:hAnsi="Times New Roman" w:cs="Times New Roman"/>
                                        <w:color w:val="000000"/>
                                        <w:sz w:val="12"/>
                                        <w:szCs w:val="18"/>
                                        <w:lang w:val="en-GB"/>
                                      </w:rPr>
                                      <w:t>με</w:t>
                                    </w:r>
                                    <w:proofErr w:type="spellEnd"/>
                                    <w:r w:rsidRPr="00DB1F93">
                                      <w:rPr>
                                        <w:rFonts w:ascii="Times New Roman" w:eastAsia="Times New Roman" w:hAnsi="Times New Roman" w:cs="Times New Roman"/>
                                        <w:color w:val="000000"/>
                                        <w:sz w:val="12"/>
                                        <w:szCs w:val="18"/>
                                        <w:lang w:val="en-GB"/>
                                      </w:rPr>
                                      <w:t xml:space="preserve"> </w:t>
                                    </w:r>
                                    <w:proofErr w:type="spellStart"/>
                                    <w:r w:rsidR="00DB1F93" w:rsidRPr="00DB1F93">
                                      <w:rPr>
                                        <w:rFonts w:ascii="Times New Roman" w:eastAsia="Times New Roman" w:hAnsi="Times New Roman" w:cs="Times New Roman"/>
                                        <w:color w:val="000000"/>
                                        <w:sz w:val="14"/>
                                        <w:szCs w:val="18"/>
                                        <w:lang w:val="el-GR"/>
                                      </w:rPr>
                                      <w:t>πρ</w:t>
                                    </w:r>
                                    <w:proofErr w:type="spellEnd"/>
                                    <w:r w:rsidRPr="00DB1F93">
                                      <w:rPr>
                                        <w:rFonts w:ascii="Times New Roman" w:eastAsia="Times New Roman" w:hAnsi="Times New Roman" w:cs="Times New Roman"/>
                                        <w:color w:val="000000"/>
                                        <w:sz w:val="14"/>
                                        <w:szCs w:val="18"/>
                                        <w:lang w:val="en-GB"/>
                                      </w:rPr>
                                      <w:t>π</w:t>
                                    </w:r>
                                    <w:proofErr w:type="spellStart"/>
                                    <w:r w:rsidRPr="00DB1F93">
                                      <w:rPr>
                                        <w:rFonts w:ascii="Times New Roman" w:eastAsia="Times New Roman" w:hAnsi="Times New Roman" w:cs="Times New Roman"/>
                                        <w:color w:val="000000"/>
                                        <w:sz w:val="14"/>
                                        <w:szCs w:val="18"/>
                                        <w:lang w:val="en-GB"/>
                                      </w:rPr>
                                      <w:t>ρόσω</w:t>
                                    </w:r>
                                    <w:proofErr w:type="spellEnd"/>
                                    <w:r w:rsidRPr="00DB1F93">
                                      <w:rPr>
                                        <w:rFonts w:ascii="Times New Roman" w:eastAsia="Times New Roman" w:hAnsi="Times New Roman" w:cs="Times New Roman"/>
                                        <w:color w:val="000000"/>
                                        <w:sz w:val="14"/>
                                        <w:szCs w:val="18"/>
                                        <w:lang w:val="en-GB"/>
                                      </w:rPr>
                                      <w:t>πο</w:t>
                                    </w:r>
                                  </w:p>
                                </w:txbxContent>
                              </wps:txbx>
                              <wps:bodyPr spcFirstLastPara="1" wrap="square" lIns="91425" tIns="45700" rIns="91425" bIns="45700" anchor="ctr" anchorCtr="0">
                                <a:noAutofit/>
                              </wps:bodyPr>
                            </wps:wsp>
                            <wps:wsp>
                              <wps:cNvPr id="11" name="Google Shape;85;p1"/>
                              <wps:cNvSpPr txBox="1"/>
                              <wps:spPr>
                                <a:xfrm>
                                  <a:off x="2850037" y="2364482"/>
                                  <a:ext cx="2466544" cy="1338995"/>
                                </a:xfrm>
                                <a:prstGeom prst="rect">
                                  <a:avLst/>
                                </a:prstGeom>
                                <a:noFill/>
                                <a:ln>
                                  <a:noFill/>
                                </a:ln>
                              </wps:spPr>
                              <wps:txbx>
                                <w:txbxContent>
                                  <w:p w:rsidR="006A189A" w:rsidRDefault="006A189A">
                                    <w:pPr>
                                      <w:spacing w:after="0" w:line="240" w:lineRule="auto"/>
                                      <w:jc w:val="center"/>
                                      <w:rPr>
                                        <w:rFonts w:ascii="Times New Roman" w:hAnsi="Times New Roman" w:cs="Times New Roman"/>
                                        <w:sz w:val="16"/>
                                        <w:szCs w:val="16"/>
                                      </w:rPr>
                                    </w:pPr>
                                    <w:r w:rsidRPr="00A720C4">
                                      <w:rPr>
                                        <w:rFonts w:ascii="Times New Roman" w:eastAsia="Times New Roman" w:hAnsi="Times New Roman" w:cs="Times New Roman"/>
                                        <w:color w:val="000000" w:themeColor="dark1"/>
                                        <w:sz w:val="16"/>
                                        <w:szCs w:val="16"/>
                                        <w:lang w:val="en-GB"/>
                                      </w:rPr>
                                      <w:t xml:space="preserve">Online </w:t>
                                    </w:r>
                                  </w:p>
                                  <w:p w:rsidR="006A189A" w:rsidRDefault="006A189A">
                                    <w:pPr>
                                      <w:spacing w:after="0" w:line="240" w:lineRule="auto"/>
                                      <w:jc w:val="center"/>
                                      <w:rPr>
                                        <w:rFonts w:ascii="Times New Roman" w:hAnsi="Times New Roman" w:cs="Times New Roman"/>
                                        <w:sz w:val="16"/>
                                        <w:szCs w:val="16"/>
                                      </w:rPr>
                                    </w:pPr>
                                    <w:r w:rsidRPr="00A720C4">
                                      <w:rPr>
                                        <w:rFonts w:ascii="Times New Roman" w:eastAsia="Times New Roman" w:hAnsi="Times New Roman" w:cs="Times New Roman"/>
                                        <w:color w:val="000000" w:themeColor="dark1"/>
                                        <w:sz w:val="16"/>
                                        <w:szCs w:val="16"/>
                                        <w:lang w:val="en-GB"/>
                                      </w:rPr>
                                      <w:t>δραστηριότητες</w:t>
                                    </w:r>
                                  </w:p>
                                </w:txbxContent>
                              </wps:txbx>
                              <wps:bodyPr spcFirstLastPara="1" wrap="square" lIns="91425" tIns="45700" rIns="91425" bIns="45700" anchor="t" anchorCtr="0">
                                <a:noAutofit/>
                              </wps:bodyPr>
                            </wps:wsp>
                            <wps:wsp>
                              <wps:cNvPr id="12" name="Google Shape;86;p1"/>
                              <wps:cNvSpPr/>
                              <wps:spPr>
                                <a:xfrm rot="1178829">
                                  <a:off x="360430" y="0"/>
                                  <a:ext cx="865488" cy="816430"/>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13" name="Google Shape;87;p1"/>
                              <wps:cNvSpPr/>
                              <wps:spPr>
                                <a:xfrm rot="1215051">
                                  <a:off x="3000599" y="128789"/>
                                  <a:ext cx="718514" cy="646183"/>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14" name="Google Shape;88;p1"/>
                              <wps:cNvSpPr/>
                              <wps:spPr>
                                <a:xfrm>
                                  <a:off x="3928056" y="1378218"/>
                                  <a:ext cx="898200" cy="936600"/>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15" name="Google Shape;89;p1"/>
                              <wps:cNvSpPr/>
                              <wps:spPr>
                                <a:xfrm>
                                  <a:off x="3644721" y="3747931"/>
                                  <a:ext cx="718500" cy="724200"/>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16" name="Google Shape;90;p1"/>
                              <wps:cNvSpPr/>
                              <wps:spPr>
                                <a:xfrm>
                                  <a:off x="1738648" y="3747931"/>
                                  <a:ext cx="865500" cy="816300"/>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17" name="Google Shape;91;p1"/>
                              <wps:cNvSpPr/>
                              <wps:spPr>
                                <a:xfrm>
                                  <a:off x="0" y="1764585"/>
                                  <a:ext cx="833100" cy="816300"/>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18" name="Google Shape;92;p1"/>
                              <wps:cNvSpPr/>
                              <wps:spPr>
                                <a:xfrm>
                                  <a:off x="708338" y="3091109"/>
                                  <a:ext cx="622500" cy="663900"/>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19" name="Google Shape;93;p1"/>
                              <wps:cNvCnPr/>
                              <wps:spPr>
                                <a:xfrm rot="10800000">
                                  <a:off x="991673" y="772911"/>
                                  <a:ext cx="345600" cy="532500"/>
                                </a:xfrm>
                                <a:prstGeom prst="straightConnector1">
                                  <a:avLst/>
                                </a:prstGeom>
                                <a:noFill/>
                                <a:ln w="9525" cap="flat" cmpd="sng">
                                  <a:solidFill>
                                    <a:schemeClr val="dk1"/>
                                  </a:solidFill>
                                  <a:prstDash val="solid"/>
                                  <a:miter lim="800000"/>
                                  <a:headEnd type="none" w="sm" len="sm"/>
                                  <a:tailEnd type="none" w="sm" len="sm"/>
                                </a:ln>
                              </wps:spPr>
                              <wps:bodyPr/>
                            </wps:wsp>
                            <wps:wsp>
                              <wps:cNvPr id="20" name="Google Shape;94;p1"/>
                              <wps:cNvCnPr/>
                              <wps:spPr>
                                <a:xfrm flipH="1">
                                  <a:off x="837127" y="2112314"/>
                                  <a:ext cx="155100" cy="60300"/>
                                </a:xfrm>
                                <a:prstGeom prst="straightConnector1">
                                  <a:avLst/>
                                </a:prstGeom>
                                <a:noFill/>
                                <a:ln w="9525" cap="flat" cmpd="sng">
                                  <a:solidFill>
                                    <a:schemeClr val="dk1"/>
                                  </a:solidFill>
                                  <a:prstDash val="solid"/>
                                  <a:miter lim="800000"/>
                                  <a:headEnd type="none" w="sm" len="sm"/>
                                  <a:tailEnd type="none" w="sm" len="sm"/>
                                </a:ln>
                              </wps:spPr>
                              <wps:bodyPr/>
                            </wps:wsp>
                            <wps:wsp>
                              <wps:cNvPr id="21" name="Google Shape;95;p1"/>
                              <wps:cNvCnPr/>
                              <wps:spPr>
                                <a:xfrm rot="10800000">
                                  <a:off x="2163651" y="3258534"/>
                                  <a:ext cx="0" cy="496200"/>
                                </a:xfrm>
                                <a:prstGeom prst="straightConnector1">
                                  <a:avLst/>
                                </a:prstGeom>
                                <a:noFill/>
                                <a:ln w="9525" cap="flat" cmpd="sng">
                                  <a:solidFill>
                                    <a:schemeClr val="dk1"/>
                                  </a:solidFill>
                                  <a:prstDash val="solid"/>
                                  <a:miter lim="800000"/>
                                  <a:headEnd type="none" w="sm" len="sm"/>
                                  <a:tailEnd type="none" w="sm" len="sm"/>
                                </a:ln>
                              </wps:spPr>
                              <wps:bodyPr/>
                            </wps:wsp>
                            <wps:wsp>
                              <wps:cNvPr id="22" name="Google Shape;96;p1"/>
                              <wps:cNvCnPr/>
                              <wps:spPr>
                                <a:xfrm rot="10800000">
                                  <a:off x="3000778" y="2923683"/>
                                  <a:ext cx="738900" cy="938100"/>
                                </a:xfrm>
                                <a:prstGeom prst="straightConnector1">
                                  <a:avLst/>
                                </a:prstGeom>
                                <a:noFill/>
                                <a:ln w="9525" cap="flat" cmpd="sng">
                                  <a:solidFill>
                                    <a:schemeClr val="dk1"/>
                                  </a:solidFill>
                                  <a:prstDash val="solid"/>
                                  <a:miter lim="800000"/>
                                  <a:headEnd type="none" w="sm" len="sm"/>
                                  <a:tailEnd type="none" w="sm" len="sm"/>
                                </a:ln>
                              </wps:spPr>
                              <wps:bodyPr/>
                            </wps:wsp>
                            <wps:wsp>
                              <wps:cNvPr id="23" name="Google Shape;97;p1"/>
                              <wps:cNvCnPr/>
                              <wps:spPr>
                                <a:xfrm flipH="1">
                                  <a:off x="3361386" y="1841858"/>
                                  <a:ext cx="569100" cy="214500"/>
                                </a:xfrm>
                                <a:prstGeom prst="straightConnector1">
                                  <a:avLst/>
                                </a:prstGeom>
                                <a:noFill/>
                                <a:ln w="9525" cap="flat" cmpd="sng">
                                  <a:solidFill>
                                    <a:schemeClr val="dk1"/>
                                  </a:solidFill>
                                  <a:prstDash val="solid"/>
                                  <a:miter lim="800000"/>
                                  <a:headEnd type="none" w="sm" len="sm"/>
                                  <a:tailEnd type="none" w="sm" len="sm"/>
                                </a:ln>
                              </wps:spPr>
                              <wps:bodyPr/>
                            </wps:wsp>
                            <wps:wsp>
                              <wps:cNvPr id="24" name="Google Shape;98;p1"/>
                              <wps:cNvCnPr/>
                              <wps:spPr>
                                <a:xfrm flipH="1">
                                  <a:off x="3000778" y="747154"/>
                                  <a:ext cx="235200" cy="552600"/>
                                </a:xfrm>
                                <a:prstGeom prst="straightConnector1">
                                  <a:avLst/>
                                </a:prstGeom>
                                <a:noFill/>
                                <a:ln w="9525" cap="flat" cmpd="sng">
                                  <a:solidFill>
                                    <a:schemeClr val="dk1"/>
                                  </a:solidFill>
                                  <a:prstDash val="solid"/>
                                  <a:miter lim="800000"/>
                                  <a:headEnd type="none" w="sm" len="sm"/>
                                  <a:tailEnd type="none" w="sm" len="sm"/>
                                </a:ln>
                              </wps:spPr>
                              <wps:bodyPr/>
                            </wps:wsp>
                            <wps:wsp>
                              <wps:cNvPr id="25" name="Google Shape;99;p1"/>
                              <wps:cNvCnPr/>
                              <wps:spPr>
                                <a:xfrm rot="10800000" flipH="1">
                                  <a:off x="1236372" y="2923683"/>
                                  <a:ext cx="95700" cy="265200"/>
                                </a:xfrm>
                                <a:prstGeom prst="straightConnector1">
                                  <a:avLst/>
                                </a:prstGeom>
                                <a:noFill/>
                                <a:ln w="9525" cap="flat" cmpd="sng">
                                  <a:solidFill>
                                    <a:schemeClr val="dk1"/>
                                  </a:solidFill>
                                  <a:prstDash val="solid"/>
                                  <a:miter lim="800000"/>
                                  <a:headEnd type="none" w="sm" len="sm"/>
                                  <a:tailEnd type="none" w="sm" len="sm"/>
                                </a:ln>
                              </wps:spPr>
                              <wps:bodyPr/>
                            </wps:wsp>
                          </wpg:wgp>
                        </a:graphicData>
                      </a:graphic>
                      <wp14:sizeRelH relativeFrom="margin">
                        <wp14:pctWidth>0</wp14:pctWidth>
                      </wp14:sizeRelH>
                      <wp14:sizeRelV relativeFrom="margin">
                        <wp14:pctHeight>0</wp14:pctHeight>
                      </wp14:sizeRelV>
                    </wp:anchor>
                  </w:drawing>
                </mc:Choice>
                <mc:Fallback>
                  <w:pict>
                    <v:group w14:anchorId="1F11C254" id="Grup 8" o:spid="_x0000_s1026" style="position:absolute;left:0;text-align:left;margin-left:-.15pt;margin-top:1.85pt;width:150.8pt;height:138.95pt;z-index:251659264;mso-width-relative:margin;mso-height-relative:margin" coordsize="53165,45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">
                      <v:oval id="Google Shape;84;p1" o:spid="_x0000_s1027" style="position:absolute;left:9916;top:9660;width:23676;height:22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" fillcolor="#d1d1d1" strokecolor="black [3200]">
                        <v:fill color2="silver" colors="0 #d1d1d1;.5 #c7c7c7;1 silver" focus="100%" type="gradient">
                          <o:fill v:ext="view" type="gradientUnscaled"/>
                        </v:fill>
                        <v:stroke startarrowwidth="narrow" startarrowlength="short" endarrowwidth="narrow" endarrowlength="short" joinstyle="miter"/>
                        <v:textbox inset="2.53958mm,1.2694mm,2.53958mm,1.2694mm">
                          <w:txbxContent>
                            <w:p w:rsidR="006A189A" w:rsidRDefault="006A189A">
                              <w:pPr>
                                <w:spacing w:line="240" w:lineRule="auto"/>
                                <w:jc w:val="center"/>
                                <w:rPr>
                                  <w:rFonts w:ascii="Times New Roman" w:hAnsi="Times New Roman" w:cs="Times New Roman"/>
                                  <w:sz w:val="18"/>
                                  <w:szCs w:val="18"/>
                                </w:rPr>
                              </w:pPr>
                              <w:proofErr w:type="spellStart"/>
                              <w:r w:rsidRPr="00DB1F93">
                                <w:rPr>
                                  <w:rFonts w:ascii="Times New Roman" w:eastAsia="Times New Roman" w:hAnsi="Times New Roman" w:cs="Times New Roman"/>
                                  <w:color w:val="000000"/>
                                  <w:sz w:val="12"/>
                                  <w:szCs w:val="18"/>
                                  <w:lang w:val="en-GB"/>
                                </w:rPr>
                                <w:t>Συνάντηση</w:t>
                              </w:r>
                              <w:proofErr w:type="spellEnd"/>
                              <w:r w:rsidRPr="00DB1F93">
                                <w:rPr>
                                  <w:rFonts w:ascii="Times New Roman" w:eastAsia="Times New Roman" w:hAnsi="Times New Roman" w:cs="Times New Roman"/>
                                  <w:color w:val="000000"/>
                                  <w:sz w:val="12"/>
                                  <w:szCs w:val="18"/>
                                  <w:lang w:val="en-GB"/>
                                </w:rPr>
                                <w:t xml:space="preserve"> π</w:t>
                              </w:r>
                              <w:proofErr w:type="spellStart"/>
                              <w:r w:rsidRPr="00DB1F93">
                                <w:rPr>
                                  <w:rFonts w:ascii="Times New Roman" w:eastAsia="Times New Roman" w:hAnsi="Times New Roman" w:cs="Times New Roman"/>
                                  <w:color w:val="000000"/>
                                  <w:sz w:val="12"/>
                                  <w:szCs w:val="18"/>
                                  <w:lang w:val="en-GB"/>
                                </w:rPr>
                                <w:t>ρόσω</w:t>
                              </w:r>
                              <w:proofErr w:type="spellEnd"/>
                              <w:r w:rsidRPr="00DB1F93">
                                <w:rPr>
                                  <w:rFonts w:ascii="Times New Roman" w:eastAsia="Times New Roman" w:hAnsi="Times New Roman" w:cs="Times New Roman"/>
                                  <w:color w:val="000000"/>
                                  <w:sz w:val="12"/>
                                  <w:szCs w:val="18"/>
                                  <w:lang w:val="en-GB"/>
                                </w:rPr>
                                <w:t xml:space="preserve">πο </w:t>
                              </w:r>
                              <w:proofErr w:type="spellStart"/>
                              <w:r w:rsidRPr="00DB1F93">
                                <w:rPr>
                                  <w:rFonts w:ascii="Times New Roman" w:eastAsia="Times New Roman" w:hAnsi="Times New Roman" w:cs="Times New Roman"/>
                                  <w:color w:val="000000"/>
                                  <w:sz w:val="12"/>
                                  <w:szCs w:val="18"/>
                                  <w:lang w:val="en-GB"/>
                                </w:rPr>
                                <w:t>με</w:t>
                              </w:r>
                              <w:proofErr w:type="spellEnd"/>
                              <w:r w:rsidRPr="00DB1F93">
                                <w:rPr>
                                  <w:rFonts w:ascii="Times New Roman" w:eastAsia="Times New Roman" w:hAnsi="Times New Roman" w:cs="Times New Roman"/>
                                  <w:color w:val="000000"/>
                                  <w:sz w:val="12"/>
                                  <w:szCs w:val="18"/>
                                  <w:lang w:val="en-GB"/>
                                </w:rPr>
                                <w:t xml:space="preserve"> </w:t>
                              </w:r>
                              <w:proofErr w:type="spellStart"/>
                              <w:r w:rsidR="00DB1F93" w:rsidRPr="00DB1F93">
                                <w:rPr>
                                  <w:rFonts w:ascii="Times New Roman" w:eastAsia="Times New Roman" w:hAnsi="Times New Roman" w:cs="Times New Roman"/>
                                  <w:color w:val="000000"/>
                                  <w:sz w:val="14"/>
                                  <w:szCs w:val="18"/>
                                  <w:lang w:val="el-GR"/>
                                </w:rPr>
                                <w:t>πρ</w:t>
                              </w:r>
                              <w:proofErr w:type="spellEnd"/>
                              <w:r w:rsidRPr="00DB1F93">
                                <w:rPr>
                                  <w:rFonts w:ascii="Times New Roman" w:eastAsia="Times New Roman" w:hAnsi="Times New Roman" w:cs="Times New Roman"/>
                                  <w:color w:val="000000"/>
                                  <w:sz w:val="14"/>
                                  <w:szCs w:val="18"/>
                                  <w:lang w:val="en-GB"/>
                                </w:rPr>
                                <w:t>π</w:t>
                              </w:r>
                              <w:proofErr w:type="spellStart"/>
                              <w:r w:rsidRPr="00DB1F93">
                                <w:rPr>
                                  <w:rFonts w:ascii="Times New Roman" w:eastAsia="Times New Roman" w:hAnsi="Times New Roman" w:cs="Times New Roman"/>
                                  <w:color w:val="000000"/>
                                  <w:sz w:val="14"/>
                                  <w:szCs w:val="18"/>
                                  <w:lang w:val="en-GB"/>
                                </w:rPr>
                                <w:t>ρόσω</w:t>
                              </w:r>
                              <w:proofErr w:type="spellEnd"/>
                              <w:r w:rsidRPr="00DB1F93">
                                <w:rPr>
                                  <w:rFonts w:ascii="Times New Roman" w:eastAsia="Times New Roman" w:hAnsi="Times New Roman" w:cs="Times New Roman"/>
                                  <w:color w:val="000000"/>
                                  <w:sz w:val="14"/>
                                  <w:szCs w:val="18"/>
                                  <w:lang w:val="en-GB"/>
                                </w:rPr>
                                <w:t>πο</w:t>
                              </w:r>
                            </w:p>
                          </w:txbxContent>
                        </v:textbox>
                      </v:oval>
                      <v:shapetype id="_x0000_t202" coordsize="21600,21600" o:spt="202" path="m,l,21600r21600,l21600,xe">
                        <v:stroke joinstyle="miter"/>
                        <v:path gradientshapeok="t" o:connecttype="rect"/>
                      </v:shapetype>
                      <v:shape id="Google Shape;85;p1" o:spid="_x0000_s1028" type="#_x0000_t202" style="position:absolute;left:28500;top:23644;width:24665;height:1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" filled="f" stroked="f">
                        <v:textbox inset="2.53958mm,1.2694mm,2.53958mm,1.2694mm">
                          <w:txbxContent>
                            <w:p w:rsidR="006A189A" w:rsidRDefault="006A189A">
                              <w:pPr>
                                <w:spacing w:after="0" w:line="240" w:lineRule="auto"/>
                                <w:jc w:val="center"/>
                                <w:rPr>
                                  <w:rFonts w:ascii="Times New Roman" w:hAnsi="Times New Roman" w:cs="Times New Roman"/>
                                  <w:sz w:val="16"/>
                                  <w:szCs w:val="16"/>
                                </w:rPr>
                              </w:pPr>
                              <w:r w:rsidRPr="00A720C4">
                                <w:rPr>
                                  <w:rFonts w:ascii="Times New Roman" w:eastAsia="Times New Roman" w:hAnsi="Times New Roman" w:cs="Times New Roman"/>
                                  <w:color w:val="000000" w:themeColor="dark1"/>
                                  <w:sz w:val="16"/>
                                  <w:szCs w:val="16"/>
                                  <w:lang w:val="en-GB"/>
                                </w:rPr>
                                <w:t xml:space="preserve">Online </w:t>
                              </w:r>
                            </w:p>
                            <w:p w:rsidR="006A189A" w:rsidRDefault="006A189A">
                              <w:pPr>
                                <w:spacing w:after="0" w:line="240" w:lineRule="auto"/>
                                <w:jc w:val="center"/>
                                <w:rPr>
                                  <w:rFonts w:ascii="Times New Roman" w:hAnsi="Times New Roman" w:cs="Times New Roman"/>
                                  <w:sz w:val="16"/>
                                  <w:szCs w:val="16"/>
                                </w:rPr>
                              </w:pPr>
                              <w:r w:rsidRPr="00A720C4">
                                <w:rPr>
                                  <w:rFonts w:ascii="Times New Roman" w:eastAsia="Times New Roman" w:hAnsi="Times New Roman" w:cs="Times New Roman"/>
                                  <w:color w:val="000000" w:themeColor="dark1"/>
                                  <w:sz w:val="16"/>
                                  <w:szCs w:val="16"/>
                                  <w:lang w:val="en-GB"/>
                                </w:rPr>
                                <w:t>δραστηριότητες</w:t>
                              </w:r>
                            </w:p>
                          </w:txbxContent>
                        </v:textbox>
                      </v:shape>
                      <v:oval id="Google Shape;86;p1" o:spid="_x0000_s1029" style="position:absolute;left:3604;width:8655;height:8164;rotation:128759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" fillcolor="white [3201]" strokecolor="black [3200]" strokeweight="1pt">
                        <v:stroke startarrowwidth="narrow" startarrowlength="short" endarrowwidth="narrow" endarrowlength="short" joinstyle="miter"/>
                        <v:textbox inset="2.53958mm,1.2694mm,2.53958mm,1.2694mm"/>
                      </v:oval>
                      <v:oval id="Google Shape;87;p1" o:spid="_x0000_s1030" style="position:absolute;left:30005;top:1287;width:7186;height:6462;rotation:132716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" fillcolor="white [3201]" strokecolor="black [3200]" strokeweight="1pt">
                        <v:stroke startarrowwidth="narrow" startarrowlength="short" endarrowwidth="narrow" endarrowlength="short" joinstyle="miter"/>
                        <v:textbox inset="2.53958mm,1.2694mm,2.53958mm,1.2694mm"/>
                      </v:oval>
                      <v:oval id="Google Shape;88;p1" o:spid="_x0000_s1031" style="position:absolute;left:39280;top:13782;width:8982;height:9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" fillcolor="white [3201]" strokecolor="black [3200]" strokeweight="1pt">
                        <v:stroke startarrowwidth="narrow" startarrowlength="short" endarrowwidth="narrow" endarrowlength="short" joinstyle="miter"/>
                        <v:textbox inset="2.53958mm,1.2694mm,2.53958mm,1.2694mm"/>
                      </v:oval>
                      <v:oval id="Google Shape;89;p1" o:spid="_x0000_s1032" style="position:absolute;left:36447;top:37479;width:7185;height:7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" fillcolor="white [3201]" strokecolor="black [3200]" strokeweight="1pt">
                        <v:stroke startarrowwidth="narrow" startarrowlength="short" endarrowwidth="narrow" endarrowlength="short" joinstyle="miter"/>
                        <v:textbox inset="2.53958mm,1.2694mm,2.53958mm,1.2694mm"/>
                      </v:oval>
                      <v:oval id="Google Shape;90;p1" o:spid="_x0000_s1033" style="position:absolute;left:17386;top:37479;width:8655;height:8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" fillcolor="white [3201]" strokecolor="black [3200]" strokeweight="1pt">
                        <v:stroke startarrowwidth="narrow" startarrowlength="short" endarrowwidth="narrow" endarrowlength="short" joinstyle="miter"/>
                        <v:textbox inset="2.53958mm,1.2694mm,2.53958mm,1.2694mm"/>
                      </v:oval>
                      <v:oval id="Google Shape;91;p1" o:spid="_x0000_s1034" style="position:absolute;top:17645;width:8331;height:8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" fillcolor="white [3201]" strokecolor="black [3200]" strokeweight="1pt">
                        <v:stroke startarrowwidth="narrow" startarrowlength="short" endarrowwidth="narrow" endarrowlength="short" joinstyle="miter"/>
                        <v:textbox inset="2.53958mm,1.2694mm,2.53958mm,1.2694mm"/>
                      </v:oval>
                      <v:oval id="Google Shape;92;p1" o:spid="_x0000_s1035" style="position:absolute;left:7083;top:30911;width:6225;height:6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" fillcolor="white [3201]" strokecolor="black [3200]" strokeweight="1pt">
                        <v:stroke startarrowwidth="narrow" startarrowlength="short" endarrowwidth="narrow" endarrowlength="short" joinstyle="miter"/>
                        <v:textbox inset="2.53958mm,1.2694mm,2.53958mm,1.2694mm"/>
                      </v:oval>
                      <v:shapetype id="_x0000_t32" coordsize="21600,21600" o:spt="32" o:oned="t" path="m,l21600,21600e" filled="f">
                        <v:path arrowok="t" fillok="f" o:connecttype="none"/>
                        <o:lock v:ext="edit" shapetype="t"/>
                      </v:shapetype>
                      <v:shape id="Google Shape;93;p1" o:spid="_x0000_s1036" type="#_x0000_t32" style="position:absolute;left:9916;top:7729;width:3456;height:532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" strokecolor="black [3200]">
                        <v:stroke startarrowwidth="narrow" startarrowlength="short" endarrowwidth="narrow" endarrowlength="short" joinstyle="miter"/>
                      </v:shape>
                      <v:shape id="Google Shape;94;p1" o:spid="_x0000_s1037" type="#_x0000_t32" style="position:absolute;left:8371;top:21123;width:1551;height:6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" strokecolor="black [3200]">
                        <v:stroke startarrowwidth="narrow" startarrowlength="short" endarrowwidth="narrow" endarrowlength="short" joinstyle="miter"/>
                      </v:shape>
                      <v:shape id="Google Shape;95;p1" o:spid="_x0000_s1038" type="#_x0000_t32" style="position:absolute;left:21636;top:32585;width:0;height:496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" strokecolor="black [3200]">
                        <v:stroke startarrowwidth="narrow" startarrowlength="short" endarrowwidth="narrow" endarrowlength="short" joinstyle="miter"/>
                      </v:shape>
                      <v:shape id="Google Shape;96;p1" o:spid="_x0000_s1039" type="#_x0000_t32" style="position:absolute;left:30007;top:29236;width:7389;height:938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" strokecolor="black [3200]">
                        <v:stroke startarrowwidth="narrow" startarrowlength="short" endarrowwidth="narrow" endarrowlength="short" joinstyle="miter"/>
                      </v:shape>
                      <v:shape id="Google Shape;97;p1" o:spid="_x0000_s1040" type="#_x0000_t32" style="position:absolute;left:33613;top:18418;width:5691;height:21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" strokecolor="black [3200]">
                        <v:stroke startarrowwidth="narrow" startarrowlength="short" endarrowwidth="narrow" endarrowlength="short" joinstyle="miter"/>
                      </v:shape>
                      <v:shape id="Google Shape;98;p1" o:spid="_x0000_s1041" type="#_x0000_t32" style="position:absolute;left:30007;top:7471;width:2352;height:55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" strokecolor="black [3200]">
                        <v:stroke startarrowwidth="narrow" startarrowlength="short" endarrowwidth="narrow" endarrowlength="short" joinstyle="miter"/>
                      </v:shape>
                      <v:shape id="Google Shape;99;p1" o:spid="_x0000_s1042" type="#_x0000_t32" style="position:absolute;left:12363;top:29236;width:957;height:265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" strokecolor="black [3200]">
                        <v:stroke startarrowwidth="narrow" startarrowlength="short" endarrowwidth="narrow" endarrowlength="short" joinstyle="miter"/>
                      </v:shape>
                    </v:group>
                  </w:pict>
                </mc:Fallback>
              </mc:AlternateContent>
            </w:r>
          </w:p>
        </w:tc>
        <w:tc>
          <w:tcPr>
            <w:tcW w:w="3021" w:type="dxa"/>
          </w:tcPr>
          <w:p w:rsidR="00C31DB1" w:rsidRPr="006A189A" w:rsidRDefault="006A189A">
            <w:pPr>
              <w:spacing w:line="360" w:lineRule="auto"/>
              <w:jc w:val="center"/>
              <w:rPr>
                <w:rFonts w:ascii="Times New Roman" w:hAnsi="Times New Roman" w:cs="Times New Roman"/>
                <w:sz w:val="24"/>
                <w:szCs w:val="24"/>
                <w:lang w:val="el-GR"/>
              </w:rPr>
            </w:pPr>
            <w:r w:rsidRPr="002B4409">
              <w:rPr>
                <w:rFonts w:ascii="Times New Roman" w:hAnsi="Times New Roman" w:cs="Times New Roman"/>
                <w:noProof/>
                <w:sz w:val="24"/>
                <w:szCs w:val="24"/>
                <w:lang w:val="el-GR" w:eastAsia="el-GR"/>
              </w:rPr>
              <mc:AlternateContent>
                <mc:Choice Requires="wpg">
                  <w:drawing>
                    <wp:anchor distT="0" distB="0" distL="114300" distR="114300" simplePos="0" relativeHeight="251661312" behindDoc="0" locked="0" layoutInCell="1" allowOverlap="1" wp14:anchorId="277C5B58" wp14:editId="0BE671F2">
                      <wp:simplePos x="0" y="0"/>
                      <wp:positionH relativeFrom="column">
                        <wp:posOffset>-3810</wp:posOffset>
                      </wp:positionH>
                      <wp:positionV relativeFrom="paragraph">
                        <wp:posOffset>312263</wp:posOffset>
                      </wp:positionV>
                      <wp:extent cx="1818640" cy="1203482"/>
                      <wp:effectExtent l="0" t="0" r="10160" b="15875"/>
                      <wp:wrapNone/>
                      <wp:docPr id="26" name="Grup 1"/>
                      <wp:cNvGraphicFramePr/>
                      <a:graphic xmlns:a="http://schemas.openxmlformats.org/drawingml/2006/main">
                        <a:graphicData uri="http://schemas.microsoft.com/office/word/2010/wordprocessingGroup">
                          <wpg:wgp>
                            <wpg:cNvGrpSpPr/>
                            <wpg:grpSpPr>
                              <a:xfrm>
                                <a:off x="0" y="0"/>
                                <a:ext cx="1818640" cy="1203482"/>
                                <a:chOff x="0" y="0"/>
                                <a:chExt cx="7875833" cy="2770200"/>
                              </a:xfrm>
                            </wpg:grpSpPr>
                            <wps:wsp>
                              <wps:cNvPr id="27" name="Google Shape;104;p2"/>
                              <wps:cNvSpPr/>
                              <wps:spPr>
                                <a:xfrm>
                                  <a:off x="5539433" y="0"/>
                                  <a:ext cx="2336400" cy="2770200"/>
                                </a:xfrm>
                                <a:prstGeom prst="rect">
                                  <a:avLst/>
                                </a:prstGeom>
                                <a:gradFill>
                                  <a:gsLst>
                                    <a:gs pos="0">
                                      <a:srgbClr val="D1D1D1"/>
                                    </a:gs>
                                    <a:gs pos="50000">
                                      <a:srgbClr val="C7C7C7"/>
                                    </a:gs>
                                    <a:gs pos="100000">
                                      <a:srgbClr val="C0C0C0"/>
                                    </a:gs>
                                  </a:gsLst>
                                  <a:lin ang="5400000" scaled="0"/>
                                </a:gradFill>
                                <a:ln w="9525" cap="flat" cmpd="sng">
                                  <a:solidFill>
                                    <a:schemeClr val="dk1"/>
                                  </a:solidFill>
                                  <a:prstDash val="solid"/>
                                  <a:miter lim="800000"/>
                                  <a:headEnd type="none" w="sm" len="sm"/>
                                  <a:tailEnd type="none" w="sm" len="sm"/>
                                </a:ln>
                              </wps:spPr>
                              <wps:txbx>
                                <w:txbxContent>
                                  <w:p w:rsidR="006A189A" w:rsidRDefault="006A189A">
                                    <w:pPr>
                                      <w:jc w:val="center"/>
                                      <w:rPr>
                                        <w:rFonts w:ascii="Times New Roman" w:hAnsi="Times New Roman" w:cs="Times New Roman"/>
                                        <w:sz w:val="16"/>
                                        <w:szCs w:val="16"/>
                                      </w:rPr>
                                    </w:pPr>
                                    <w:r w:rsidRPr="00A720C4">
                                      <w:rPr>
                                        <w:rFonts w:ascii="Times New Roman" w:eastAsia="Times New Roman" w:hAnsi="Times New Roman" w:cs="Times New Roman"/>
                                        <w:color w:val="000000" w:themeColor="dark1"/>
                                        <w:sz w:val="16"/>
                                        <w:szCs w:val="16"/>
                                        <w:lang w:val="en-GB"/>
                                      </w:rPr>
                                      <w:t>Παρουσιάσεις πρόσωπο με πρόσωπο</w:t>
                                    </w:r>
                                  </w:p>
                                </w:txbxContent>
                              </wps:txbx>
                              <wps:bodyPr spcFirstLastPara="1" wrap="square" lIns="91425" tIns="45700" rIns="91425" bIns="45700" anchor="ctr" anchorCtr="0">
                                <a:noAutofit/>
                              </wps:bodyPr>
                            </wps:wsp>
                            <wps:wsp>
                              <wps:cNvPr id="28" name="Google Shape;105;p2"/>
                              <wps:cNvSpPr/>
                              <wps:spPr>
                                <a:xfrm>
                                  <a:off x="2747254" y="0"/>
                                  <a:ext cx="3020700" cy="2770200"/>
                                </a:xfrm>
                                <a:prstGeom prst="homePlate">
                                  <a:avLst>
                                    <a:gd name="adj" fmla="val 23474"/>
                                  </a:avLst>
                                </a:prstGeom>
                                <a:solidFill>
                                  <a:schemeClr val="lt1"/>
                                </a:solidFill>
                                <a:ln w="12700" cap="flat" cmpd="sng">
                                  <a:solidFill>
                                    <a:schemeClr val="dk1"/>
                                  </a:solidFill>
                                  <a:prstDash val="solid"/>
                                  <a:miter lim="800000"/>
                                  <a:headEnd type="none" w="sm" len="sm"/>
                                  <a:tailEnd type="none" w="sm" len="sm"/>
                                </a:ln>
                              </wps:spPr>
                              <wps:txbx>
                                <w:txbxContent>
                                  <w:p w:rsidR="006A189A" w:rsidRDefault="006A189A">
                                    <w:pPr>
                                      <w:jc w:val="center"/>
                                      <w:rPr>
                                        <w:rFonts w:ascii="Times New Roman" w:hAnsi="Times New Roman" w:cs="Times New Roman"/>
                                        <w:sz w:val="16"/>
                                        <w:szCs w:val="16"/>
                                      </w:rPr>
                                    </w:pPr>
                                    <w:r w:rsidRPr="00A720C4">
                                      <w:rPr>
                                        <w:rFonts w:ascii="Times New Roman" w:eastAsia="Times New Roman" w:hAnsi="Times New Roman" w:cs="Times New Roman"/>
                                        <w:color w:val="000000" w:themeColor="dark1"/>
                                        <w:sz w:val="16"/>
                                        <w:szCs w:val="16"/>
                                        <w:lang w:val="en-GB"/>
                                      </w:rPr>
                                      <w:t>Σε απευθείας σύνδεση σεμινάρια</w:t>
                                    </w:r>
                                  </w:p>
                                </w:txbxContent>
                              </wps:txbx>
                              <wps:bodyPr spcFirstLastPara="1" wrap="square" lIns="91425" tIns="45700" rIns="91425" bIns="45700" anchor="ctr" anchorCtr="0">
                                <a:noAutofit/>
                              </wps:bodyPr>
                            </wps:wsp>
                            <wps:wsp>
                              <wps:cNvPr id="29" name="Google Shape;106;p2"/>
                              <wps:cNvSpPr/>
                              <wps:spPr>
                                <a:xfrm>
                                  <a:off x="0" y="0"/>
                                  <a:ext cx="3020700" cy="2770200"/>
                                </a:xfrm>
                                <a:prstGeom prst="homePlate">
                                  <a:avLst>
                                    <a:gd name="adj" fmla="val 23474"/>
                                  </a:avLst>
                                </a:prstGeom>
                                <a:gradFill>
                                  <a:gsLst>
                                    <a:gs pos="0">
                                      <a:srgbClr val="D1D1D1"/>
                                    </a:gs>
                                    <a:gs pos="50000">
                                      <a:srgbClr val="C7C7C7"/>
                                    </a:gs>
                                    <a:gs pos="100000">
                                      <a:srgbClr val="C0C0C0"/>
                                    </a:gs>
                                  </a:gsLst>
                                  <a:lin ang="5400000" scaled="0"/>
                                </a:gradFill>
                                <a:ln w="9525" cap="flat" cmpd="sng">
                                  <a:solidFill>
                                    <a:schemeClr val="dk1"/>
                                  </a:solidFill>
                                  <a:prstDash val="solid"/>
                                  <a:miter lim="800000"/>
                                  <a:headEnd type="none" w="sm" len="sm"/>
                                  <a:tailEnd type="none" w="sm" len="sm"/>
                                </a:ln>
                              </wps:spPr>
                              <wps:txbx>
                                <w:txbxContent>
                                  <w:p w:rsidR="006A189A" w:rsidRDefault="006A189A">
                                    <w:pPr>
                                      <w:jc w:val="center"/>
                                      <w:rPr>
                                        <w:rFonts w:ascii="Times New Roman" w:hAnsi="Times New Roman" w:cs="Times New Roman"/>
                                        <w:sz w:val="16"/>
                                        <w:szCs w:val="16"/>
                                      </w:rPr>
                                    </w:pPr>
                                    <w:r w:rsidRPr="00A720C4">
                                      <w:rPr>
                                        <w:rFonts w:ascii="Times New Roman" w:eastAsia="Times New Roman" w:hAnsi="Times New Roman" w:cs="Times New Roman"/>
                                        <w:color w:val="000000" w:themeColor="dark1"/>
                                        <w:sz w:val="16"/>
                                        <w:szCs w:val="16"/>
                                        <w:lang w:val="en-GB"/>
                                      </w:rPr>
                                      <w:t>Συνεδρίες πρόσωπο με πρόσωπο</w:t>
                                    </w:r>
                                  </w:p>
                                </w:txbxContent>
                              </wps:txbx>
                              <wps:bodyPr spcFirstLastPara="1" wrap="square" lIns="91425" tIns="45700" rIns="91425" bIns="4570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77C5B58" id="Grup 1" o:spid="_x0000_s1043" style="position:absolute;left:0;text-align:left;margin-left:-.3pt;margin-top:24.6pt;width:143.2pt;height:94.75pt;z-index:251661312;mso-width-relative:margin;mso-height-relative:margin" coordsize="78758,2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">
                      <v:rect id="Google Shape;104;p2" o:spid="_x0000_s1044" style="position:absolute;left:55394;width:23364;height:27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" fillcolor="#d1d1d1" strokecolor="black [3200]">
                        <v:fill color2="silver" colors="0 #d1d1d1;.5 #c7c7c7;1 silver" focus="100%" type="gradient">
                          <o:fill v:ext="view" type="gradientUnscaled"/>
                        </v:fill>
                        <v:stroke startarrowwidth="narrow" startarrowlength="short" endarrowwidth="narrow" endarrowlength="short"/>
                        <v:textbox inset="2.53958mm,1.2694mm,2.53958mm,1.2694mm">
                          <w:txbxContent>
                            <w:p w:rsidR="006A189A" w:rsidRDefault="006A189A">
                              <w:pPr>
                                <w:jc w:val="center"/>
                                <w:rPr>
                                  <w:rFonts w:ascii="Times New Roman" w:hAnsi="Times New Roman" w:cs="Times New Roman"/>
                                  <w:sz w:val="16"/>
                                  <w:szCs w:val="16"/>
                                </w:rPr>
                              </w:pPr>
                              <w:r w:rsidRPr="00A720C4">
                                <w:rPr>
                                  <w:rFonts w:ascii="Times New Roman" w:eastAsia="Times New Roman" w:hAnsi="Times New Roman" w:cs="Times New Roman"/>
                                  <w:color w:val="000000" w:themeColor="dark1"/>
                                  <w:sz w:val="16"/>
                                  <w:szCs w:val="16"/>
                                  <w:lang w:val="en-GB"/>
                                </w:rPr>
                                <w:t>Παρουσιάσεις πρόσωπο με πρόσωπο</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Google Shape;105;p2" o:spid="_x0000_s1045" type="#_x0000_t15" style="position:absolute;left:27472;width:30207;height:27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" adj="16950" fillcolor="white [3201]" strokecolor="black [3200]" strokeweight="1pt">
                        <v:stroke startarrowwidth="narrow" startarrowlength="short" endarrowwidth="narrow" endarrowlength="short"/>
                        <v:textbox inset="2.53958mm,1.2694mm,2.53958mm,1.2694mm">
                          <w:txbxContent>
                            <w:p w:rsidR="006A189A" w:rsidRDefault="006A189A">
                              <w:pPr>
                                <w:jc w:val="center"/>
                                <w:rPr>
                                  <w:rFonts w:ascii="Times New Roman" w:hAnsi="Times New Roman" w:cs="Times New Roman"/>
                                  <w:sz w:val="16"/>
                                  <w:szCs w:val="16"/>
                                </w:rPr>
                              </w:pPr>
                              <w:r w:rsidRPr="00A720C4">
                                <w:rPr>
                                  <w:rFonts w:ascii="Times New Roman" w:eastAsia="Times New Roman" w:hAnsi="Times New Roman" w:cs="Times New Roman"/>
                                  <w:color w:val="000000" w:themeColor="dark1"/>
                                  <w:sz w:val="16"/>
                                  <w:szCs w:val="16"/>
                                  <w:lang w:val="en-GB"/>
                                </w:rPr>
                                <w:t>Σε απευθείας σύνδεση σεμινάρια</w:t>
                              </w:r>
                            </w:p>
                          </w:txbxContent>
                        </v:textbox>
                      </v:shape>
                      <v:shape id="Google Shape;106;p2" o:spid="_x0000_s1046" type="#_x0000_t15" style="position:absolute;width:30207;height:27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" adj="16950" fillcolor="#d1d1d1" strokecolor="black [3200]">
                        <v:fill color2="silver" colors="0 #d1d1d1;.5 #c7c7c7;1 silver" focus="100%" type="gradient">
                          <o:fill v:ext="view" type="gradientUnscaled"/>
                        </v:fill>
                        <v:stroke startarrowwidth="narrow" startarrowlength="short" endarrowwidth="narrow" endarrowlength="short"/>
                        <v:textbox inset="2.53958mm,1.2694mm,2.53958mm,1.2694mm">
                          <w:txbxContent>
                            <w:p w:rsidR="006A189A" w:rsidRDefault="006A189A">
                              <w:pPr>
                                <w:jc w:val="center"/>
                                <w:rPr>
                                  <w:rFonts w:ascii="Times New Roman" w:hAnsi="Times New Roman" w:cs="Times New Roman"/>
                                  <w:sz w:val="16"/>
                                  <w:szCs w:val="16"/>
                                </w:rPr>
                              </w:pPr>
                              <w:r w:rsidRPr="00A720C4">
                                <w:rPr>
                                  <w:rFonts w:ascii="Times New Roman" w:eastAsia="Times New Roman" w:hAnsi="Times New Roman" w:cs="Times New Roman"/>
                                  <w:color w:val="000000" w:themeColor="dark1"/>
                                  <w:sz w:val="16"/>
                                  <w:szCs w:val="16"/>
                                  <w:lang w:val="en-GB"/>
                                </w:rPr>
                                <w:t>Συνεδρίες πρόσωπο με πρόσωπο</w:t>
                              </w:r>
                            </w:p>
                          </w:txbxContent>
                        </v:textbox>
                      </v:shape>
                    </v:group>
                  </w:pict>
                </mc:Fallback>
              </mc:AlternateContent>
            </w:r>
          </w:p>
        </w:tc>
        <w:tc>
          <w:tcPr>
            <w:tcW w:w="3021" w:type="dxa"/>
          </w:tcPr>
          <w:p w:rsidR="00C31DB1" w:rsidRPr="006A189A" w:rsidRDefault="006A189A">
            <w:pPr>
              <w:spacing w:line="360" w:lineRule="auto"/>
              <w:jc w:val="center"/>
              <w:rPr>
                <w:rFonts w:ascii="Times New Roman" w:hAnsi="Times New Roman" w:cs="Times New Roman"/>
                <w:sz w:val="24"/>
                <w:szCs w:val="24"/>
                <w:lang w:val="el-GR"/>
              </w:rPr>
            </w:pPr>
            <w:r w:rsidRPr="002B4409">
              <w:rPr>
                <w:rFonts w:ascii="Times New Roman" w:hAnsi="Times New Roman" w:cs="Times New Roman"/>
                <w:noProof/>
                <w:sz w:val="24"/>
                <w:szCs w:val="24"/>
                <w:lang w:val="el-GR" w:eastAsia="el-GR"/>
              </w:rPr>
              <mc:AlternateContent>
                <mc:Choice Requires="wpg">
                  <w:drawing>
                    <wp:anchor distT="0" distB="0" distL="114300" distR="114300" simplePos="0" relativeHeight="251663360" behindDoc="0" locked="0" layoutInCell="1" allowOverlap="1" wp14:anchorId="0BA982CD" wp14:editId="37F3ECCB">
                      <wp:simplePos x="0" y="0"/>
                      <wp:positionH relativeFrom="column">
                        <wp:posOffset>-32385</wp:posOffset>
                      </wp:positionH>
                      <wp:positionV relativeFrom="paragraph">
                        <wp:posOffset>153035</wp:posOffset>
                      </wp:positionV>
                      <wp:extent cx="1818640" cy="1615440"/>
                      <wp:effectExtent l="0" t="0" r="0" b="0"/>
                      <wp:wrapNone/>
                      <wp:docPr id="30" name="Grup 1"/>
                      <wp:cNvGraphicFramePr/>
                      <a:graphic xmlns:a="http://schemas.openxmlformats.org/drawingml/2006/main">
                        <a:graphicData uri="http://schemas.microsoft.com/office/word/2010/wordprocessingGroup">
                          <wpg:wgp>
                            <wpg:cNvGrpSpPr/>
                            <wpg:grpSpPr>
                              <a:xfrm>
                                <a:off x="0" y="0"/>
                                <a:ext cx="1818640" cy="1615440"/>
                                <a:chOff x="-498172" y="0"/>
                                <a:chExt cx="6369490" cy="5531102"/>
                              </a:xfrm>
                            </wpg:grpSpPr>
                            <wps:wsp>
                              <wps:cNvPr id="31" name="Google Shape;111;p3"/>
                              <wps:cNvSpPr/>
                              <wps:spPr>
                                <a:xfrm>
                                  <a:off x="2630230" y="1992437"/>
                                  <a:ext cx="212271" cy="267717"/>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32" name="Google Shape;112;p3"/>
                              <wps:cNvSpPr txBox="1"/>
                              <wps:spPr>
                                <a:xfrm>
                                  <a:off x="2842606" y="4315800"/>
                                  <a:ext cx="3028712" cy="1214929"/>
                                </a:xfrm>
                                <a:prstGeom prst="rect">
                                  <a:avLst/>
                                </a:prstGeom>
                                <a:noFill/>
                                <a:ln>
                                  <a:noFill/>
                                </a:ln>
                              </wps:spPr>
                              <wps:txbx>
                                <w:txbxContent>
                                  <w:p w:rsidR="006A189A" w:rsidRDefault="006A189A">
                                    <w:pPr>
                                      <w:spacing w:after="0"/>
                                      <w:jc w:val="center"/>
                                      <w:rPr>
                                        <w:rFonts w:ascii="Times New Roman" w:hAnsi="Times New Roman" w:cs="Times New Roman"/>
                                        <w:sz w:val="16"/>
                                        <w:szCs w:val="16"/>
                                      </w:rPr>
                                    </w:pPr>
                                    <w:r w:rsidRPr="00A720C4">
                                      <w:rPr>
                                        <w:rFonts w:ascii="Times New Roman" w:eastAsia="Times New Roman" w:hAnsi="Times New Roman" w:cs="Times New Roman"/>
                                        <w:color w:val="000000" w:themeColor="dark1"/>
                                        <w:sz w:val="16"/>
                                        <w:szCs w:val="16"/>
                                        <w:lang w:val="en-GB"/>
                                      </w:rPr>
                                      <w:t xml:space="preserve">Ασύγχρονη </w:t>
                                    </w:r>
                                  </w:p>
                                  <w:p w:rsidR="006A189A" w:rsidRDefault="006A189A">
                                    <w:pPr>
                                      <w:spacing w:after="0"/>
                                      <w:jc w:val="center"/>
                                      <w:rPr>
                                        <w:rFonts w:ascii="Times New Roman" w:hAnsi="Times New Roman" w:cs="Times New Roman"/>
                                        <w:sz w:val="16"/>
                                        <w:szCs w:val="16"/>
                                      </w:rPr>
                                    </w:pPr>
                                    <w:r w:rsidRPr="00A720C4">
                                      <w:rPr>
                                        <w:rFonts w:ascii="Times New Roman" w:eastAsia="Times New Roman" w:hAnsi="Times New Roman" w:cs="Times New Roman"/>
                                        <w:color w:val="000000" w:themeColor="dark1"/>
                                        <w:sz w:val="16"/>
                                        <w:szCs w:val="16"/>
                                        <w:lang w:val="en-GB"/>
                                      </w:rPr>
                                      <w:t>δραστηριότητες</w:t>
                                    </w:r>
                                  </w:p>
                                </w:txbxContent>
                              </wps:txbx>
                              <wps:bodyPr spcFirstLastPara="1" wrap="square" lIns="91425" tIns="45700" rIns="91425" bIns="45700" anchor="t" anchorCtr="0">
                                <a:noAutofit/>
                              </wps:bodyPr>
                            </wps:wsp>
                            <wps:wsp>
                              <wps:cNvPr id="33" name="Google Shape;113;p3"/>
                              <wps:cNvSpPr/>
                              <wps:spPr>
                                <a:xfrm>
                                  <a:off x="4540306" y="1147285"/>
                                  <a:ext cx="898073" cy="936505"/>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34" name="Google Shape;114;p3"/>
                              <wps:cNvCnPr/>
                              <wps:spPr>
                                <a:xfrm rot="10800000">
                                  <a:off x="1664716" y="811543"/>
                                  <a:ext cx="996600" cy="1220100"/>
                                </a:xfrm>
                                <a:prstGeom prst="straightConnector1">
                                  <a:avLst/>
                                </a:prstGeom>
                                <a:noFill/>
                                <a:ln w="9525" cap="flat" cmpd="sng">
                                  <a:solidFill>
                                    <a:schemeClr val="dk1"/>
                                  </a:solidFill>
                                  <a:prstDash val="solid"/>
                                  <a:miter lim="800000"/>
                                  <a:headEnd type="none" w="sm" len="sm"/>
                                  <a:tailEnd type="none" w="sm" len="sm"/>
                                </a:ln>
                              </wps:spPr>
                              <wps:bodyPr/>
                            </wps:wsp>
                            <wps:wsp>
                              <wps:cNvPr id="35" name="Google Shape;116;p3"/>
                              <wps:cNvCnPr/>
                              <wps:spPr>
                                <a:xfrm rot="10800000">
                                  <a:off x="898030" y="1524196"/>
                                  <a:ext cx="1732200" cy="602100"/>
                                </a:xfrm>
                                <a:prstGeom prst="straightConnector1">
                                  <a:avLst/>
                                </a:prstGeom>
                                <a:noFill/>
                                <a:ln w="9525" cap="flat" cmpd="sng">
                                  <a:solidFill>
                                    <a:schemeClr val="dk1"/>
                                  </a:solidFill>
                                  <a:prstDash val="solid"/>
                                  <a:miter lim="800000"/>
                                  <a:headEnd type="none" w="sm" len="sm"/>
                                  <a:tailEnd type="none" w="sm" len="sm"/>
                                </a:ln>
                              </wps:spPr>
                              <wps:bodyPr/>
                            </wps:wsp>
                            <wps:wsp>
                              <wps:cNvPr id="36" name="Google Shape;118;p3"/>
                              <wps:cNvCnPr/>
                              <wps:spPr>
                                <a:xfrm rot="10800000" flipH="1">
                                  <a:off x="1735927" y="2260288"/>
                                  <a:ext cx="1000500" cy="1109700"/>
                                </a:xfrm>
                                <a:prstGeom prst="straightConnector1">
                                  <a:avLst/>
                                </a:prstGeom>
                                <a:noFill/>
                                <a:ln w="9525" cap="flat" cmpd="sng">
                                  <a:solidFill>
                                    <a:schemeClr val="dk1"/>
                                  </a:solidFill>
                                  <a:prstDash val="solid"/>
                                  <a:miter lim="800000"/>
                                  <a:headEnd type="none" w="sm" len="sm"/>
                                  <a:tailEnd type="none" w="sm" len="sm"/>
                                </a:ln>
                              </wps:spPr>
                              <wps:bodyPr/>
                            </wps:wsp>
                            <wps:wsp>
                              <wps:cNvPr id="37" name="Google Shape;120;p3"/>
                              <wps:cNvCnPr/>
                              <wps:spPr>
                                <a:xfrm rot="10800000">
                                  <a:off x="2736277" y="2260288"/>
                                  <a:ext cx="1231500" cy="1109700"/>
                                </a:xfrm>
                                <a:prstGeom prst="straightConnector1">
                                  <a:avLst/>
                                </a:prstGeom>
                                <a:noFill/>
                                <a:ln w="9525" cap="flat" cmpd="sng">
                                  <a:solidFill>
                                    <a:schemeClr val="dk1"/>
                                  </a:solidFill>
                                  <a:prstDash val="solid"/>
                                  <a:miter lim="800000"/>
                                  <a:headEnd type="none" w="sm" len="sm"/>
                                  <a:tailEnd type="none" w="sm" len="sm"/>
                                </a:ln>
                              </wps:spPr>
                              <wps:bodyPr/>
                            </wps:wsp>
                            <wps:wsp>
                              <wps:cNvPr id="38" name="Google Shape;122;p3"/>
                              <wps:cNvCnPr/>
                              <wps:spPr>
                                <a:xfrm flipH="1">
                                  <a:off x="2842606" y="1615538"/>
                                  <a:ext cx="1697700" cy="510900"/>
                                </a:xfrm>
                                <a:prstGeom prst="straightConnector1">
                                  <a:avLst/>
                                </a:prstGeom>
                                <a:noFill/>
                                <a:ln w="9525" cap="flat" cmpd="sng">
                                  <a:solidFill>
                                    <a:schemeClr val="dk1"/>
                                  </a:solidFill>
                                  <a:prstDash val="solid"/>
                                  <a:miter lim="800000"/>
                                  <a:headEnd type="none" w="sm" len="sm"/>
                                  <a:tailEnd type="none" w="sm" len="sm"/>
                                </a:ln>
                              </wps:spPr>
                              <wps:bodyPr/>
                            </wps:wsp>
                            <wps:wsp>
                              <wps:cNvPr id="39" name="Google Shape;123;p3"/>
                              <wps:cNvCnPr/>
                              <wps:spPr>
                                <a:xfrm flipH="1">
                                  <a:off x="2811443" y="799357"/>
                                  <a:ext cx="1026300" cy="1232400"/>
                                </a:xfrm>
                                <a:prstGeom prst="straightConnector1">
                                  <a:avLst/>
                                </a:prstGeom>
                                <a:noFill/>
                                <a:ln w="9525" cap="flat" cmpd="sng">
                                  <a:solidFill>
                                    <a:schemeClr val="dk1"/>
                                  </a:solidFill>
                                  <a:prstDash val="solid"/>
                                  <a:miter lim="800000"/>
                                  <a:headEnd type="none" w="sm" len="sm"/>
                                  <a:tailEnd type="none" w="sm" len="sm"/>
                                </a:ln>
                              </wps:spPr>
                              <wps:bodyPr/>
                            </wps:wsp>
                            <wps:wsp>
                              <wps:cNvPr id="40" name="Google Shape;125;p3"/>
                              <wps:cNvCnPr/>
                              <wps:spPr>
                                <a:xfrm rot="10800000" flipH="1">
                                  <a:off x="898073" y="2220833"/>
                                  <a:ext cx="1763100" cy="623400"/>
                                </a:xfrm>
                                <a:prstGeom prst="straightConnector1">
                                  <a:avLst/>
                                </a:prstGeom>
                                <a:noFill/>
                                <a:ln w="9525" cap="flat" cmpd="sng">
                                  <a:solidFill>
                                    <a:schemeClr val="dk1"/>
                                  </a:solidFill>
                                  <a:prstDash val="solid"/>
                                  <a:miter lim="800000"/>
                                  <a:headEnd type="none" w="sm" len="sm"/>
                                  <a:tailEnd type="none" w="sm" len="sm"/>
                                </a:ln>
                              </wps:spPr>
                              <wps:bodyPr/>
                            </wps:wsp>
                            <wps:wsp>
                              <wps:cNvPr id="41" name="Google Shape;124;p3"/>
                              <wps:cNvSpPr/>
                              <wps:spPr>
                                <a:xfrm>
                                  <a:off x="3706223" y="0"/>
                                  <a:ext cx="898073" cy="936505"/>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42" name="Google Shape;127;p3"/>
                              <wps:cNvSpPr/>
                              <wps:spPr>
                                <a:xfrm>
                                  <a:off x="4540305" y="2294570"/>
                                  <a:ext cx="898073" cy="936505"/>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43" name="Google Shape;121;p3"/>
                              <wps:cNvSpPr/>
                              <wps:spPr>
                                <a:xfrm>
                                  <a:off x="3836257" y="3232840"/>
                                  <a:ext cx="898073" cy="936505"/>
                                </a:xfrm>
                                <a:prstGeom prst="ellipse">
                                  <a:avLst/>
                                </a:prstGeom>
                                <a:solidFill>
                                  <a:schemeClr val="lt1"/>
                                </a:solidFill>
                                <a:ln w="12700" cap="flat" cmpd="sng">
                                  <a:solidFill>
                                    <a:schemeClr val="dk1"/>
                                  </a:solidFill>
                                  <a:prstDash val="solid"/>
                                  <a:miter lim="800000"/>
                                  <a:headEnd type="none" w="sm" len="sm"/>
                                  <a:tailEnd type="none" w="sm" len="sm"/>
                                </a:ln>
                              </wps:spPr>
                              <wps:bodyPr spcFirstLastPara="1" wrap="square" lIns="91425" tIns="45700" rIns="91425" bIns="45700" anchor="ctr" anchorCtr="0">
                                <a:noAutofit/>
                              </wps:bodyPr>
                            </wps:wsp>
                            <wps:wsp>
                              <wps:cNvPr id="44" name="Google Shape;128;p3"/>
                              <wps:cNvCnPr/>
                              <wps:spPr>
                                <a:xfrm rot="10800000">
                                  <a:off x="2811405" y="2221023"/>
                                  <a:ext cx="1728900" cy="541800"/>
                                </a:xfrm>
                                <a:prstGeom prst="straightConnector1">
                                  <a:avLst/>
                                </a:prstGeom>
                                <a:noFill/>
                                <a:ln w="9525" cap="flat" cmpd="sng">
                                  <a:solidFill>
                                    <a:schemeClr val="dk1"/>
                                  </a:solidFill>
                                  <a:prstDash val="solid"/>
                                  <a:miter lim="800000"/>
                                  <a:headEnd type="none" w="sm" len="sm"/>
                                  <a:tailEnd type="none" w="sm" len="sm"/>
                                </a:ln>
                              </wps:spPr>
                              <wps:bodyPr/>
                            </wps:wsp>
                            <wps:wsp>
                              <wps:cNvPr id="45" name="Google Shape;117;p3"/>
                              <wps:cNvSpPr/>
                              <wps:spPr>
                                <a:xfrm>
                                  <a:off x="0" y="1055932"/>
                                  <a:ext cx="898073" cy="936505"/>
                                </a:xfrm>
                                <a:prstGeom prst="ellipse">
                                  <a:avLst/>
                                </a:prstGeom>
                                <a:solidFill>
                                  <a:schemeClr val="accent3"/>
                                </a:solidFill>
                                <a:ln w="12700" cap="flat" cmpd="sng">
                                  <a:solidFill>
                                    <a:srgbClr val="787878"/>
                                  </a:solidFill>
                                  <a:prstDash val="solid"/>
                                  <a:miter lim="800000"/>
                                  <a:headEnd type="none" w="sm" len="sm"/>
                                  <a:tailEnd type="none" w="sm" len="sm"/>
                                </a:ln>
                              </wps:spPr>
                              <wps:bodyPr spcFirstLastPara="1" wrap="square" lIns="91425" tIns="45700" rIns="91425" bIns="45700" anchor="ctr" anchorCtr="0">
                                <a:noAutofit/>
                              </wps:bodyPr>
                            </wps:wsp>
                            <wps:wsp>
                              <wps:cNvPr id="46" name="Google Shape;115;p3"/>
                              <wps:cNvSpPr/>
                              <wps:spPr>
                                <a:xfrm>
                                  <a:off x="898074" y="12133"/>
                                  <a:ext cx="898073" cy="936505"/>
                                </a:xfrm>
                                <a:prstGeom prst="ellipse">
                                  <a:avLst/>
                                </a:prstGeom>
                                <a:solidFill>
                                  <a:schemeClr val="accent3"/>
                                </a:solidFill>
                                <a:ln w="12700" cap="flat" cmpd="sng">
                                  <a:solidFill>
                                    <a:srgbClr val="787878"/>
                                  </a:solidFill>
                                  <a:prstDash val="solid"/>
                                  <a:miter lim="800000"/>
                                  <a:headEnd type="none" w="sm" len="sm"/>
                                  <a:tailEnd type="none" w="sm" len="sm"/>
                                </a:ln>
                              </wps:spPr>
                              <wps:bodyPr spcFirstLastPara="1" wrap="square" lIns="91425" tIns="45700" rIns="91425" bIns="45700" anchor="ctr" anchorCtr="0">
                                <a:noAutofit/>
                              </wps:bodyPr>
                            </wps:wsp>
                            <wps:wsp>
                              <wps:cNvPr id="47" name="Google Shape;126;p3"/>
                              <wps:cNvSpPr/>
                              <wps:spPr>
                                <a:xfrm>
                                  <a:off x="0" y="2375980"/>
                                  <a:ext cx="898073" cy="936505"/>
                                </a:xfrm>
                                <a:prstGeom prst="ellipse">
                                  <a:avLst/>
                                </a:prstGeom>
                                <a:solidFill>
                                  <a:schemeClr val="accent3"/>
                                </a:solidFill>
                                <a:ln w="12700" cap="flat" cmpd="sng">
                                  <a:solidFill>
                                    <a:srgbClr val="787878"/>
                                  </a:solidFill>
                                  <a:prstDash val="solid"/>
                                  <a:miter lim="800000"/>
                                  <a:headEnd type="none" w="sm" len="sm"/>
                                  <a:tailEnd type="none" w="sm" len="sm"/>
                                </a:ln>
                              </wps:spPr>
                              <wps:bodyPr spcFirstLastPara="1" wrap="square" lIns="91425" tIns="45700" rIns="91425" bIns="45700" anchor="ctr" anchorCtr="0">
                                <a:noAutofit/>
                              </wps:bodyPr>
                            </wps:wsp>
                            <wps:wsp>
                              <wps:cNvPr id="48" name="Google Shape;119;p3"/>
                              <wps:cNvSpPr/>
                              <wps:spPr>
                                <a:xfrm>
                                  <a:off x="969374" y="3232840"/>
                                  <a:ext cx="898073" cy="936505"/>
                                </a:xfrm>
                                <a:prstGeom prst="ellipse">
                                  <a:avLst/>
                                </a:prstGeom>
                                <a:solidFill>
                                  <a:schemeClr val="accent3"/>
                                </a:solidFill>
                                <a:ln w="12700" cap="flat" cmpd="sng">
                                  <a:solidFill>
                                    <a:srgbClr val="787878"/>
                                  </a:solidFill>
                                  <a:prstDash val="solid"/>
                                  <a:miter lim="800000"/>
                                  <a:headEnd type="none" w="sm" len="sm"/>
                                  <a:tailEnd type="none" w="sm" len="sm"/>
                                </a:ln>
                              </wps:spPr>
                              <wps:bodyPr spcFirstLastPara="1" wrap="square" lIns="91425" tIns="45700" rIns="91425" bIns="45700" anchor="ctr" anchorCtr="0">
                                <a:noAutofit/>
                              </wps:bodyPr>
                            </wps:wsp>
                            <wps:wsp>
                              <wps:cNvPr id="49" name="Google Shape;129;p3"/>
                              <wps:cNvSpPr txBox="1"/>
                              <wps:spPr>
                                <a:xfrm>
                                  <a:off x="-498172" y="4316173"/>
                                  <a:ext cx="3128403" cy="1214929"/>
                                </a:xfrm>
                                <a:prstGeom prst="rect">
                                  <a:avLst/>
                                </a:prstGeom>
                                <a:noFill/>
                                <a:ln>
                                  <a:noFill/>
                                </a:ln>
                              </wps:spPr>
                              <wps:txbx>
                                <w:txbxContent>
                                  <w:p w:rsidR="006A189A" w:rsidRDefault="006A189A">
                                    <w:pPr>
                                      <w:spacing w:after="0"/>
                                      <w:jc w:val="center"/>
                                      <w:rPr>
                                        <w:rFonts w:ascii="Times New Roman" w:hAnsi="Times New Roman" w:cs="Times New Roman"/>
                                        <w:sz w:val="16"/>
                                        <w:szCs w:val="16"/>
                                      </w:rPr>
                                    </w:pPr>
                                    <w:r w:rsidRPr="00A720C4">
                                      <w:rPr>
                                        <w:rFonts w:ascii="Times New Roman" w:eastAsia="Times New Roman" w:hAnsi="Times New Roman" w:cs="Times New Roman"/>
                                        <w:color w:val="000000" w:themeColor="dark1"/>
                                        <w:sz w:val="16"/>
                                        <w:szCs w:val="16"/>
                                        <w:lang w:val="en-GB"/>
                                      </w:rPr>
                                      <w:t xml:space="preserve">Σύγχρονη </w:t>
                                    </w:r>
                                  </w:p>
                                  <w:p w:rsidR="006A189A" w:rsidRDefault="006A189A">
                                    <w:pPr>
                                      <w:spacing w:after="0"/>
                                      <w:jc w:val="center"/>
                                      <w:rPr>
                                        <w:rFonts w:ascii="Times New Roman" w:hAnsi="Times New Roman" w:cs="Times New Roman"/>
                                        <w:sz w:val="16"/>
                                        <w:szCs w:val="16"/>
                                      </w:rPr>
                                    </w:pPr>
                                    <w:r w:rsidRPr="00A720C4">
                                      <w:rPr>
                                        <w:rFonts w:ascii="Times New Roman" w:eastAsia="Times New Roman" w:hAnsi="Times New Roman" w:cs="Times New Roman"/>
                                        <w:color w:val="000000" w:themeColor="dark1"/>
                                        <w:sz w:val="16"/>
                                        <w:szCs w:val="16"/>
                                        <w:lang w:val="en-GB"/>
                                      </w:rPr>
                                      <w:t>δραστηριότητες</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BA982CD" id="_x0000_s1047" style="position:absolute;left:0;text-align:left;margin-left:-2.55pt;margin-top:12.05pt;width:143.2pt;height:127.2pt;z-index:251663360;mso-width-relative:margin;mso-height-relative:margin" coordorigin="-4981" coordsize="63694,55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">
                      <v:oval id="Google Shape;111;p3" o:spid="_x0000_s1048" style="position:absolute;left:26302;top:19924;width:2123;height:2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" fillcolor="white [3201]" strokecolor="black [3200]" strokeweight="1pt">
                        <v:stroke startarrowwidth="narrow" startarrowlength="short" endarrowwidth="narrow" endarrowlength="short" joinstyle="miter"/>
                        <v:textbox inset="2.53958mm,1.2694mm,2.53958mm,1.2694mm"/>
                      </v:oval>
                      <v:shape id="Google Shape;112;p3" o:spid="_x0000_s1049" type="#_x0000_t202" style="position:absolute;left:28426;top:43158;width:30287;height:12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" filled="f" stroked="f">
                        <v:textbox inset="2.53958mm,1.2694mm,2.53958mm,1.2694mm">
                          <w:txbxContent>
                            <w:p w:rsidR="006A189A" w:rsidRDefault="006A189A">
                              <w:pPr>
                                <w:spacing w:after="0"/>
                                <w:jc w:val="center"/>
                                <w:rPr>
                                  <w:rFonts w:ascii="Times New Roman" w:hAnsi="Times New Roman" w:cs="Times New Roman"/>
                                  <w:sz w:val="16"/>
                                  <w:szCs w:val="16"/>
                                </w:rPr>
                              </w:pPr>
                              <w:r w:rsidRPr="00A720C4">
                                <w:rPr>
                                  <w:rFonts w:ascii="Times New Roman" w:eastAsia="Times New Roman" w:hAnsi="Times New Roman" w:cs="Times New Roman"/>
                                  <w:color w:val="000000" w:themeColor="dark1"/>
                                  <w:sz w:val="16"/>
                                  <w:szCs w:val="16"/>
                                  <w:lang w:val="en-GB"/>
                                </w:rPr>
                                <w:t xml:space="preserve">Ασύγχρονη </w:t>
                              </w:r>
                            </w:p>
                            <w:p w:rsidR="006A189A" w:rsidRDefault="006A189A">
                              <w:pPr>
                                <w:spacing w:after="0"/>
                                <w:jc w:val="center"/>
                                <w:rPr>
                                  <w:rFonts w:ascii="Times New Roman" w:hAnsi="Times New Roman" w:cs="Times New Roman"/>
                                  <w:sz w:val="16"/>
                                  <w:szCs w:val="16"/>
                                </w:rPr>
                              </w:pPr>
                              <w:r w:rsidRPr="00A720C4">
                                <w:rPr>
                                  <w:rFonts w:ascii="Times New Roman" w:eastAsia="Times New Roman" w:hAnsi="Times New Roman" w:cs="Times New Roman"/>
                                  <w:color w:val="000000" w:themeColor="dark1"/>
                                  <w:sz w:val="16"/>
                                  <w:szCs w:val="16"/>
                                  <w:lang w:val="en-GB"/>
                                </w:rPr>
                                <w:t>δραστηριότητες</w:t>
                              </w:r>
                            </w:p>
                          </w:txbxContent>
                        </v:textbox>
                      </v:shape>
                      <v:oval id="Google Shape;113;p3" o:spid="_x0000_s1050" style="position:absolute;left:45403;top:11472;width:8980;height: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" fillcolor="white [3201]" strokecolor="black [3200]" strokeweight="1pt">
                        <v:stroke startarrowwidth="narrow" startarrowlength="short" endarrowwidth="narrow" endarrowlength="short" joinstyle="miter"/>
                        <v:textbox inset="2.53958mm,1.2694mm,2.53958mm,1.2694mm"/>
                      </v:oval>
                      <v:shape id="Google Shape;114;p3" o:spid="_x0000_s1051" type="#_x0000_t32" style="position:absolute;left:16647;top:8115;width:9966;height:1220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" strokecolor="black [3200]">
                        <v:stroke startarrowwidth="narrow" startarrowlength="short" endarrowwidth="narrow" endarrowlength="short" joinstyle="miter"/>
                      </v:shape>
                      <v:shape id="Google Shape;116;p3" o:spid="_x0000_s1052" type="#_x0000_t32" style="position:absolute;left:8980;top:15241;width:17322;height:602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" strokecolor="black [3200]">
                        <v:stroke startarrowwidth="narrow" startarrowlength="short" endarrowwidth="narrow" endarrowlength="short" joinstyle="miter"/>
                      </v:shape>
                      <v:shape id="Google Shape;118;p3" o:spid="_x0000_s1053" type="#_x0000_t32" style="position:absolute;left:17359;top:22602;width:10005;height:11097;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" strokecolor="black [3200]">
                        <v:stroke startarrowwidth="narrow" startarrowlength="short" endarrowwidth="narrow" endarrowlength="short" joinstyle="miter"/>
                      </v:shape>
                      <v:shape id="Google Shape;120;p3" o:spid="_x0000_s1054" type="#_x0000_t32" style="position:absolute;left:27362;top:22602;width:12315;height:1109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" strokecolor="black [3200]">
                        <v:stroke startarrowwidth="narrow" startarrowlength="short" endarrowwidth="narrow" endarrowlength="short" joinstyle="miter"/>
                      </v:shape>
                      <v:shape id="Google Shape;122;p3" o:spid="_x0000_s1055" type="#_x0000_t32" style="position:absolute;left:28426;top:16155;width:16977;height:51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" strokecolor="black [3200]">
                        <v:stroke startarrowwidth="narrow" startarrowlength="short" endarrowwidth="narrow" endarrowlength="short" joinstyle="miter"/>
                      </v:shape>
                      <v:shape id="Google Shape;123;p3" o:spid="_x0000_s1056" type="#_x0000_t32" style="position:absolute;left:28114;top:7993;width:10263;height:123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" strokecolor="black [3200]">
                        <v:stroke startarrowwidth="narrow" startarrowlength="short" endarrowwidth="narrow" endarrowlength="short" joinstyle="miter"/>
                      </v:shape>
                      <v:shape id="Google Shape;125;p3" o:spid="_x0000_s1057" type="#_x0000_t32" style="position:absolute;left:8980;top:22208;width:17631;height:6234;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" strokecolor="black [3200]">
                        <v:stroke startarrowwidth="narrow" startarrowlength="short" endarrowwidth="narrow" endarrowlength="short" joinstyle="miter"/>
                      </v:shape>
                      <v:oval id="Google Shape;124;p3" o:spid="_x0000_s1058" style="position:absolute;left:37062;width:8980;height: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" fillcolor="white [3201]" strokecolor="black [3200]" strokeweight="1pt">
                        <v:stroke startarrowwidth="narrow" startarrowlength="short" endarrowwidth="narrow" endarrowlength="short" joinstyle="miter"/>
                        <v:textbox inset="2.53958mm,1.2694mm,2.53958mm,1.2694mm"/>
                      </v:oval>
                      <v:oval id="Google Shape;127;p3" o:spid="_x0000_s1059" style="position:absolute;left:45403;top:22945;width:8980;height: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" fillcolor="white [3201]" strokecolor="black [3200]" strokeweight="1pt">
                        <v:stroke startarrowwidth="narrow" startarrowlength="short" endarrowwidth="narrow" endarrowlength="short" joinstyle="miter"/>
                        <v:textbox inset="2.53958mm,1.2694mm,2.53958mm,1.2694mm"/>
                      </v:oval>
                      <v:oval id="Google Shape;121;p3" o:spid="_x0000_s1060" style="position:absolute;left:38362;top:32328;width:8981;height: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" fillcolor="white [3201]" strokecolor="black [3200]" strokeweight="1pt">
                        <v:stroke startarrowwidth="narrow" startarrowlength="short" endarrowwidth="narrow" endarrowlength="short" joinstyle="miter"/>
                        <v:textbox inset="2.53958mm,1.2694mm,2.53958mm,1.2694mm"/>
                      </v:oval>
                      <v:shape id="Google Shape;128;p3" o:spid="_x0000_s1061" type="#_x0000_t32" style="position:absolute;left:28114;top:22210;width:17289;height:541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" strokecolor="black [3200]">
                        <v:stroke startarrowwidth="narrow" startarrowlength="short" endarrowwidth="narrow" endarrowlength="short" joinstyle="miter"/>
                      </v:shape>
                      <v:oval id="Google Shape;117;p3" o:spid="_x0000_s1062" style="position:absolute;top:10559;width:8980;height: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" fillcolor="#a5a5a5 [3206]" strokecolor="#787878" strokeweight="1pt">
                        <v:stroke startarrowwidth="narrow" startarrowlength="short" endarrowwidth="narrow" endarrowlength="short" joinstyle="miter"/>
                        <v:textbox inset="2.53958mm,1.2694mm,2.53958mm,1.2694mm"/>
                      </v:oval>
                      <v:oval id="Google Shape;115;p3" o:spid="_x0000_s1063" style="position:absolute;left:8980;top:121;width:8981;height: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" fillcolor="#a5a5a5 [3206]" strokecolor="#787878" strokeweight="1pt">
                        <v:stroke startarrowwidth="narrow" startarrowlength="short" endarrowwidth="narrow" endarrowlength="short" joinstyle="miter"/>
                        <v:textbox inset="2.53958mm,1.2694mm,2.53958mm,1.2694mm"/>
                      </v:oval>
                      <v:oval id="Google Shape;126;p3" o:spid="_x0000_s1064" style="position:absolute;top:23759;width:8980;height: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" fillcolor="#a5a5a5 [3206]" strokecolor="#787878" strokeweight="1pt">
                        <v:stroke startarrowwidth="narrow" startarrowlength="short" endarrowwidth="narrow" endarrowlength="short" joinstyle="miter"/>
                        <v:textbox inset="2.53958mm,1.2694mm,2.53958mm,1.2694mm"/>
                      </v:oval>
                      <v:oval id="Google Shape;119;p3" o:spid="_x0000_s1065" style="position:absolute;left:9693;top:32328;width:8981;height:9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" fillcolor="#a5a5a5 [3206]" strokecolor="#787878" strokeweight="1pt">
                        <v:stroke startarrowwidth="narrow" startarrowlength="short" endarrowwidth="narrow" endarrowlength="short" joinstyle="miter"/>
                        <v:textbox inset="2.53958mm,1.2694mm,2.53958mm,1.2694mm"/>
                      </v:oval>
                      <v:shape id="Google Shape;129;p3" o:spid="_x0000_s1066" type="#_x0000_t202" style="position:absolute;left:-4981;top:43161;width:31283;height:12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" filled="f" stroked="f">
                        <v:textbox inset="2.53958mm,1.2694mm,2.53958mm,1.2694mm">
                          <w:txbxContent>
                            <w:p w:rsidR="006A189A" w:rsidRDefault="006A189A">
                              <w:pPr>
                                <w:spacing w:after="0"/>
                                <w:jc w:val="center"/>
                                <w:rPr>
                                  <w:rFonts w:ascii="Times New Roman" w:hAnsi="Times New Roman" w:cs="Times New Roman"/>
                                  <w:sz w:val="16"/>
                                  <w:szCs w:val="16"/>
                                </w:rPr>
                              </w:pPr>
                              <w:r w:rsidRPr="00A720C4">
                                <w:rPr>
                                  <w:rFonts w:ascii="Times New Roman" w:eastAsia="Times New Roman" w:hAnsi="Times New Roman" w:cs="Times New Roman"/>
                                  <w:color w:val="000000" w:themeColor="dark1"/>
                                  <w:sz w:val="16"/>
                                  <w:szCs w:val="16"/>
                                  <w:lang w:val="en-GB"/>
                                </w:rPr>
                                <w:t xml:space="preserve">Σύγχρονη </w:t>
                              </w:r>
                            </w:p>
                            <w:p w:rsidR="006A189A" w:rsidRDefault="006A189A">
                              <w:pPr>
                                <w:spacing w:after="0"/>
                                <w:jc w:val="center"/>
                                <w:rPr>
                                  <w:rFonts w:ascii="Times New Roman" w:hAnsi="Times New Roman" w:cs="Times New Roman"/>
                                  <w:sz w:val="16"/>
                                  <w:szCs w:val="16"/>
                                </w:rPr>
                              </w:pPr>
                              <w:r w:rsidRPr="00A720C4">
                                <w:rPr>
                                  <w:rFonts w:ascii="Times New Roman" w:eastAsia="Times New Roman" w:hAnsi="Times New Roman" w:cs="Times New Roman"/>
                                  <w:color w:val="000000" w:themeColor="dark1"/>
                                  <w:sz w:val="16"/>
                                  <w:szCs w:val="16"/>
                                  <w:lang w:val="en-GB"/>
                                </w:rPr>
                                <w:t>δραστηριότητες</w:t>
                              </w:r>
                            </w:p>
                          </w:txbxContent>
                        </v:textbox>
                      </v:shape>
                    </v:group>
                  </w:pict>
                </mc:Fallback>
              </mc:AlternateContent>
            </w:r>
          </w:p>
        </w:tc>
      </w:tr>
    </w:tbl>
    <w:p w:rsidR="00C31DB1" w:rsidRPr="006A189A" w:rsidRDefault="006A189A">
      <w:pPr>
        <w:spacing w:before="120" w:line="360" w:lineRule="auto"/>
        <w:jc w:val="center"/>
        <w:rPr>
          <w:rFonts w:ascii="Times New Roman" w:hAnsi="Times New Roman" w:cs="Times New Roman"/>
          <w:lang w:val="el-GR"/>
        </w:rPr>
      </w:pPr>
      <w:r w:rsidRPr="006A189A">
        <w:rPr>
          <w:rFonts w:ascii="Times New Roman" w:hAnsi="Times New Roman" w:cs="Times New Roman"/>
          <w:b/>
          <w:bCs/>
          <w:lang w:val="el-GR"/>
        </w:rPr>
        <w:t>Σχήμα 1.</w:t>
      </w:r>
      <w:r w:rsidRPr="006A189A">
        <w:rPr>
          <w:rFonts w:ascii="Times New Roman" w:hAnsi="Times New Roman" w:cs="Times New Roman"/>
          <w:lang w:val="el-GR"/>
        </w:rPr>
        <w:t xml:space="preserve"> Μοντέλα μικτής μάθησης</w:t>
      </w:r>
    </w:p>
    <w:p w:rsidR="00C31DB1" w:rsidRPr="006A189A" w:rsidRDefault="006A189A">
      <w:pPr>
        <w:spacing w:line="360" w:lineRule="auto"/>
        <w:jc w:val="both"/>
        <w:rPr>
          <w:rFonts w:ascii="Times New Roman" w:hAnsi="Times New Roman" w:cs="Times New Roman"/>
          <w:lang w:val="el-GR"/>
        </w:rPr>
      </w:pPr>
      <w:r w:rsidRPr="006A189A">
        <w:rPr>
          <w:rFonts w:ascii="Times New Roman" w:hAnsi="Times New Roman" w:cs="Times New Roman"/>
          <w:i/>
          <w:iCs/>
          <w:lang w:val="el-GR"/>
        </w:rPr>
        <w:t xml:space="preserve">Το πρώτο μοντέλο, </w:t>
      </w:r>
      <w:r w:rsidRPr="006A189A">
        <w:rPr>
          <w:rFonts w:ascii="Times New Roman" w:hAnsi="Times New Roman" w:cs="Times New Roman"/>
          <w:lang w:val="el-GR"/>
        </w:rPr>
        <w:t xml:space="preserve">μεικτή παρουσίαση και αλληλεπίδραση, έχει ως πρωταρχικό στοιχείο τη συμμετοχή στην τάξη, η οποία υποστηρίζεται από διαδικτυακές ασκήσεις εκτός τάξης. Η προσέγγιση της ανεστραμμένης τάξης ή του ανεστραμμένου προγράμματος σπουδών είναι ένα κοινό παράδειγμα αυτού του μοντέλου, όπου οι μαθητές παρακολουθούν </w:t>
      </w:r>
      <w:r w:rsidR="00EC6482" w:rsidRPr="006A189A">
        <w:rPr>
          <w:rFonts w:ascii="Times New Roman" w:hAnsi="Times New Roman" w:cs="Times New Roman"/>
          <w:lang w:val="el-GR"/>
        </w:rPr>
        <w:t xml:space="preserve">ή ακούν </w:t>
      </w:r>
      <w:r w:rsidRPr="006A189A">
        <w:rPr>
          <w:rFonts w:ascii="Times New Roman" w:hAnsi="Times New Roman" w:cs="Times New Roman"/>
          <w:lang w:val="el-GR"/>
        </w:rPr>
        <w:t xml:space="preserve">ανεξάρτητα </w:t>
      </w:r>
      <w:r w:rsidRPr="00F05E92">
        <w:rPr>
          <w:rFonts w:ascii="Times New Roman" w:hAnsi="Times New Roman" w:cs="Times New Roman"/>
          <w:lang w:val="en-US"/>
        </w:rPr>
        <w:t>podcasts</w:t>
      </w:r>
      <w:r w:rsidRPr="006A189A">
        <w:rPr>
          <w:rFonts w:ascii="Times New Roman" w:hAnsi="Times New Roman" w:cs="Times New Roman"/>
          <w:lang w:val="el-GR"/>
        </w:rPr>
        <w:t xml:space="preserve"> ή άλλους διαδικτυακούς πόρους (</w:t>
      </w:r>
      <w:r w:rsidR="0030190C" w:rsidRPr="006A189A">
        <w:rPr>
          <w:rFonts w:ascii="Times New Roman" w:hAnsi="Times New Roman" w:cs="Times New Roman"/>
          <w:lang w:val="el-GR"/>
        </w:rPr>
        <w:t xml:space="preserve">ηχογραφήσεις, </w:t>
      </w:r>
      <w:r w:rsidRPr="006A189A">
        <w:rPr>
          <w:rFonts w:ascii="Times New Roman" w:hAnsi="Times New Roman" w:cs="Times New Roman"/>
          <w:lang w:val="el-GR"/>
        </w:rPr>
        <w:t xml:space="preserve">βίντεο, κινούμενα σχέδια, </w:t>
      </w:r>
      <w:proofErr w:type="spellStart"/>
      <w:r w:rsidRPr="006A189A">
        <w:rPr>
          <w:rFonts w:ascii="Times New Roman" w:hAnsi="Times New Roman" w:cs="Times New Roman"/>
          <w:lang w:val="el-GR"/>
        </w:rPr>
        <w:t>διαδραστικά</w:t>
      </w:r>
      <w:proofErr w:type="spellEnd"/>
      <w:r w:rsidRPr="006A189A">
        <w:rPr>
          <w:rFonts w:ascii="Times New Roman" w:hAnsi="Times New Roman" w:cs="Times New Roman"/>
          <w:lang w:val="el-GR"/>
        </w:rPr>
        <w:t xml:space="preserve"> βίντεο κ.λπ.), ακολουθούμενα από διδασκαλίες στην τάξη ή σεμινάρια για ομαδική μάθηση με βάση αυτούς τους πόρους.</w:t>
      </w:r>
    </w:p>
    <w:p w:rsidR="00C31DB1" w:rsidRPr="006A189A" w:rsidRDefault="006A189A">
      <w:pPr>
        <w:spacing w:line="360" w:lineRule="auto"/>
        <w:jc w:val="both"/>
        <w:rPr>
          <w:rFonts w:ascii="Times New Roman" w:hAnsi="Times New Roman" w:cs="Times New Roman"/>
          <w:lang w:val="el-GR"/>
        </w:rPr>
      </w:pPr>
      <w:r w:rsidRPr="006A189A">
        <w:rPr>
          <w:rFonts w:ascii="Times New Roman" w:hAnsi="Times New Roman" w:cs="Times New Roman"/>
          <w:i/>
          <w:iCs/>
          <w:lang w:val="el-GR"/>
        </w:rPr>
        <w:t xml:space="preserve">Το δεύτερο </w:t>
      </w:r>
      <w:r w:rsidR="00F05E92" w:rsidRPr="006A189A">
        <w:rPr>
          <w:rFonts w:ascii="Times New Roman" w:hAnsi="Times New Roman" w:cs="Times New Roman"/>
          <w:i/>
          <w:iCs/>
          <w:lang w:val="el-GR"/>
        </w:rPr>
        <w:t xml:space="preserve">μοντέλο </w:t>
      </w:r>
      <w:r w:rsidRPr="006A189A">
        <w:rPr>
          <w:rFonts w:ascii="Times New Roman" w:hAnsi="Times New Roman" w:cs="Times New Roman"/>
          <w:lang w:val="el-GR"/>
        </w:rPr>
        <w:t>είναι το μικτό μοντέλο μπλοκ, όπου μια σειρά δραστηριοτήτων ή "μπλοκ" είναι δομημένα έτσι ώστε να περιλαμβάνουν τόσο μάθηση πρόσωπο με πρόσωπο όσο και ηλεκτρονική εργασία, συχνά με γνώμονα τόσο τους παιδαγωγικούς στόχους όσο και τους πρακτικούς περιορισμούς. Για παράδειγμα, ένα μάθημα για ενήλικες εκπαιδευόμενους ή επαγγελματίες που εργάζονται για την ανάπτυξη ψηφιακής ανθεκτικότητας μπορεί να έχει περιορισμένες ευκαιρίες για μάθηση στην τάξη και έτσι μπορεί να ξεκινήσει με ένα μπλοκ εντατικών δια ζώσης συνεδριών, ακολουθούμενο από μπλοκ διαδικτυακής εργασίας και συνεργασίας μέσω διαδικτυακών σεμιναρίων και ενδεχομένως ένα άλλο μπλοκ δια ζώσης μάθησης ή ομαδικών παρουσιάσεων.</w:t>
      </w:r>
    </w:p>
    <w:p w:rsidR="00C31DB1" w:rsidRPr="006A189A" w:rsidRDefault="006A189A">
      <w:pPr>
        <w:spacing w:line="360" w:lineRule="auto"/>
        <w:jc w:val="both"/>
        <w:rPr>
          <w:rFonts w:ascii="Times New Roman" w:hAnsi="Times New Roman" w:cs="Times New Roman"/>
          <w:lang w:val="el-GR"/>
        </w:rPr>
      </w:pPr>
      <w:r w:rsidRPr="006A189A">
        <w:rPr>
          <w:rFonts w:ascii="Times New Roman" w:hAnsi="Times New Roman" w:cs="Times New Roman"/>
          <w:i/>
          <w:iCs/>
          <w:lang w:val="el-GR"/>
        </w:rPr>
        <w:t xml:space="preserve">Το τρίτο μοντέλο </w:t>
      </w:r>
      <w:r w:rsidRPr="006A189A">
        <w:rPr>
          <w:rFonts w:ascii="Times New Roman" w:hAnsi="Times New Roman" w:cs="Times New Roman"/>
          <w:lang w:val="el-GR"/>
        </w:rPr>
        <w:t>είναι πλήρως διαδικτυακό, αλλά μπορεί να θεωρηθεί μικτό, εάν περιλαμβάνει τόσο σύγχρονη μάθηση (π.χ. διαδικτυακές διαλέξεις) όσο και ασύγχρονες δραστηριότητες (π.χ. φόρουμ συζητήσεων). Έτσι, η μικτή μάθηση περιλαμβάνει μία ή περισσότερες από τις ακόλουθες τρεις καταστάσεις:</w:t>
      </w:r>
    </w:p>
    <w:p w:rsidR="00C31DB1" w:rsidRPr="006A189A" w:rsidRDefault="006A189A">
      <w:pPr>
        <w:spacing w:line="360" w:lineRule="auto"/>
        <w:ind w:left="708"/>
        <w:jc w:val="both"/>
        <w:rPr>
          <w:rFonts w:ascii="Times New Roman" w:hAnsi="Times New Roman" w:cs="Times New Roman"/>
          <w:lang w:val="el-GR"/>
        </w:rPr>
      </w:pPr>
      <w:r w:rsidRPr="006A189A">
        <w:rPr>
          <w:rFonts w:ascii="Times New Roman" w:hAnsi="Times New Roman" w:cs="Times New Roman"/>
          <w:lang w:val="el-GR"/>
        </w:rPr>
        <w:t>- Συνδυασμός τρόπων διδασκαλίας (ή μέσων).</w:t>
      </w:r>
    </w:p>
    <w:p w:rsidR="00C31DB1" w:rsidRPr="006A189A" w:rsidRDefault="006A189A">
      <w:pPr>
        <w:spacing w:line="360" w:lineRule="auto"/>
        <w:ind w:left="708"/>
        <w:jc w:val="both"/>
        <w:rPr>
          <w:rFonts w:ascii="Times New Roman" w:hAnsi="Times New Roman" w:cs="Times New Roman"/>
          <w:lang w:val="el-GR"/>
        </w:rPr>
      </w:pPr>
      <w:r w:rsidRPr="006A189A">
        <w:rPr>
          <w:rFonts w:ascii="Times New Roman" w:hAnsi="Times New Roman" w:cs="Times New Roman"/>
          <w:lang w:val="el-GR"/>
        </w:rPr>
        <w:t>- Συνδυασμός μεθόδων διδασκαλίας.</w:t>
      </w:r>
    </w:p>
    <w:p w:rsidR="00C31DB1" w:rsidRPr="006A189A" w:rsidRDefault="006A189A">
      <w:pPr>
        <w:spacing w:line="360" w:lineRule="auto"/>
        <w:ind w:left="708"/>
        <w:jc w:val="both"/>
        <w:rPr>
          <w:rFonts w:ascii="Times New Roman" w:hAnsi="Times New Roman" w:cs="Times New Roman"/>
          <w:lang w:val="el-GR"/>
        </w:rPr>
      </w:pPr>
      <w:r w:rsidRPr="006A189A">
        <w:rPr>
          <w:rFonts w:ascii="Times New Roman" w:hAnsi="Times New Roman" w:cs="Times New Roman"/>
          <w:lang w:val="el-GR"/>
        </w:rPr>
        <w:t>- Συνδυασμός διαδικτυακής και δια ζώσης διδασκαλίας.</w:t>
      </w:r>
    </w:p>
    <w:p w:rsidR="00C31DB1" w:rsidRPr="006A189A" w:rsidRDefault="006A189A">
      <w:pPr>
        <w:spacing w:line="360" w:lineRule="auto"/>
        <w:jc w:val="both"/>
        <w:rPr>
          <w:rFonts w:ascii="Times New Roman" w:hAnsi="Times New Roman" w:cs="Times New Roman"/>
          <w:lang w:val="el-GR"/>
        </w:rPr>
      </w:pPr>
      <w:r w:rsidRPr="006A189A">
        <w:rPr>
          <w:rFonts w:ascii="Times New Roman" w:hAnsi="Times New Roman" w:cs="Times New Roman"/>
          <w:lang w:val="el-GR"/>
        </w:rPr>
        <w:t>Τα χαρακτηριστικά αυτών των μοντέλων παρατίθενται στον πίνακα 2.</w:t>
      </w:r>
      <w:r w:rsidR="00D900C9" w:rsidRPr="006A189A">
        <w:rPr>
          <w:rFonts w:ascii="Times New Roman" w:hAnsi="Times New Roman" w:cs="Times New Roman"/>
          <w:lang w:val="el-GR"/>
        </w:rPr>
        <w:br w:type="page"/>
      </w:r>
    </w:p>
    <w:p w:rsidR="00C31DB1" w:rsidRPr="006A189A" w:rsidRDefault="006A189A">
      <w:pPr>
        <w:spacing w:line="360" w:lineRule="auto"/>
        <w:jc w:val="center"/>
        <w:rPr>
          <w:rFonts w:ascii="Times New Roman" w:hAnsi="Times New Roman" w:cs="Times New Roman"/>
          <w:lang w:val="el-GR"/>
        </w:rPr>
      </w:pPr>
      <w:r w:rsidRPr="006A189A">
        <w:rPr>
          <w:rFonts w:ascii="Times New Roman" w:hAnsi="Times New Roman" w:cs="Times New Roman"/>
          <w:b/>
          <w:bCs/>
          <w:lang w:val="el-GR"/>
        </w:rPr>
        <w:lastRenderedPageBreak/>
        <w:t xml:space="preserve">Πίνακας </w:t>
      </w:r>
      <w:r w:rsidR="00F05E92" w:rsidRPr="006A189A">
        <w:rPr>
          <w:rFonts w:ascii="Times New Roman" w:hAnsi="Times New Roman" w:cs="Times New Roman"/>
          <w:b/>
          <w:bCs/>
          <w:lang w:val="el-GR"/>
        </w:rPr>
        <w:t>2</w:t>
      </w:r>
      <w:r w:rsidRPr="006A189A">
        <w:rPr>
          <w:rFonts w:ascii="Times New Roman" w:hAnsi="Times New Roman" w:cs="Times New Roman"/>
          <w:b/>
          <w:bCs/>
          <w:lang w:val="el-GR"/>
        </w:rPr>
        <w:t xml:space="preserve">. </w:t>
      </w:r>
      <w:r w:rsidRPr="006A189A">
        <w:rPr>
          <w:rFonts w:ascii="Times New Roman" w:hAnsi="Times New Roman" w:cs="Times New Roman"/>
          <w:lang w:val="el-GR"/>
        </w:rPr>
        <w:t xml:space="preserve">Τρία μοντέλα μικτής μάθησης </w:t>
      </w:r>
      <w:r w:rsidR="00F05E92" w:rsidRPr="006A189A">
        <w:rPr>
          <w:rFonts w:ascii="Times New Roman" w:hAnsi="Times New Roman" w:cs="Times New Roman"/>
          <w:lang w:val="el-GR"/>
        </w:rPr>
        <w:t>(</w:t>
      </w:r>
      <w:r w:rsidR="00F05E92" w:rsidRPr="009C7372">
        <w:rPr>
          <w:rFonts w:ascii="Times New Roman" w:hAnsi="Times New Roman" w:cs="Times New Roman"/>
          <w:lang w:val="en-US"/>
        </w:rPr>
        <w:t>Hannon</w:t>
      </w:r>
      <w:r w:rsidR="00F05E92" w:rsidRPr="006A189A">
        <w:rPr>
          <w:rFonts w:ascii="Times New Roman" w:hAnsi="Times New Roman" w:cs="Times New Roman"/>
          <w:lang w:val="el-GR"/>
        </w:rPr>
        <w:t xml:space="preserve"> &amp; </w:t>
      </w:r>
      <w:proofErr w:type="spellStart"/>
      <w:r w:rsidR="00F05E92" w:rsidRPr="009C7372">
        <w:rPr>
          <w:rFonts w:ascii="Times New Roman" w:hAnsi="Times New Roman" w:cs="Times New Roman"/>
          <w:lang w:val="en-US"/>
        </w:rPr>
        <w:t>Macken</w:t>
      </w:r>
      <w:proofErr w:type="spellEnd"/>
      <w:r w:rsidR="00F05E92" w:rsidRPr="006A189A">
        <w:rPr>
          <w:rFonts w:ascii="Times New Roman" w:hAnsi="Times New Roman" w:cs="Times New Roman"/>
          <w:lang w:val="el-GR"/>
        </w:rPr>
        <w:t>, 2014)</w:t>
      </w:r>
    </w:p>
    <w:tbl>
      <w:tblPr>
        <w:tblStyle w:val="2-2"/>
        <w:tblW w:w="9086" w:type="dxa"/>
        <w:tblLook w:val="04A0" w:firstRow="1" w:lastRow="0" w:firstColumn="1" w:lastColumn="0" w:noHBand="0" w:noVBand="1"/>
      </w:tblPr>
      <w:tblGrid>
        <w:gridCol w:w="3028"/>
        <w:gridCol w:w="3029"/>
        <w:gridCol w:w="3029"/>
      </w:tblGrid>
      <w:tr w:rsidR="009E093F" w:rsidRPr="00F05E92" w:rsidTr="001B0049">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3028" w:type="dxa"/>
            <w:tcBorders>
              <w:top w:val="single" w:sz="12" w:space="0" w:color="ED7D31" w:themeColor="accent2"/>
              <w:bottom w:val="single" w:sz="12" w:space="0" w:color="ED7D31" w:themeColor="accent2"/>
            </w:tcBorders>
            <w:vAlign w:val="center"/>
          </w:tcPr>
          <w:p w:rsidR="00C31DB1" w:rsidRDefault="00E605E7">
            <w:pPr>
              <w:spacing w:line="360" w:lineRule="auto"/>
              <w:rPr>
                <w:rFonts w:ascii="Times New Roman" w:hAnsi="Times New Roman" w:cs="Times New Roman"/>
                <w:lang w:val="en-US"/>
              </w:rPr>
            </w:pPr>
            <w:r w:rsidRPr="006A189A">
              <w:rPr>
                <w:rFonts w:ascii="Times New Roman" w:hAnsi="Times New Roman" w:cs="Times New Roman"/>
                <w:lang w:val="el-GR"/>
              </w:rPr>
              <w:t xml:space="preserve">            </w:t>
            </w:r>
            <w:r w:rsidRPr="00F05E92">
              <w:rPr>
                <w:rFonts w:ascii="Times New Roman" w:hAnsi="Times New Roman" w:cs="Times New Roman"/>
                <w:lang w:val="en-US"/>
              </w:rPr>
              <w:t>ΥΠΟΔΕΙΓΜΑ 1</w:t>
            </w:r>
          </w:p>
        </w:tc>
        <w:tc>
          <w:tcPr>
            <w:tcW w:w="3029" w:type="dxa"/>
            <w:tcBorders>
              <w:top w:val="single" w:sz="12" w:space="0" w:color="ED7D31" w:themeColor="accent2"/>
              <w:bottom w:val="single" w:sz="12" w:space="0" w:color="ED7D31" w:themeColor="accent2"/>
            </w:tcBorders>
            <w:vAlign w:val="center"/>
          </w:tcPr>
          <w:p w:rsidR="00C31DB1" w:rsidRDefault="006A189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05E92">
              <w:rPr>
                <w:rFonts w:ascii="Times New Roman" w:hAnsi="Times New Roman" w:cs="Times New Roman"/>
                <w:lang w:val="en-US"/>
              </w:rPr>
              <w:t>ΥΠΟΔΕΙΓΜΑ 2</w:t>
            </w:r>
          </w:p>
        </w:tc>
        <w:tc>
          <w:tcPr>
            <w:tcW w:w="3029" w:type="dxa"/>
            <w:tcBorders>
              <w:top w:val="single" w:sz="12" w:space="0" w:color="ED7D31" w:themeColor="accent2"/>
              <w:bottom w:val="single" w:sz="12" w:space="0" w:color="ED7D31" w:themeColor="accent2"/>
            </w:tcBorders>
            <w:vAlign w:val="center"/>
          </w:tcPr>
          <w:p w:rsidR="00C31DB1" w:rsidRDefault="006A189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05E92">
              <w:rPr>
                <w:rFonts w:ascii="Times New Roman" w:hAnsi="Times New Roman" w:cs="Times New Roman"/>
                <w:lang w:val="en-US"/>
              </w:rPr>
              <w:t>ΥΠΟΔΕΙΓΜΑ 3</w:t>
            </w:r>
          </w:p>
        </w:tc>
      </w:tr>
      <w:tr w:rsidR="009E093F" w:rsidRPr="00F05E92" w:rsidTr="001B0049">
        <w:trPr>
          <w:cnfStyle w:val="000000100000" w:firstRow="0" w:lastRow="0" w:firstColumn="0" w:lastColumn="0" w:oddVBand="0" w:evenVBand="0" w:oddHBand="1" w:evenHBand="0" w:firstRowFirstColumn="0" w:firstRowLastColumn="0" w:lastRowFirstColumn="0" w:lastRowLastColumn="0"/>
          <w:trHeight w:val="3717"/>
        </w:trPr>
        <w:tc>
          <w:tcPr>
            <w:cnfStyle w:val="001000000000" w:firstRow="0" w:lastRow="0" w:firstColumn="1" w:lastColumn="0" w:oddVBand="0" w:evenVBand="0" w:oddHBand="0" w:evenHBand="0" w:firstRowFirstColumn="0" w:firstRowLastColumn="0" w:lastRowFirstColumn="0" w:lastRowLastColumn="0"/>
            <w:tcW w:w="3028" w:type="dxa"/>
            <w:tcBorders>
              <w:top w:val="single" w:sz="12" w:space="0" w:color="ED7D31" w:themeColor="accent2"/>
              <w:bottom w:val="single" w:sz="12" w:space="0" w:color="ED7D31" w:themeColor="accent2"/>
            </w:tcBorders>
          </w:tcPr>
          <w:p w:rsidR="00C31DB1" w:rsidRPr="006A189A" w:rsidRDefault="006A189A">
            <w:pPr>
              <w:spacing w:before="120" w:after="120"/>
              <w:rPr>
                <w:rFonts w:ascii="Times New Roman" w:hAnsi="Times New Roman" w:cs="Times New Roman"/>
                <w:lang w:val="el-GR"/>
              </w:rPr>
            </w:pPr>
            <w:r w:rsidRPr="006A189A">
              <w:rPr>
                <w:rFonts w:ascii="Times New Roman" w:hAnsi="Times New Roman" w:cs="Times New Roman"/>
                <w:lang w:val="el-GR"/>
              </w:rPr>
              <w:t>Μικτή παρουσίαση και αλληλεπίδραση</w:t>
            </w:r>
            <w:r w:rsidR="00F05E92" w:rsidRPr="006A189A">
              <w:rPr>
                <w:rFonts w:ascii="Times New Roman" w:hAnsi="Times New Roman" w:cs="Times New Roman"/>
                <w:lang w:val="el-GR"/>
              </w:rPr>
              <w:br/>
            </w:r>
          </w:p>
          <w:p w:rsidR="00C31DB1" w:rsidRPr="006A189A" w:rsidRDefault="006A189A">
            <w:pPr>
              <w:spacing w:before="120" w:after="120"/>
              <w:rPr>
                <w:rFonts w:ascii="Times New Roman" w:hAnsi="Times New Roman" w:cs="Times New Roman"/>
                <w:b w:val="0"/>
                <w:lang w:val="el-GR"/>
              </w:rPr>
            </w:pPr>
            <w:r w:rsidRPr="006A189A">
              <w:rPr>
                <w:rFonts w:ascii="Times New Roman" w:hAnsi="Times New Roman" w:cs="Times New Roman"/>
                <w:b w:val="0"/>
                <w:lang w:val="el-GR"/>
              </w:rPr>
              <w:t>Συνεδρίες πρόσωπο με πρόσωπο με επίκεντρο τη δραστηριότητα σε συνδυασμό με διαδικτυακούς πόρους.</w:t>
            </w:r>
          </w:p>
          <w:p w:rsidR="00C31DB1" w:rsidRPr="006A189A" w:rsidRDefault="006A189A">
            <w:pPr>
              <w:spacing w:before="120" w:after="120"/>
              <w:rPr>
                <w:rFonts w:ascii="Times New Roman" w:hAnsi="Times New Roman" w:cs="Times New Roman"/>
                <w:b w:val="0"/>
                <w:lang w:val="el-GR"/>
              </w:rPr>
            </w:pPr>
            <w:r w:rsidRPr="006A189A">
              <w:rPr>
                <w:rFonts w:ascii="Times New Roman" w:hAnsi="Times New Roman" w:cs="Times New Roman"/>
                <w:b w:val="0"/>
                <w:lang w:val="el-GR"/>
              </w:rPr>
              <w:t>Για παράδειγμα, το μοντέλο του ανεστραμμένου προγράμματος σπουδών συνδυάζει:</w:t>
            </w:r>
          </w:p>
          <w:p w:rsidR="00C31DB1" w:rsidRPr="006A189A" w:rsidRDefault="006A189A">
            <w:pPr>
              <w:spacing w:before="120" w:after="120"/>
              <w:rPr>
                <w:rFonts w:ascii="Times New Roman" w:hAnsi="Times New Roman" w:cs="Times New Roman"/>
                <w:b w:val="0"/>
                <w:lang w:val="el-GR"/>
              </w:rPr>
            </w:pPr>
            <w:r w:rsidRPr="006A189A">
              <w:rPr>
                <w:rFonts w:ascii="Times New Roman" w:hAnsi="Times New Roman" w:cs="Times New Roman"/>
                <w:b w:val="0"/>
                <w:lang w:val="el-GR"/>
              </w:rPr>
              <w:t xml:space="preserve">- </w:t>
            </w:r>
            <w:r w:rsidRPr="00F05E92">
              <w:rPr>
                <w:rFonts w:ascii="Times New Roman" w:hAnsi="Times New Roman" w:cs="Times New Roman"/>
                <w:b w:val="0"/>
                <w:lang w:val="en-US"/>
              </w:rPr>
              <w:t>podcasts</w:t>
            </w:r>
            <w:r w:rsidRPr="006A189A">
              <w:rPr>
                <w:rFonts w:ascii="Times New Roman" w:hAnsi="Times New Roman" w:cs="Times New Roman"/>
                <w:b w:val="0"/>
                <w:lang w:val="el-GR"/>
              </w:rPr>
              <w:t xml:space="preserve"> σύντομων διαλέξεων, διαδικτυακοί πόροι με</w:t>
            </w:r>
          </w:p>
          <w:p w:rsidR="00C31DB1" w:rsidRPr="006A189A" w:rsidRDefault="006A189A">
            <w:pPr>
              <w:spacing w:before="120" w:after="120"/>
              <w:rPr>
                <w:rFonts w:ascii="Times New Roman" w:hAnsi="Times New Roman" w:cs="Times New Roman"/>
                <w:b w:val="0"/>
                <w:lang w:val="el-GR"/>
              </w:rPr>
            </w:pPr>
            <w:r w:rsidRPr="006A189A">
              <w:rPr>
                <w:rFonts w:ascii="Times New Roman" w:hAnsi="Times New Roman" w:cs="Times New Roman"/>
                <w:b w:val="0"/>
                <w:lang w:val="el-GR"/>
              </w:rPr>
              <w:t xml:space="preserve">- δια ζώσης </w:t>
            </w:r>
            <w:r w:rsidR="00344E28" w:rsidRPr="006A189A">
              <w:rPr>
                <w:rFonts w:ascii="Times New Roman" w:hAnsi="Times New Roman" w:cs="Times New Roman"/>
                <w:b w:val="0"/>
                <w:lang w:val="el-GR"/>
              </w:rPr>
              <w:t>φροντιστήρια/σεμινάρια για αλληλεπίδραση και παρουσίαση ομαδικών εργασιών.</w:t>
            </w:r>
          </w:p>
        </w:tc>
        <w:tc>
          <w:tcPr>
            <w:tcW w:w="3029" w:type="dxa"/>
            <w:tcBorders>
              <w:top w:val="single" w:sz="12" w:space="0" w:color="ED7D31" w:themeColor="accent2"/>
              <w:bottom w:val="single" w:sz="12" w:space="0" w:color="ED7D31" w:themeColor="accent2"/>
            </w:tcBorders>
            <w:shd w:val="clear" w:color="auto" w:fill="FFFFFF" w:themeFill="background1"/>
          </w:tcPr>
          <w:p w:rsidR="00C31DB1" w:rsidRPr="006A189A" w:rsidRDefault="006A189A">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l-GR"/>
              </w:rPr>
            </w:pPr>
            <w:r w:rsidRPr="006A189A">
              <w:rPr>
                <w:rFonts w:ascii="Times New Roman" w:hAnsi="Times New Roman" w:cs="Times New Roman"/>
                <w:b/>
                <w:lang w:val="el-GR"/>
              </w:rPr>
              <w:t>Μπλοκ ανάμειξης</w:t>
            </w:r>
          </w:p>
          <w:p w:rsidR="00F05E92" w:rsidRPr="006A189A" w:rsidRDefault="00F05E92" w:rsidP="00240B27">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l-GR"/>
              </w:rPr>
            </w:pPr>
            <w:r w:rsidRPr="006A189A">
              <w:rPr>
                <w:rFonts w:ascii="Times New Roman" w:hAnsi="Times New Roman" w:cs="Times New Roman"/>
                <w:b/>
                <w:lang w:val="el-GR"/>
              </w:rPr>
              <w:br/>
            </w:r>
          </w:p>
          <w:p w:rsidR="00C31DB1" w:rsidRPr="006A189A" w:rsidRDefault="006A189A">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l-GR"/>
              </w:rPr>
            </w:pPr>
            <w:r w:rsidRPr="006A189A">
              <w:rPr>
                <w:rFonts w:ascii="Times New Roman" w:hAnsi="Times New Roman" w:cs="Times New Roman"/>
                <w:lang w:val="el-GR"/>
              </w:rPr>
              <w:t>Συνδυασμός</w:t>
            </w:r>
            <w:r w:rsidR="00240B27" w:rsidRPr="006A189A">
              <w:rPr>
                <w:rFonts w:ascii="Times New Roman" w:hAnsi="Times New Roman" w:cs="Times New Roman"/>
                <w:lang w:val="el-GR"/>
              </w:rPr>
              <w:t>:</w:t>
            </w:r>
          </w:p>
          <w:p w:rsidR="00C31DB1" w:rsidRPr="006A189A" w:rsidRDefault="006A189A">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l-GR"/>
              </w:rPr>
            </w:pPr>
            <w:r w:rsidRPr="006A189A">
              <w:rPr>
                <w:rFonts w:ascii="Times New Roman" w:hAnsi="Times New Roman" w:cs="Times New Roman"/>
                <w:lang w:val="el-GR"/>
              </w:rPr>
              <w:t xml:space="preserve">- εντατικές συνεδρίες πρόσωπο με πρόσωπο ως μονοήμερες ή </w:t>
            </w:r>
            <w:proofErr w:type="spellStart"/>
            <w:r w:rsidRPr="006A189A">
              <w:rPr>
                <w:rFonts w:ascii="Times New Roman" w:hAnsi="Times New Roman" w:cs="Times New Roman"/>
                <w:lang w:val="el-GR"/>
              </w:rPr>
              <w:t>ημιήμερες</w:t>
            </w:r>
            <w:proofErr w:type="spellEnd"/>
          </w:p>
          <w:p w:rsidR="00C31DB1" w:rsidRPr="006A189A" w:rsidRDefault="006A189A">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l-GR"/>
              </w:rPr>
            </w:pPr>
            <w:r w:rsidRPr="006A189A">
              <w:rPr>
                <w:rFonts w:ascii="Times New Roman" w:hAnsi="Times New Roman" w:cs="Times New Roman"/>
                <w:lang w:val="el-GR"/>
              </w:rPr>
              <w:t xml:space="preserve">- εβδομαδιαία </w:t>
            </w:r>
            <w:r w:rsidRPr="00F05E92">
              <w:rPr>
                <w:rFonts w:ascii="Times New Roman" w:hAnsi="Times New Roman" w:cs="Times New Roman"/>
                <w:lang w:val="en-US"/>
              </w:rPr>
              <w:t>online</w:t>
            </w:r>
            <w:r w:rsidRPr="006A189A">
              <w:rPr>
                <w:rFonts w:ascii="Times New Roman" w:hAnsi="Times New Roman" w:cs="Times New Roman"/>
                <w:lang w:val="el-GR"/>
              </w:rPr>
              <w:t xml:space="preserve"> φροντιστήρια/σεμινάρια για δραστηριότητες και αλληλεπίδραση</w:t>
            </w:r>
          </w:p>
          <w:p w:rsidR="00C31DB1" w:rsidRDefault="006A189A">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F05E92">
              <w:rPr>
                <w:rFonts w:ascii="Times New Roman" w:hAnsi="Times New Roman" w:cs="Times New Roman"/>
                <w:lang w:val="en-US"/>
              </w:rPr>
              <w:t xml:space="preserve">- </w:t>
            </w:r>
            <w:proofErr w:type="spellStart"/>
            <w:r w:rsidRPr="00F05E92">
              <w:rPr>
                <w:rFonts w:ascii="Times New Roman" w:hAnsi="Times New Roman" w:cs="Times New Roman"/>
                <w:lang w:val="en-US"/>
              </w:rPr>
              <w:t>δι</w:t>
            </w:r>
            <w:proofErr w:type="spellEnd"/>
            <w:r w:rsidRPr="00F05E92">
              <w:rPr>
                <w:rFonts w:ascii="Times New Roman" w:hAnsi="Times New Roman" w:cs="Times New Roman"/>
                <w:lang w:val="en-US"/>
              </w:rPr>
              <w:t>αδικτυακό π</w:t>
            </w:r>
            <w:proofErr w:type="spellStart"/>
            <w:r w:rsidRPr="00F05E92">
              <w:rPr>
                <w:rFonts w:ascii="Times New Roman" w:hAnsi="Times New Roman" w:cs="Times New Roman"/>
                <w:lang w:val="en-US"/>
              </w:rPr>
              <w:t>εριεχόμενο</w:t>
            </w:r>
            <w:proofErr w:type="spellEnd"/>
            <w:r w:rsidRPr="00F05E92">
              <w:rPr>
                <w:rFonts w:ascii="Times New Roman" w:hAnsi="Times New Roman" w:cs="Times New Roman"/>
                <w:lang w:val="en-US"/>
              </w:rPr>
              <w:t xml:space="preserve"> και π</w:t>
            </w:r>
            <w:proofErr w:type="spellStart"/>
            <w:r w:rsidRPr="00F05E92">
              <w:rPr>
                <w:rFonts w:ascii="Times New Roman" w:hAnsi="Times New Roman" w:cs="Times New Roman"/>
                <w:lang w:val="en-US"/>
              </w:rPr>
              <w:t>όροι</w:t>
            </w:r>
            <w:proofErr w:type="spellEnd"/>
          </w:p>
        </w:tc>
        <w:tc>
          <w:tcPr>
            <w:tcW w:w="3029" w:type="dxa"/>
            <w:tcBorders>
              <w:top w:val="single" w:sz="12" w:space="0" w:color="ED7D31" w:themeColor="accent2"/>
              <w:bottom w:val="single" w:sz="12" w:space="0" w:color="ED7D31" w:themeColor="accent2"/>
            </w:tcBorders>
          </w:tcPr>
          <w:p w:rsidR="00C31DB1" w:rsidRPr="006A189A" w:rsidRDefault="006A189A">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l-GR"/>
              </w:rPr>
            </w:pPr>
            <w:r w:rsidRPr="006A189A">
              <w:rPr>
                <w:rFonts w:ascii="Times New Roman" w:hAnsi="Times New Roman" w:cs="Times New Roman"/>
                <w:b/>
                <w:lang w:val="el-GR"/>
              </w:rPr>
              <w:t xml:space="preserve">Πλήρως </w:t>
            </w:r>
            <w:r w:rsidRPr="00F05E92">
              <w:rPr>
                <w:rFonts w:ascii="Times New Roman" w:hAnsi="Times New Roman" w:cs="Times New Roman"/>
                <w:b/>
                <w:lang w:val="en-US"/>
              </w:rPr>
              <w:t>online</w:t>
            </w:r>
            <w:r w:rsidR="00F05E92" w:rsidRPr="006A189A">
              <w:rPr>
                <w:rFonts w:ascii="Times New Roman" w:hAnsi="Times New Roman" w:cs="Times New Roman"/>
                <w:b/>
                <w:lang w:val="el-GR"/>
              </w:rPr>
              <w:br/>
            </w:r>
          </w:p>
          <w:p w:rsidR="00F05E92" w:rsidRPr="006A189A" w:rsidRDefault="00F05E92" w:rsidP="00240B27">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l-GR"/>
              </w:rPr>
            </w:pPr>
          </w:p>
          <w:p w:rsidR="00C31DB1" w:rsidRPr="006A189A" w:rsidRDefault="006A189A">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l-GR"/>
              </w:rPr>
            </w:pPr>
            <w:r w:rsidRPr="006A189A">
              <w:rPr>
                <w:rFonts w:ascii="Times New Roman" w:hAnsi="Times New Roman" w:cs="Times New Roman"/>
                <w:lang w:val="el-GR"/>
              </w:rPr>
              <w:t>Συνδυασμός</w:t>
            </w:r>
            <w:r w:rsidR="00240B27" w:rsidRPr="006A189A">
              <w:rPr>
                <w:rFonts w:ascii="Times New Roman" w:hAnsi="Times New Roman" w:cs="Times New Roman"/>
                <w:lang w:val="el-GR"/>
              </w:rPr>
              <w:t>:</w:t>
            </w:r>
          </w:p>
          <w:p w:rsidR="00C31DB1" w:rsidRPr="006A189A" w:rsidRDefault="006A189A">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l-GR"/>
              </w:rPr>
            </w:pPr>
            <w:r w:rsidRPr="006A189A">
              <w:rPr>
                <w:rFonts w:ascii="Times New Roman" w:hAnsi="Times New Roman" w:cs="Times New Roman"/>
                <w:lang w:val="el-GR"/>
              </w:rPr>
              <w:t xml:space="preserve">- σύντομες διαλέξεις </w:t>
            </w:r>
            <w:r w:rsidRPr="00F05E92">
              <w:rPr>
                <w:rFonts w:ascii="Times New Roman" w:hAnsi="Times New Roman" w:cs="Times New Roman"/>
                <w:lang w:val="en-US"/>
              </w:rPr>
              <w:t>podcast</w:t>
            </w:r>
            <w:r w:rsidRPr="006A189A">
              <w:rPr>
                <w:rFonts w:ascii="Times New Roman" w:hAnsi="Times New Roman" w:cs="Times New Roman"/>
                <w:lang w:val="el-GR"/>
              </w:rPr>
              <w:t xml:space="preserve"> με διαδικτυακούς πόρους και μαθησιακές δραστηριότητες</w:t>
            </w:r>
          </w:p>
          <w:p w:rsidR="00C31DB1" w:rsidRPr="006A189A" w:rsidRDefault="006A189A">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l-GR"/>
              </w:rPr>
            </w:pPr>
            <w:r w:rsidRPr="006A189A">
              <w:rPr>
                <w:rFonts w:ascii="Times New Roman" w:hAnsi="Times New Roman" w:cs="Times New Roman"/>
                <w:lang w:val="el-GR"/>
              </w:rPr>
              <w:t>- διαδικτυακά σεμινάρια (σύγχρονα)</w:t>
            </w:r>
          </w:p>
          <w:p w:rsidR="00C31DB1" w:rsidRPr="006A189A" w:rsidRDefault="006A189A">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l-GR"/>
              </w:rPr>
            </w:pPr>
            <w:r w:rsidRPr="006A189A">
              <w:rPr>
                <w:rFonts w:ascii="Times New Roman" w:hAnsi="Times New Roman" w:cs="Times New Roman"/>
                <w:lang w:val="el-GR"/>
              </w:rPr>
              <w:t>- αλληλεπίδραση μέσω διαδικτυακής συνεργασίας, φόρουμ συζητήσεων ή/και ομαδικής εργασίας</w:t>
            </w:r>
          </w:p>
        </w:tc>
      </w:tr>
    </w:tbl>
    <w:p w:rsidR="00C31DB1" w:rsidRPr="006A189A" w:rsidRDefault="006A189A">
      <w:pPr>
        <w:spacing w:before="240" w:line="360" w:lineRule="auto"/>
        <w:jc w:val="both"/>
        <w:rPr>
          <w:rFonts w:ascii="Times New Roman" w:hAnsi="Times New Roman" w:cs="Times New Roman"/>
          <w:lang w:val="el-GR"/>
        </w:rPr>
      </w:pPr>
      <w:r w:rsidRPr="006A189A">
        <w:rPr>
          <w:rFonts w:ascii="Times New Roman" w:hAnsi="Times New Roman" w:cs="Times New Roman"/>
          <w:lang w:val="el-GR"/>
        </w:rPr>
        <w:t xml:space="preserve">Όλα </w:t>
      </w:r>
      <w:r w:rsidR="00717B6D" w:rsidRPr="006A189A">
        <w:rPr>
          <w:rFonts w:ascii="Times New Roman" w:hAnsi="Times New Roman" w:cs="Times New Roman"/>
          <w:lang w:val="el-GR"/>
        </w:rPr>
        <w:t xml:space="preserve">αυτά τα μοντέλα μπορούν να χρησιμοποιηθούν σύμφωνα με τον κύριο σκοπό που επιδιώκουν να επιτύχουν οι εκπαιδευτές σε μια διαδικασία μικτής μάθησης και οποιοδήποτε από αυτά μπορεί να επιλεγεί και να εφαρμοστεί κατά την εργασία με την ομάδα-στόχο των ενήλικων εκπαιδευομένων. </w:t>
      </w:r>
    </w:p>
    <w:p w:rsidR="00C31DB1" w:rsidRPr="006A189A" w:rsidRDefault="006A189A">
      <w:pPr>
        <w:spacing w:line="360" w:lineRule="auto"/>
        <w:jc w:val="both"/>
        <w:rPr>
          <w:rFonts w:ascii="Times New Roman" w:hAnsi="Times New Roman" w:cs="Times New Roman"/>
          <w:lang w:val="el-GR"/>
        </w:rPr>
      </w:pPr>
      <w:r w:rsidRPr="006A189A">
        <w:rPr>
          <w:rFonts w:ascii="Times New Roman" w:hAnsi="Times New Roman" w:cs="Times New Roman"/>
          <w:lang w:val="el-GR"/>
        </w:rPr>
        <w:t xml:space="preserve">Οι </w:t>
      </w:r>
      <w:proofErr w:type="spellStart"/>
      <w:r w:rsidRPr="00F05E92">
        <w:rPr>
          <w:rFonts w:ascii="Times New Roman" w:hAnsi="Times New Roman" w:cs="Times New Roman"/>
          <w:lang w:val="en-US"/>
        </w:rPr>
        <w:t>Osguthorpe</w:t>
      </w:r>
      <w:proofErr w:type="spellEnd"/>
      <w:r w:rsidRPr="006A189A">
        <w:rPr>
          <w:rFonts w:ascii="Times New Roman" w:hAnsi="Times New Roman" w:cs="Times New Roman"/>
          <w:lang w:val="el-GR"/>
        </w:rPr>
        <w:t xml:space="preserve"> και </w:t>
      </w:r>
      <w:r w:rsidRPr="00F05E92">
        <w:rPr>
          <w:rFonts w:ascii="Times New Roman" w:hAnsi="Times New Roman" w:cs="Times New Roman"/>
          <w:lang w:val="en-US"/>
        </w:rPr>
        <w:t>Graham</w:t>
      </w:r>
      <w:r w:rsidRPr="006A189A">
        <w:rPr>
          <w:rFonts w:ascii="Times New Roman" w:hAnsi="Times New Roman" w:cs="Times New Roman"/>
          <w:lang w:val="el-GR"/>
        </w:rPr>
        <w:t xml:space="preserve"> (2003) διαμορφώνουν τη βάση της μικτής μάθησης με την ιδέα ότι τόσο η φυσική τάξη όσο και οι διαδικτυακές αλληλεπιδράσεις έχουν οφέλη στη μάθηση, οπότε η ανάμειξή τους με την έννοια της μικτής μάθησης με προσαρμογή της ισορροπίας είναι ένας λογικός τρόπος για την παρακίνηση μαθητών με διαφορετικές μαθησιακές συμπεριφορές και μοτίβα. Κατά τον καθορισμό της φύσης και της βάσης της μικτής μάθησης ως δυναμικού συστήματος, έχουν καταρτιστεί διάφορα μοντέλα και πλαίσια ανάλογα με τις απαιτήσεις της. </w:t>
      </w:r>
      <w:r w:rsidR="00277C41" w:rsidRPr="006A189A">
        <w:rPr>
          <w:rFonts w:ascii="Times New Roman" w:hAnsi="Times New Roman" w:cs="Times New Roman"/>
          <w:lang w:val="el-GR"/>
        </w:rPr>
        <w:t>Αυτός ο συστηματικός και δυναμικός σχεδιασμός μιας μαθησιακής διαδικασίας για τη μικτή μάθηση μπορεί να επιτευχθεί μόνο ακολουθώντας τα βήματα ενός μοντέλου διδακτικού σχεδιασμού.</w:t>
      </w:r>
    </w:p>
    <w:p w:rsidR="00C31DB1" w:rsidRPr="006A189A" w:rsidRDefault="006A189A">
      <w:pPr>
        <w:spacing w:line="360" w:lineRule="auto"/>
        <w:jc w:val="both"/>
        <w:rPr>
          <w:rFonts w:ascii="Times New Roman" w:hAnsi="Times New Roman" w:cs="Times New Roman"/>
          <w:lang w:val="el-GR"/>
        </w:rPr>
      </w:pPr>
      <w:r w:rsidRPr="006A189A">
        <w:rPr>
          <w:rFonts w:ascii="Times New Roman" w:hAnsi="Times New Roman" w:cs="Times New Roman"/>
          <w:b/>
          <w:bCs/>
          <w:lang w:val="el-GR"/>
        </w:rPr>
        <w:t xml:space="preserve">Τα μοντέλα διδακτικού σχεδιασμού </w:t>
      </w:r>
      <w:r w:rsidRPr="006A189A">
        <w:rPr>
          <w:rFonts w:ascii="Times New Roman" w:hAnsi="Times New Roman" w:cs="Times New Roman"/>
          <w:lang w:val="el-GR"/>
        </w:rPr>
        <w:t>είναι απλουστευμένες αναπαραστάσεις σύνθετων σχεδίων και διαδικασιών για τη βελτίωση της μάθησης και της διδασκαλίας σε συγκεκριμένα πλαίσια για την εξυπηρέτηση διαφόρων σκοπών (</w:t>
      </w:r>
      <w:r w:rsidRPr="00F05E92">
        <w:rPr>
          <w:rFonts w:ascii="Times New Roman" w:hAnsi="Times New Roman" w:cs="Times New Roman"/>
          <w:lang w:val="en-US"/>
        </w:rPr>
        <w:t>Dick</w:t>
      </w:r>
      <w:r w:rsidRPr="006A189A">
        <w:rPr>
          <w:rFonts w:ascii="Times New Roman" w:hAnsi="Times New Roman" w:cs="Times New Roman"/>
          <w:lang w:val="el-GR"/>
        </w:rPr>
        <w:t xml:space="preserve"> </w:t>
      </w:r>
      <w:r w:rsidRPr="00F05E92">
        <w:rPr>
          <w:rFonts w:ascii="Times New Roman" w:hAnsi="Times New Roman" w:cs="Times New Roman"/>
          <w:lang w:val="en-US"/>
        </w:rPr>
        <w:t>et</w:t>
      </w:r>
      <w:r w:rsidRPr="006A189A">
        <w:rPr>
          <w:rFonts w:ascii="Times New Roman" w:hAnsi="Times New Roman" w:cs="Times New Roman"/>
          <w:lang w:val="el-GR"/>
        </w:rPr>
        <w:t xml:space="preserve"> </w:t>
      </w:r>
      <w:r w:rsidRPr="00F05E92">
        <w:rPr>
          <w:rFonts w:ascii="Times New Roman" w:hAnsi="Times New Roman" w:cs="Times New Roman"/>
          <w:lang w:val="en-US"/>
        </w:rPr>
        <w:t>al</w:t>
      </w:r>
      <w:r w:rsidRPr="006A189A">
        <w:rPr>
          <w:rFonts w:ascii="Times New Roman" w:hAnsi="Times New Roman" w:cs="Times New Roman"/>
          <w:lang w:val="el-GR"/>
        </w:rPr>
        <w:t xml:space="preserve">., 2015). </w:t>
      </w:r>
      <w:r w:rsidR="008C19F8" w:rsidRPr="006A189A">
        <w:rPr>
          <w:rFonts w:ascii="Times New Roman" w:hAnsi="Times New Roman" w:cs="Times New Roman"/>
          <w:lang w:val="el-GR"/>
        </w:rPr>
        <w:t xml:space="preserve">Ο κύριος σκοπός των μοντέλων διδακτικού σχεδιασμού είναι να γίνουν αλλαγές στην παροχή διδασκαλίας, στο μαθησιακό υλικό, στα μαθησιακά περιβάλλοντα, στους </w:t>
      </w:r>
      <w:r w:rsidR="005B1DBD" w:rsidRPr="006A189A">
        <w:rPr>
          <w:rFonts w:ascii="Times New Roman" w:hAnsi="Times New Roman" w:cs="Times New Roman"/>
          <w:lang w:val="el-GR"/>
        </w:rPr>
        <w:t xml:space="preserve">τύπους των μέσων κ.λπ. ώστε να βελτιωθεί </w:t>
      </w:r>
      <w:r w:rsidR="008C19F8" w:rsidRPr="006A189A">
        <w:rPr>
          <w:rFonts w:ascii="Times New Roman" w:hAnsi="Times New Roman" w:cs="Times New Roman"/>
          <w:lang w:val="el-GR"/>
        </w:rPr>
        <w:t xml:space="preserve">η επένδυση, η εμπλοκή, τα κίνητρα και τα επίπεδα επίδοσης </w:t>
      </w:r>
      <w:r w:rsidR="005B1DBD" w:rsidRPr="006A189A">
        <w:rPr>
          <w:rFonts w:ascii="Times New Roman" w:hAnsi="Times New Roman" w:cs="Times New Roman"/>
          <w:lang w:val="el-GR"/>
        </w:rPr>
        <w:t>των μαθητών</w:t>
      </w:r>
      <w:r w:rsidR="008C19F8" w:rsidRPr="006A189A">
        <w:rPr>
          <w:rFonts w:ascii="Times New Roman" w:hAnsi="Times New Roman" w:cs="Times New Roman"/>
          <w:lang w:val="el-GR"/>
        </w:rPr>
        <w:t xml:space="preserve">. </w:t>
      </w:r>
      <w:r w:rsidR="00987269" w:rsidRPr="006A189A">
        <w:rPr>
          <w:rFonts w:ascii="Times New Roman" w:hAnsi="Times New Roman" w:cs="Times New Roman"/>
          <w:lang w:val="el-GR"/>
        </w:rPr>
        <w:t xml:space="preserve">Μια από τις πιο αποτελεσματικές </w:t>
      </w:r>
      <w:r w:rsidR="009E15B9" w:rsidRPr="006A189A">
        <w:rPr>
          <w:rFonts w:ascii="Times New Roman" w:hAnsi="Times New Roman" w:cs="Times New Roman"/>
          <w:lang w:val="el-GR"/>
        </w:rPr>
        <w:t xml:space="preserve">προσεγγίσεις διδακτικού σχεδιασμού </w:t>
      </w:r>
      <w:r w:rsidR="00EE6E4A" w:rsidRPr="006A189A">
        <w:rPr>
          <w:rFonts w:ascii="Times New Roman" w:hAnsi="Times New Roman" w:cs="Times New Roman"/>
          <w:lang w:val="el-GR"/>
        </w:rPr>
        <w:t xml:space="preserve">ονομάζεται ως μοντέλο </w:t>
      </w:r>
      <w:r w:rsidR="00EE6E4A" w:rsidRPr="00F05E92">
        <w:rPr>
          <w:rFonts w:ascii="Times New Roman" w:hAnsi="Times New Roman" w:cs="Times New Roman"/>
          <w:lang w:val="en-US"/>
        </w:rPr>
        <w:t>ADDIE</w:t>
      </w:r>
      <w:r w:rsidR="00260586" w:rsidRPr="006A189A">
        <w:rPr>
          <w:rFonts w:ascii="Times New Roman" w:hAnsi="Times New Roman" w:cs="Times New Roman"/>
          <w:lang w:val="el-GR"/>
        </w:rPr>
        <w:t>.</w:t>
      </w:r>
      <w:r w:rsidR="00D900C9" w:rsidRPr="006A189A">
        <w:rPr>
          <w:rFonts w:ascii="Times New Roman" w:hAnsi="Times New Roman" w:cs="Times New Roman"/>
          <w:lang w:val="el-GR"/>
        </w:rPr>
        <w:br w:type="page"/>
      </w:r>
    </w:p>
    <w:p w:rsidR="00C31DB1" w:rsidRPr="006A189A" w:rsidRDefault="006A189A">
      <w:pPr>
        <w:pStyle w:val="2"/>
        <w:spacing w:before="240" w:after="240"/>
        <w:rPr>
          <w:lang w:val="el-GR"/>
        </w:rPr>
      </w:pPr>
      <w:bookmarkStart w:id="9" w:name="_Toc167726326"/>
      <w:r w:rsidRPr="006A189A">
        <w:rPr>
          <w:lang w:val="el-GR"/>
        </w:rPr>
        <w:lastRenderedPageBreak/>
        <w:t xml:space="preserve">4.2. </w:t>
      </w:r>
      <w:r w:rsidR="001C2448" w:rsidRPr="006A189A">
        <w:rPr>
          <w:lang w:val="el-GR"/>
        </w:rPr>
        <w:t xml:space="preserve">Εκπαιδευτικός σχεδιασμός: </w:t>
      </w:r>
      <w:r w:rsidR="001C2448" w:rsidRPr="002B4409">
        <w:t>ADDIE</w:t>
      </w:r>
      <w:r w:rsidR="001C2448" w:rsidRPr="006A189A">
        <w:rPr>
          <w:lang w:val="el-GR"/>
        </w:rPr>
        <w:t xml:space="preserve"> </w:t>
      </w:r>
      <w:bookmarkEnd w:id="9"/>
    </w:p>
    <w:p w:rsidR="00C31DB1" w:rsidRPr="006A189A" w:rsidRDefault="006A189A">
      <w:pPr>
        <w:spacing w:line="360" w:lineRule="auto"/>
        <w:jc w:val="both"/>
        <w:rPr>
          <w:rFonts w:ascii="Times New Roman" w:hAnsi="Times New Roman" w:cs="Times New Roman"/>
          <w:lang w:val="el-GR"/>
        </w:rPr>
      </w:pPr>
      <w:r w:rsidRPr="002B4409">
        <w:rPr>
          <w:rFonts w:ascii="Times New Roman" w:hAnsi="Times New Roman" w:cs="Times New Roman"/>
          <w:noProof/>
          <w:sz w:val="24"/>
          <w:szCs w:val="24"/>
          <w:lang w:val="el-GR" w:eastAsia="el-GR"/>
        </w:rPr>
        <w:drawing>
          <wp:anchor distT="0" distB="0" distL="114300" distR="114300" simplePos="0" relativeHeight="251664384" behindDoc="0" locked="0" layoutInCell="1" allowOverlap="1" wp14:anchorId="4DCD3345" wp14:editId="3585065E">
            <wp:simplePos x="0" y="0"/>
            <wp:positionH relativeFrom="column">
              <wp:posOffset>-598170</wp:posOffset>
            </wp:positionH>
            <wp:positionV relativeFrom="paragraph">
              <wp:posOffset>1682115</wp:posOffset>
            </wp:positionV>
            <wp:extent cx="6814185" cy="1860550"/>
            <wp:effectExtent l="0" t="0" r="24765" b="6350"/>
            <wp:wrapSquare wrapText="bothSides"/>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842D62" w:rsidRPr="006A189A">
        <w:rPr>
          <w:rFonts w:ascii="Times New Roman" w:hAnsi="Times New Roman" w:cs="Times New Roman"/>
          <w:lang w:val="el-GR"/>
        </w:rPr>
        <w:t xml:space="preserve">Το μοντέλο </w:t>
      </w:r>
      <w:r w:rsidR="00842D62" w:rsidRPr="009C7372">
        <w:rPr>
          <w:rFonts w:ascii="Times New Roman" w:hAnsi="Times New Roman" w:cs="Times New Roman"/>
          <w:lang w:val="en-US"/>
        </w:rPr>
        <w:t>ADDIE</w:t>
      </w:r>
      <w:r w:rsidR="00842D62" w:rsidRPr="006A189A">
        <w:rPr>
          <w:rFonts w:ascii="Times New Roman" w:hAnsi="Times New Roman" w:cs="Times New Roman"/>
          <w:lang w:val="el-GR"/>
        </w:rPr>
        <w:t xml:space="preserve"> σημαίνει Ανάλυση, Σχεδιασμός, Ανάπτυξη, Εφαρμογή και Αξιολόγηση. </w:t>
      </w:r>
      <w:r w:rsidR="00BD4F5F" w:rsidRPr="006A189A">
        <w:rPr>
          <w:rFonts w:ascii="Times New Roman" w:hAnsi="Times New Roman" w:cs="Times New Roman"/>
          <w:lang w:val="el-GR"/>
        </w:rPr>
        <w:t xml:space="preserve">Το </w:t>
      </w:r>
      <w:r w:rsidR="00BD4F5F" w:rsidRPr="009C7372">
        <w:rPr>
          <w:rFonts w:ascii="Times New Roman" w:hAnsi="Times New Roman" w:cs="Times New Roman"/>
          <w:lang w:val="en-US"/>
        </w:rPr>
        <w:t>ADDIE</w:t>
      </w:r>
      <w:r w:rsidR="00BD4F5F" w:rsidRPr="006A189A">
        <w:rPr>
          <w:rFonts w:ascii="Times New Roman" w:hAnsi="Times New Roman" w:cs="Times New Roman"/>
          <w:lang w:val="el-GR"/>
        </w:rPr>
        <w:t xml:space="preserve"> είναι αποτελεσματικό τόσο στην αξιολόγηση ως γενική προσέγγιση όσο και στη συστηματική ανάπτυξη μαθησιακών προϊόντων βασισμένων στην απόδοση. Το γεγονός ότι το </w:t>
      </w:r>
      <w:r w:rsidR="00BD4F5F" w:rsidRPr="009C7372">
        <w:rPr>
          <w:rFonts w:ascii="Times New Roman" w:hAnsi="Times New Roman" w:cs="Times New Roman"/>
          <w:lang w:val="en-US"/>
        </w:rPr>
        <w:t>ADDIE</w:t>
      </w:r>
      <w:r w:rsidR="00BD4F5F" w:rsidRPr="006A189A">
        <w:rPr>
          <w:rFonts w:ascii="Times New Roman" w:hAnsi="Times New Roman" w:cs="Times New Roman"/>
          <w:lang w:val="el-GR"/>
        </w:rPr>
        <w:t xml:space="preserve">, το οποίο συγκαταλέγεται μεταξύ των πιο αποτελεσματικών μοντέλων ανάπτυξης προϊόντων σήμερα, θέτει τον μαθητή στο επίκεντρο και έχει καινοτόμες, πρωτότυπες και εμπνευσμένες ιδιότητες αποκαλύπτει την εκπαιδευτική φιλοσοφία που κρύβεται πίσω από αυτό. Το </w:t>
      </w:r>
      <w:r w:rsidR="00BD4F5F" w:rsidRPr="009C7372">
        <w:rPr>
          <w:rFonts w:ascii="Times New Roman" w:hAnsi="Times New Roman" w:cs="Times New Roman"/>
          <w:lang w:val="en-US"/>
        </w:rPr>
        <w:t>ADDIE</w:t>
      </w:r>
      <w:r w:rsidR="00BD4F5F" w:rsidRPr="006A189A">
        <w:rPr>
          <w:rFonts w:ascii="Times New Roman" w:hAnsi="Times New Roman" w:cs="Times New Roman"/>
          <w:lang w:val="el-GR"/>
        </w:rPr>
        <w:t xml:space="preserve"> που αναπτύχθηκε για χρήση σε </w:t>
      </w:r>
      <w:proofErr w:type="spellStart"/>
      <w:r w:rsidR="00BD4F5F" w:rsidRPr="006A189A">
        <w:rPr>
          <w:rFonts w:ascii="Times New Roman" w:hAnsi="Times New Roman" w:cs="Times New Roman"/>
          <w:lang w:val="el-GR"/>
        </w:rPr>
        <w:t>στοχευμένα</w:t>
      </w:r>
      <w:proofErr w:type="spellEnd"/>
      <w:r w:rsidR="00BD4F5F" w:rsidRPr="006A189A">
        <w:rPr>
          <w:rFonts w:ascii="Times New Roman" w:hAnsi="Times New Roman" w:cs="Times New Roman"/>
          <w:lang w:val="el-GR"/>
        </w:rPr>
        <w:t xml:space="preserve"> μαθησιακά περιβάλλοντα, χρησιμοποιείται για τη δόμηση μαθημάτων βασισμένων στην απόδοση. Όταν ακολουθούνται οι φάσεις του μοντέλου </w:t>
      </w:r>
      <w:r w:rsidR="00BD4F5F" w:rsidRPr="009C7372">
        <w:rPr>
          <w:rFonts w:ascii="Times New Roman" w:hAnsi="Times New Roman" w:cs="Times New Roman"/>
          <w:lang w:val="en-US"/>
        </w:rPr>
        <w:t>ADDIE</w:t>
      </w:r>
      <w:r w:rsidR="00BD4F5F" w:rsidRPr="006A189A">
        <w:rPr>
          <w:rFonts w:ascii="Times New Roman" w:hAnsi="Times New Roman" w:cs="Times New Roman"/>
          <w:lang w:val="el-GR"/>
        </w:rPr>
        <w:t>, μπορεί εύκολα να εφαρμοστεί σε διαδικτυακά ή δια ζώσης περιβάλλοντα (</w:t>
      </w:r>
      <w:proofErr w:type="spellStart"/>
      <w:r w:rsidR="00BD4F5F" w:rsidRPr="009C7372">
        <w:rPr>
          <w:rFonts w:ascii="Times New Roman" w:hAnsi="Times New Roman" w:cs="Times New Roman"/>
          <w:lang w:val="en-US"/>
        </w:rPr>
        <w:t>Aldoobie</w:t>
      </w:r>
      <w:proofErr w:type="spellEnd"/>
      <w:r w:rsidR="00BD4F5F" w:rsidRPr="006A189A">
        <w:rPr>
          <w:rFonts w:ascii="Times New Roman" w:hAnsi="Times New Roman" w:cs="Times New Roman"/>
          <w:lang w:val="el-GR"/>
        </w:rPr>
        <w:t>, 2015).</w:t>
      </w:r>
    </w:p>
    <w:p w:rsidR="00C31DB1" w:rsidRPr="006A189A" w:rsidRDefault="006A189A">
      <w:pPr>
        <w:spacing w:line="360" w:lineRule="auto"/>
        <w:jc w:val="center"/>
        <w:rPr>
          <w:rFonts w:ascii="Times New Roman" w:hAnsi="Times New Roman" w:cs="Times New Roman"/>
          <w:lang w:val="el-GR"/>
        </w:rPr>
      </w:pPr>
      <w:r w:rsidRPr="006A189A">
        <w:rPr>
          <w:rFonts w:ascii="Times New Roman" w:hAnsi="Times New Roman" w:cs="Times New Roman"/>
          <w:b/>
          <w:bCs/>
          <w:lang w:val="el-GR"/>
        </w:rPr>
        <w:t xml:space="preserve">Σχήμα </w:t>
      </w:r>
      <w:r w:rsidR="005C115F" w:rsidRPr="006A189A">
        <w:rPr>
          <w:rFonts w:ascii="Times New Roman" w:hAnsi="Times New Roman" w:cs="Times New Roman"/>
          <w:b/>
          <w:bCs/>
          <w:lang w:val="el-GR"/>
        </w:rPr>
        <w:t>2</w:t>
      </w:r>
      <w:r w:rsidRPr="006A189A">
        <w:rPr>
          <w:rFonts w:ascii="Times New Roman" w:hAnsi="Times New Roman" w:cs="Times New Roman"/>
          <w:b/>
          <w:bCs/>
          <w:lang w:val="el-GR"/>
        </w:rPr>
        <w:t xml:space="preserve">. </w:t>
      </w:r>
      <w:r w:rsidR="00C651B0" w:rsidRPr="006A189A">
        <w:rPr>
          <w:rFonts w:ascii="Times New Roman" w:hAnsi="Times New Roman" w:cs="Times New Roman"/>
          <w:lang w:val="el-GR"/>
        </w:rPr>
        <w:t xml:space="preserve">Το πλαίσιο </w:t>
      </w:r>
      <w:r w:rsidRPr="007E1AE1">
        <w:rPr>
          <w:rFonts w:ascii="Times New Roman" w:hAnsi="Times New Roman" w:cs="Times New Roman"/>
          <w:lang w:val="en-US"/>
        </w:rPr>
        <w:t>ADDIE</w:t>
      </w:r>
      <w:r w:rsidR="00C651B0" w:rsidRPr="006A189A">
        <w:rPr>
          <w:rFonts w:ascii="Times New Roman" w:hAnsi="Times New Roman" w:cs="Times New Roman"/>
          <w:lang w:val="el-GR"/>
        </w:rPr>
        <w:t xml:space="preserve">: </w:t>
      </w:r>
      <w:r w:rsidR="00EE336F" w:rsidRPr="006A189A">
        <w:rPr>
          <w:rFonts w:ascii="Times New Roman" w:hAnsi="Times New Roman" w:cs="Times New Roman"/>
          <w:lang w:val="el-GR"/>
        </w:rPr>
        <w:t>(</w:t>
      </w:r>
      <w:r w:rsidR="00EE336F" w:rsidRPr="007E1AE1">
        <w:rPr>
          <w:rFonts w:ascii="Times New Roman" w:hAnsi="Times New Roman" w:cs="Times New Roman"/>
          <w:lang w:val="en-US"/>
        </w:rPr>
        <w:t>Branch</w:t>
      </w:r>
      <w:r w:rsidR="00EE336F" w:rsidRPr="006A189A">
        <w:rPr>
          <w:rFonts w:ascii="Times New Roman" w:hAnsi="Times New Roman" w:cs="Times New Roman"/>
          <w:lang w:val="el-GR"/>
        </w:rPr>
        <w:t>, 2009)</w:t>
      </w:r>
    </w:p>
    <w:p w:rsidR="00C31DB1" w:rsidRPr="006A189A" w:rsidRDefault="006A189A">
      <w:pPr>
        <w:spacing w:line="360" w:lineRule="auto"/>
        <w:jc w:val="both"/>
        <w:rPr>
          <w:rFonts w:ascii="Times New Roman" w:hAnsi="Times New Roman" w:cs="Times New Roman"/>
          <w:lang w:val="el-GR"/>
        </w:rPr>
      </w:pPr>
      <w:r w:rsidRPr="006A189A">
        <w:rPr>
          <w:rFonts w:ascii="Times New Roman" w:hAnsi="Times New Roman" w:cs="Times New Roman"/>
          <w:lang w:val="el-GR"/>
        </w:rPr>
        <w:t xml:space="preserve">Το πλαίσιο </w:t>
      </w:r>
      <w:r w:rsidRPr="007E1AE1">
        <w:rPr>
          <w:rFonts w:ascii="Times New Roman" w:hAnsi="Times New Roman" w:cs="Times New Roman"/>
          <w:lang w:val="en-US"/>
        </w:rPr>
        <w:t>ADDIE</w:t>
      </w:r>
      <w:r w:rsidRPr="006A189A">
        <w:rPr>
          <w:rFonts w:ascii="Times New Roman" w:hAnsi="Times New Roman" w:cs="Times New Roman"/>
          <w:lang w:val="el-GR"/>
        </w:rPr>
        <w:t xml:space="preserve"> παρέχει έναν αξιόπιστο τρόπο για τους προγραμματιστές μαθημάτων </w:t>
      </w:r>
      <w:r w:rsidR="00D900C9" w:rsidRPr="006A189A">
        <w:rPr>
          <w:rFonts w:ascii="Times New Roman" w:hAnsi="Times New Roman" w:cs="Times New Roman"/>
          <w:lang w:val="el-GR"/>
        </w:rPr>
        <w:t xml:space="preserve">και τους </w:t>
      </w:r>
      <w:r w:rsidRPr="006A189A">
        <w:rPr>
          <w:rFonts w:ascii="Times New Roman" w:hAnsi="Times New Roman" w:cs="Times New Roman"/>
          <w:lang w:val="el-GR"/>
        </w:rPr>
        <w:t>εκπαιδευτικούς να ενσωματώσουν τα σχέδιά τους στα προγράμματα σπουδών ή/και στα προγράμματα σπουδών τους (</w:t>
      </w:r>
      <w:r w:rsidRPr="007E1AE1">
        <w:rPr>
          <w:rFonts w:ascii="Times New Roman" w:hAnsi="Times New Roman" w:cs="Times New Roman"/>
          <w:lang w:val="en-US"/>
        </w:rPr>
        <w:t>Peterson</w:t>
      </w:r>
      <w:r w:rsidRPr="006A189A">
        <w:rPr>
          <w:rFonts w:ascii="Times New Roman" w:hAnsi="Times New Roman" w:cs="Times New Roman"/>
          <w:lang w:val="el-GR"/>
        </w:rPr>
        <w:t xml:space="preserve">, 2003). </w:t>
      </w:r>
      <w:r w:rsidR="00AC79BB" w:rsidRPr="006A189A">
        <w:rPr>
          <w:rFonts w:ascii="Times New Roman" w:hAnsi="Times New Roman" w:cs="Times New Roman"/>
          <w:lang w:val="el-GR"/>
        </w:rPr>
        <w:t xml:space="preserve">Το </w:t>
      </w:r>
      <w:r w:rsidR="00AC79BB" w:rsidRPr="007E1AE1">
        <w:rPr>
          <w:rFonts w:ascii="Times New Roman" w:hAnsi="Times New Roman" w:cs="Times New Roman"/>
          <w:lang w:val="en-US"/>
        </w:rPr>
        <w:t>ADDIE</w:t>
      </w:r>
      <w:r w:rsidR="00AC79BB" w:rsidRPr="006A189A">
        <w:rPr>
          <w:rFonts w:ascii="Times New Roman" w:hAnsi="Times New Roman" w:cs="Times New Roman"/>
          <w:lang w:val="el-GR"/>
        </w:rPr>
        <w:t xml:space="preserve"> θέτει τον μαθητή στο επίκεντρο και έχει καινοτόμες, πρωτότυπες και εμπνευσμένες ιδιότητες, αποκαλύπτοντας την εκπαιδευτική φιλοσοφία πίσω από αυτό. </w:t>
      </w:r>
    </w:p>
    <w:p w:rsidR="00C31DB1" w:rsidRPr="006A189A" w:rsidRDefault="006A189A">
      <w:pPr>
        <w:spacing w:line="360" w:lineRule="auto"/>
        <w:jc w:val="both"/>
        <w:rPr>
          <w:rFonts w:ascii="Times New Roman" w:hAnsi="Times New Roman" w:cs="Times New Roman"/>
          <w:lang w:val="el-GR"/>
        </w:rPr>
      </w:pPr>
      <w:r w:rsidRPr="006A189A">
        <w:rPr>
          <w:rFonts w:ascii="Times New Roman" w:hAnsi="Times New Roman" w:cs="Times New Roman"/>
          <w:lang w:val="el-GR"/>
        </w:rPr>
        <w:t xml:space="preserve">Μαζί με την ενσωμάτωση του μοντέλου </w:t>
      </w:r>
      <w:r w:rsidRPr="007E1AE1">
        <w:rPr>
          <w:rFonts w:ascii="Times New Roman" w:hAnsi="Times New Roman" w:cs="Times New Roman"/>
          <w:lang w:val="en-US"/>
        </w:rPr>
        <w:t>ADDIE</w:t>
      </w:r>
      <w:r w:rsidRPr="006A189A">
        <w:rPr>
          <w:rFonts w:ascii="Times New Roman" w:hAnsi="Times New Roman" w:cs="Times New Roman"/>
          <w:lang w:val="el-GR"/>
        </w:rPr>
        <w:t xml:space="preserve"> στη διαδικασία μικτής μάθησης, μπορεί να επιτευχθεί ένα αποτελεσματικό μαθησιακό περιβάλλον. </w:t>
      </w:r>
      <w:r w:rsidR="009C3557" w:rsidRPr="006A189A">
        <w:rPr>
          <w:rFonts w:ascii="Times New Roman" w:hAnsi="Times New Roman" w:cs="Times New Roman"/>
          <w:lang w:val="el-GR"/>
        </w:rPr>
        <w:t xml:space="preserve">Παρακάτω δίνονται πληροφορίες σχετικά με τις φάσεις </w:t>
      </w:r>
      <w:r w:rsidR="0011151B" w:rsidRPr="006A189A">
        <w:rPr>
          <w:rFonts w:ascii="Times New Roman" w:hAnsi="Times New Roman" w:cs="Times New Roman"/>
          <w:lang w:val="el-GR"/>
        </w:rPr>
        <w:t xml:space="preserve">του </w:t>
      </w:r>
      <w:r w:rsidR="0011151B" w:rsidRPr="007E1AE1">
        <w:rPr>
          <w:rFonts w:ascii="Times New Roman" w:hAnsi="Times New Roman" w:cs="Times New Roman"/>
          <w:lang w:val="en-US"/>
        </w:rPr>
        <w:t>ADDIE</w:t>
      </w:r>
      <w:r w:rsidR="0011151B" w:rsidRPr="006A189A">
        <w:rPr>
          <w:rFonts w:ascii="Times New Roman" w:hAnsi="Times New Roman" w:cs="Times New Roman"/>
          <w:lang w:val="el-GR"/>
        </w:rPr>
        <w:t xml:space="preserve"> </w:t>
      </w:r>
      <w:r w:rsidR="009C3557" w:rsidRPr="006A189A">
        <w:rPr>
          <w:rFonts w:ascii="Times New Roman" w:hAnsi="Times New Roman" w:cs="Times New Roman"/>
          <w:lang w:val="el-GR"/>
        </w:rPr>
        <w:t xml:space="preserve">και τι πρέπει να γίνει σε κάθε φάση. </w:t>
      </w:r>
      <w:bookmarkStart w:id="10" w:name="_Toc167726327"/>
    </w:p>
    <w:p w:rsidR="00C31DB1" w:rsidRDefault="006A189A">
      <w:pPr>
        <w:pStyle w:val="1"/>
        <w:rPr>
          <w:rStyle w:val="3Char"/>
          <w:b/>
          <w:bCs/>
          <w:lang w:val="en-US"/>
        </w:rPr>
      </w:pPr>
      <w:r w:rsidRPr="001A1DD4">
        <w:rPr>
          <w:rStyle w:val="3Char"/>
          <w:b/>
          <w:bCs/>
          <w:lang w:val="en-US"/>
        </w:rPr>
        <w:lastRenderedPageBreak/>
        <w:t xml:space="preserve">2. 1. </w:t>
      </w:r>
      <w:r w:rsidR="00AB49F1" w:rsidRPr="001A1DD4">
        <w:rPr>
          <w:rStyle w:val="3Char"/>
          <w:b/>
          <w:bCs/>
          <w:lang w:val="en-US"/>
        </w:rPr>
        <w:t>Ανάλυση</w:t>
      </w:r>
      <w:bookmarkEnd w:id="10"/>
    </w:p>
    <w:p w:rsidR="009C3557" w:rsidRPr="002B4409" w:rsidRDefault="00D76820" w:rsidP="001A1DD4">
      <w:pPr>
        <w:spacing w:line="360" w:lineRule="auto"/>
        <w:jc w:val="both"/>
        <w:rPr>
          <w:rFonts w:ascii="Times New Roman" w:hAnsi="Times New Roman" w:cs="Times New Roman"/>
          <w:sz w:val="24"/>
          <w:szCs w:val="24"/>
          <w:lang w:val="en-US"/>
        </w:rPr>
      </w:pPr>
      <w:r w:rsidRPr="002B4409">
        <w:rPr>
          <w:rFonts w:ascii="Times New Roman" w:hAnsi="Times New Roman" w:cs="Times New Roman"/>
          <w:noProof/>
          <w:sz w:val="24"/>
          <w:szCs w:val="24"/>
          <w:lang w:val="el-GR" w:eastAsia="el-GR"/>
        </w:rPr>
        <w:drawing>
          <wp:inline distT="0" distB="0" distL="0" distR="0" wp14:anchorId="0474BCFC" wp14:editId="4A6A000E">
            <wp:extent cx="5772647" cy="2599690"/>
            <wp:effectExtent l="0" t="0" r="0" b="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31DB1" w:rsidRPr="006A189A" w:rsidRDefault="006A189A">
      <w:pPr>
        <w:spacing w:line="360" w:lineRule="auto"/>
        <w:jc w:val="both"/>
        <w:rPr>
          <w:rFonts w:ascii="Times New Roman" w:hAnsi="Times New Roman" w:cs="Times New Roman"/>
          <w:lang w:val="el-GR"/>
        </w:rPr>
      </w:pPr>
      <w:r w:rsidRPr="006A189A">
        <w:rPr>
          <w:rFonts w:ascii="Times New Roman" w:hAnsi="Times New Roman" w:cs="Times New Roman"/>
          <w:lang w:val="el-GR"/>
        </w:rPr>
        <w:t xml:space="preserve">Τα </w:t>
      </w:r>
      <w:r w:rsidR="00AC79BB" w:rsidRPr="006A189A">
        <w:rPr>
          <w:rFonts w:ascii="Times New Roman" w:hAnsi="Times New Roman" w:cs="Times New Roman"/>
          <w:lang w:val="el-GR"/>
        </w:rPr>
        <w:t xml:space="preserve">πέντε στάδια αποτελούν τη δομική βάση της διδακτικής ανάπτυξης πάνω στην οποία μπορούν να </w:t>
      </w:r>
      <w:proofErr w:type="spellStart"/>
      <w:r w:rsidR="00AC79BB" w:rsidRPr="006A189A">
        <w:rPr>
          <w:rFonts w:ascii="Times New Roman" w:hAnsi="Times New Roman" w:cs="Times New Roman"/>
          <w:lang w:val="el-GR"/>
        </w:rPr>
        <w:t>οικοδομηθούν</w:t>
      </w:r>
      <w:proofErr w:type="spellEnd"/>
      <w:r w:rsidR="00AC79BB" w:rsidRPr="006A189A">
        <w:rPr>
          <w:rFonts w:ascii="Times New Roman" w:hAnsi="Times New Roman" w:cs="Times New Roman"/>
          <w:lang w:val="el-GR"/>
        </w:rPr>
        <w:t xml:space="preserve"> νέα ή προσαρμοσμένα μοντέλα </w:t>
      </w:r>
      <w:r w:rsidR="00BB27EB" w:rsidRPr="006A189A">
        <w:rPr>
          <w:rFonts w:ascii="Times New Roman" w:hAnsi="Times New Roman" w:cs="Times New Roman"/>
          <w:lang w:val="el-GR"/>
        </w:rPr>
        <w:t>διδακτικού σχεδιασμού</w:t>
      </w:r>
      <w:r w:rsidR="00AC79BB" w:rsidRPr="006A189A">
        <w:rPr>
          <w:rFonts w:ascii="Times New Roman" w:hAnsi="Times New Roman" w:cs="Times New Roman"/>
          <w:lang w:val="el-GR"/>
        </w:rPr>
        <w:t xml:space="preserve">. Η φάση της ανάλυσης είναι η φάση όπου η εστίαση γίνεται στο κοινό-στόχο. Σε σχέση με αυτό, είναι πρώτα απαραίτητο να διεξαχθεί μια ανάλυση αναγκών για να συγκεντρωθούν πληροφορίες σχετικά με το τι γνωρίζουν ήδη οι μαθητές και τι πρέπει να γνωρίζουν στο τέλος του προγράμματος. Με άλλα λόγια, διεξάγεται μια Ανάλυση Τρέχουσας Κατάστασης και μια Ανάλυση Κατάστασης Στόχου </w:t>
      </w:r>
      <w:r w:rsidR="007C1DE0" w:rsidRPr="006A189A">
        <w:rPr>
          <w:rFonts w:ascii="Times New Roman" w:hAnsi="Times New Roman" w:cs="Times New Roman"/>
          <w:lang w:val="el-GR"/>
        </w:rPr>
        <w:t xml:space="preserve">προκειμένου </w:t>
      </w:r>
      <w:r w:rsidR="00DA6413" w:rsidRPr="006A189A">
        <w:rPr>
          <w:rFonts w:ascii="Times New Roman" w:hAnsi="Times New Roman" w:cs="Times New Roman"/>
          <w:lang w:val="el-GR"/>
        </w:rPr>
        <w:t>να προσδιοριστούν οι κύριοι στόχοι</w:t>
      </w:r>
      <w:r w:rsidR="00AC79BB" w:rsidRPr="006A189A">
        <w:rPr>
          <w:rFonts w:ascii="Times New Roman" w:hAnsi="Times New Roman" w:cs="Times New Roman"/>
          <w:lang w:val="el-GR"/>
        </w:rPr>
        <w:t xml:space="preserve">, ώστε να συγκριθούν οι </w:t>
      </w:r>
      <w:proofErr w:type="spellStart"/>
      <w:r w:rsidR="00AC79BB" w:rsidRPr="006A189A">
        <w:rPr>
          <w:rFonts w:ascii="Times New Roman" w:hAnsi="Times New Roman" w:cs="Times New Roman"/>
          <w:lang w:val="el-GR"/>
        </w:rPr>
        <w:t>προϋπάρχουσες</w:t>
      </w:r>
      <w:proofErr w:type="spellEnd"/>
      <w:r w:rsidR="00AC79BB" w:rsidRPr="006A189A">
        <w:rPr>
          <w:rFonts w:ascii="Times New Roman" w:hAnsi="Times New Roman" w:cs="Times New Roman"/>
          <w:lang w:val="el-GR"/>
        </w:rPr>
        <w:t xml:space="preserve"> γνώσεις και οι στόχοι. </w:t>
      </w:r>
      <w:r w:rsidR="00DF563E" w:rsidRPr="006A189A">
        <w:rPr>
          <w:rFonts w:ascii="Times New Roman" w:hAnsi="Times New Roman" w:cs="Times New Roman"/>
          <w:lang w:val="el-GR"/>
        </w:rPr>
        <w:t>Σε αυτή τη φάση</w:t>
      </w:r>
      <w:r w:rsidR="000F1A27" w:rsidRPr="006A189A">
        <w:rPr>
          <w:rFonts w:ascii="Times New Roman" w:hAnsi="Times New Roman" w:cs="Times New Roman"/>
          <w:lang w:val="el-GR"/>
        </w:rPr>
        <w:t xml:space="preserve">, χρειάζεται επίσης </w:t>
      </w:r>
      <w:r w:rsidR="00AC79BB" w:rsidRPr="006A189A">
        <w:rPr>
          <w:rFonts w:ascii="Times New Roman" w:hAnsi="Times New Roman" w:cs="Times New Roman"/>
          <w:lang w:val="el-GR"/>
        </w:rPr>
        <w:t xml:space="preserve">να γίνει ανάλυση εργασιών για να δημιουργηθεί ένα πλαίσιο για το περιεχόμενο και τις απαιτούμενες δεξιότητες με την ανάλυση κειμένων σχετικών με το μάθημα, δειγμάτων αναλυτικών προγραμμάτων, ιστοσελίδων μαθημάτων και δειγμάτων δομών μαθημάτων. Αυτά τα δείγματα </w:t>
      </w:r>
      <w:r w:rsidR="003E2993" w:rsidRPr="006A189A">
        <w:rPr>
          <w:rFonts w:ascii="Times New Roman" w:hAnsi="Times New Roman" w:cs="Times New Roman"/>
          <w:lang w:val="el-GR"/>
        </w:rPr>
        <w:t xml:space="preserve">μαθημάτων </w:t>
      </w:r>
      <w:r w:rsidR="00AC79BB" w:rsidRPr="006A189A">
        <w:rPr>
          <w:rFonts w:ascii="Times New Roman" w:hAnsi="Times New Roman" w:cs="Times New Roman"/>
          <w:lang w:val="el-GR"/>
        </w:rPr>
        <w:t xml:space="preserve">μπορούν να βρεθούν στο Διαδίκτυο και κυρίως στις ιστοσελίδες των εκπαιδευτικών ιδρυμάτων. Αυτά τα μαθήματα και τα δειγματικά περιεχόμενα συγκεντρώνονται για να καταρτιστεί ένα πλαίσιο για το </w:t>
      </w:r>
      <w:proofErr w:type="spellStart"/>
      <w:r w:rsidR="00AC79BB" w:rsidRPr="006A189A">
        <w:rPr>
          <w:rFonts w:ascii="Times New Roman" w:hAnsi="Times New Roman" w:cs="Times New Roman"/>
          <w:lang w:val="el-GR"/>
        </w:rPr>
        <w:t>στοχευμένο</w:t>
      </w:r>
      <w:proofErr w:type="spellEnd"/>
      <w:r w:rsidR="00AC79BB" w:rsidRPr="006A189A">
        <w:rPr>
          <w:rFonts w:ascii="Times New Roman" w:hAnsi="Times New Roman" w:cs="Times New Roman"/>
          <w:lang w:val="el-GR"/>
        </w:rPr>
        <w:t xml:space="preserve"> πρόγραμμα. Τέλος, απαιτείται μια διδακτική ανάλυση για να καθοριστεί η ποσότητα της διδασκαλίας που απαιτείται σύμφωνα με τις ανάγκες των μαθητών και την ανάλυση των εργασιών.</w:t>
      </w:r>
    </w:p>
    <w:p w:rsidR="00C31DB1" w:rsidRPr="006A189A" w:rsidRDefault="006A189A">
      <w:pPr>
        <w:pStyle w:val="3"/>
        <w:spacing w:before="240" w:after="240"/>
        <w:rPr>
          <w:lang w:val="el-GR"/>
        </w:rPr>
      </w:pPr>
      <w:bookmarkStart w:id="11" w:name="_Toc167726328"/>
      <w:r w:rsidRPr="006A189A">
        <w:rPr>
          <w:lang w:val="el-GR"/>
        </w:rPr>
        <w:lastRenderedPageBreak/>
        <w:t xml:space="preserve">4. </w:t>
      </w:r>
      <w:r w:rsidR="001C2448" w:rsidRPr="006A189A">
        <w:rPr>
          <w:lang w:val="el-GR"/>
        </w:rPr>
        <w:t xml:space="preserve">2. 2. </w:t>
      </w:r>
      <w:r w:rsidR="00AB49F1" w:rsidRPr="006A189A">
        <w:rPr>
          <w:lang w:val="el-GR"/>
        </w:rPr>
        <w:t>Σχεδιασμός</w:t>
      </w:r>
      <w:bookmarkEnd w:id="11"/>
      <w:r w:rsidR="003311D7" w:rsidRPr="002B4409">
        <w:rPr>
          <w:rFonts w:cs="Times New Roman"/>
          <w:noProof/>
          <w:lang w:val="el-GR" w:eastAsia="el-GR"/>
        </w:rPr>
        <w:drawing>
          <wp:inline distT="0" distB="0" distL="0" distR="0" wp14:anchorId="6C60F046" wp14:editId="246EF547">
            <wp:extent cx="5780599" cy="2743200"/>
            <wp:effectExtent l="0" t="0" r="0" b="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C31DB1" w:rsidRPr="006A189A" w:rsidRDefault="006A189A">
      <w:pPr>
        <w:spacing w:line="360" w:lineRule="auto"/>
        <w:jc w:val="both"/>
        <w:rPr>
          <w:rFonts w:ascii="Times New Roman" w:hAnsi="Times New Roman" w:cs="Times New Roman"/>
          <w:lang w:val="el-GR"/>
        </w:rPr>
      </w:pPr>
      <w:r w:rsidRPr="006A189A">
        <w:rPr>
          <w:rFonts w:ascii="Times New Roman" w:hAnsi="Times New Roman" w:cs="Times New Roman"/>
          <w:lang w:val="el-GR"/>
        </w:rPr>
        <w:t xml:space="preserve">Η φάση του σχεδιασμού περιλαμβάνει συγκεκριμένα βήματα που πρέπει να γίνουν για να ξεκινήσει η δημιουργία ενός προγράμματος σπουδών </w:t>
      </w:r>
      <w:r w:rsidR="009E7705" w:rsidRPr="006A189A">
        <w:rPr>
          <w:rFonts w:ascii="Times New Roman" w:hAnsi="Times New Roman" w:cs="Times New Roman"/>
          <w:lang w:val="el-GR"/>
        </w:rPr>
        <w:t>ή ενός προγράμματος κατάρτισης</w:t>
      </w:r>
      <w:r w:rsidRPr="006A189A">
        <w:rPr>
          <w:rFonts w:ascii="Times New Roman" w:hAnsi="Times New Roman" w:cs="Times New Roman"/>
          <w:lang w:val="el-GR"/>
        </w:rPr>
        <w:t xml:space="preserve">. Το πρώτο βήμα είναι ο προσδιορισμός των στόχων του προγράμματος. Στη συνέχεια, θα πρέπει να επανεξεταστούν οι στόχοι που έχουν τεθεί ως απώτερος στόχος του προγράμματος, ώστε να ανταποκρίνονται στις απαιτήσεις του. Ως επόμενο βήμα, θα πρέπει να καθοριστούν στο πρόγραμμα οι στρατηγικές διδασκαλίας </w:t>
      </w:r>
      <w:r w:rsidR="003E2FF4" w:rsidRPr="006A189A">
        <w:rPr>
          <w:rFonts w:ascii="Times New Roman" w:hAnsi="Times New Roman" w:cs="Times New Roman"/>
          <w:lang w:val="el-GR"/>
        </w:rPr>
        <w:t xml:space="preserve">και οι μέθοδοι </w:t>
      </w:r>
      <w:r w:rsidRPr="006A189A">
        <w:rPr>
          <w:rFonts w:ascii="Times New Roman" w:hAnsi="Times New Roman" w:cs="Times New Roman"/>
          <w:lang w:val="el-GR"/>
        </w:rPr>
        <w:t xml:space="preserve">για την επίτευξη των στόχων. Τέλος, θα πρέπει να επιλεγεί ο τύπος των μέσων και των μεθόδων </w:t>
      </w:r>
      <w:r w:rsidR="003E2FF4" w:rsidRPr="006A189A">
        <w:rPr>
          <w:rFonts w:ascii="Times New Roman" w:hAnsi="Times New Roman" w:cs="Times New Roman"/>
          <w:lang w:val="el-GR"/>
        </w:rPr>
        <w:t xml:space="preserve">(ψηφιακά εργαλεία, υλικά ή πόροι) </w:t>
      </w:r>
      <w:r w:rsidRPr="006A189A">
        <w:rPr>
          <w:rFonts w:ascii="Times New Roman" w:hAnsi="Times New Roman" w:cs="Times New Roman"/>
          <w:lang w:val="el-GR"/>
        </w:rPr>
        <w:t>που είναι πιο συμβατά με τη σχεδιαζόμενη διαδικασία. Στο στάδιο του σχεδιασμού, η αξιολόγηση διαδραματίζει ζωτικό ρόλο, καθώς εξυπηρετεί τα υπόλοιπα στοιχεία του σχεδίου. Όταν ευθυγραμμίζεται σωστά με τους σκοπούς και τους στόχους, η αξιολόγηση μπορεί να χρησιμοποιηθεί για τον καθορισμό νέων στόχων ή την τροποποίηση των υφιστάμενων στόχων ώστε να ανταποκρίνονται καλύτερα στις ανάγκες του προγράμματος.</w:t>
      </w:r>
    </w:p>
    <w:p w:rsidR="00C31DB1" w:rsidRDefault="006A189A">
      <w:pPr>
        <w:pStyle w:val="3"/>
        <w:spacing w:before="240" w:after="240"/>
        <w:rPr>
          <w:lang w:val="en-US"/>
        </w:rPr>
      </w:pPr>
      <w:bookmarkStart w:id="12" w:name="_Toc167726329"/>
      <w:r w:rsidRPr="002B4409">
        <w:rPr>
          <w:lang w:val="en-US"/>
        </w:rPr>
        <w:t xml:space="preserve">4. </w:t>
      </w:r>
      <w:r w:rsidR="001C2448" w:rsidRPr="002B4409">
        <w:rPr>
          <w:lang w:val="en-US"/>
        </w:rPr>
        <w:t xml:space="preserve">2. </w:t>
      </w:r>
      <w:r w:rsidR="00AB49F1" w:rsidRPr="002B4409">
        <w:rPr>
          <w:lang w:val="en-US"/>
        </w:rPr>
        <w:t>3. Ανάπτυξη</w:t>
      </w:r>
      <w:bookmarkEnd w:id="12"/>
    </w:p>
    <w:p w:rsidR="003311D7" w:rsidRPr="002B4409" w:rsidRDefault="009727E4" w:rsidP="00232E0B">
      <w:pPr>
        <w:spacing w:line="360" w:lineRule="auto"/>
        <w:jc w:val="both"/>
        <w:rPr>
          <w:rFonts w:ascii="Times New Roman" w:hAnsi="Times New Roman" w:cs="Times New Roman"/>
          <w:sz w:val="24"/>
          <w:szCs w:val="24"/>
          <w:lang w:val="en-US"/>
        </w:rPr>
      </w:pPr>
      <w:r w:rsidRPr="002B4409">
        <w:rPr>
          <w:rFonts w:ascii="Times New Roman" w:hAnsi="Times New Roman" w:cs="Times New Roman"/>
          <w:noProof/>
          <w:sz w:val="24"/>
          <w:szCs w:val="24"/>
          <w:lang w:val="el-GR" w:eastAsia="el-GR"/>
        </w:rPr>
        <w:drawing>
          <wp:inline distT="0" distB="0" distL="0" distR="0" wp14:anchorId="23C248A4" wp14:editId="255DEA86">
            <wp:extent cx="5772647" cy="2766695"/>
            <wp:effectExtent l="0" t="0" r="0" b="0"/>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C31DB1" w:rsidRPr="006A189A" w:rsidRDefault="006A189A">
      <w:pPr>
        <w:spacing w:line="360" w:lineRule="auto"/>
        <w:jc w:val="both"/>
        <w:rPr>
          <w:rFonts w:ascii="Times New Roman" w:eastAsiaTheme="majorEastAsia" w:hAnsi="Times New Roman" w:cstheme="majorBidi"/>
          <w:b/>
          <w:color w:val="ED7D31" w:themeColor="accent2"/>
          <w:sz w:val="24"/>
          <w:szCs w:val="24"/>
          <w:lang w:val="el-GR"/>
        </w:rPr>
      </w:pPr>
      <w:r w:rsidRPr="006A189A">
        <w:rPr>
          <w:rFonts w:ascii="Times New Roman" w:hAnsi="Times New Roman" w:cs="Times New Roman"/>
          <w:lang w:val="el-GR"/>
        </w:rPr>
        <w:lastRenderedPageBreak/>
        <w:t xml:space="preserve">Στη φάση της ανάπτυξης του μοντέλου, ο απώτερος στόχος είναι η χονδρική διαμόρφωση του προϊόντος για την παροχή πληροφοριών και περιεχομένου. Η φάση αυτή χρησιμεύει ως μεταβατικό έδαφος όπου ο </w:t>
      </w:r>
      <w:r w:rsidR="00B5646A" w:rsidRPr="006A189A">
        <w:rPr>
          <w:rFonts w:ascii="Times New Roman" w:hAnsi="Times New Roman" w:cs="Times New Roman"/>
          <w:lang w:val="el-GR"/>
        </w:rPr>
        <w:t xml:space="preserve">εκπαιδευτής </w:t>
      </w:r>
      <w:r w:rsidRPr="006A189A">
        <w:rPr>
          <w:rFonts w:ascii="Times New Roman" w:hAnsi="Times New Roman" w:cs="Times New Roman"/>
          <w:lang w:val="el-GR"/>
        </w:rPr>
        <w:t xml:space="preserve">δεν λειτουργεί πλέον μόνο ως ερευνητής και σχεδιαστής, αλλά ως παραγωγός του προγράμματος. Η φάση της ανάπτυξης αποτελείται από τα επιμέρους στάδια της σύνταξης, της παραγωγής και της αξιολόγησης. Ο σχεδιαστής κάνει πρόχειρα σκίτσα των λεπτομερειών του προϊόντος και προσπαθεί να επιλέξει υλικά και μέσα με βάση το σκίτσο. Στη συνέχεια, η παραγωγή επανεξετάζεται μέσω διαμορφωτικών αξιολογήσεων. Αυτές οι </w:t>
      </w:r>
      <w:proofErr w:type="spellStart"/>
      <w:r w:rsidRPr="006A189A">
        <w:rPr>
          <w:rFonts w:ascii="Times New Roman" w:hAnsi="Times New Roman" w:cs="Times New Roman"/>
          <w:lang w:val="el-GR"/>
        </w:rPr>
        <w:t>ρουτίνες</w:t>
      </w:r>
      <w:proofErr w:type="spellEnd"/>
      <w:r w:rsidRPr="006A189A">
        <w:rPr>
          <w:rFonts w:ascii="Times New Roman" w:hAnsi="Times New Roman" w:cs="Times New Roman"/>
          <w:lang w:val="el-GR"/>
        </w:rPr>
        <w:t xml:space="preserve"> αξιολόγησης διασφαλίζουν την ακεραιότητα του προϊόντος όσον αφορά τα επιλεγμένα μέσα και υλικά και τα πρότυπα ποιότητας. Με άλλα λόγια, τα βήματα διαμορφωτικής αξιολόγησης ενισχύουν το προϊόν, ώστε να μπορεί να βελτιωθεί όταν χρειάζεται. Επομένως, ο κύριος στόχος είναι να προσδιοριστεί εάν οι μαθητές ή το κοινό θα επωφεληθούν από το προϊόν και πώς μπορεί να βελτιωθεί περαιτέρω πριν από την εφαρμογή του. Η φάση της ανάπτυξης βασίζεται τόσο στη φάση της ανάλυσης όσο και στη φάση του σχεδιασμού. </w:t>
      </w:r>
      <w:r w:rsidR="00072AAC" w:rsidRPr="006A189A">
        <w:rPr>
          <w:rFonts w:ascii="Times New Roman" w:hAnsi="Times New Roman" w:cs="Times New Roman"/>
          <w:lang w:val="el-GR"/>
        </w:rPr>
        <w:t xml:space="preserve">Σκοπός </w:t>
      </w:r>
      <w:r w:rsidRPr="006A189A">
        <w:rPr>
          <w:rFonts w:ascii="Times New Roman" w:hAnsi="Times New Roman" w:cs="Times New Roman"/>
          <w:lang w:val="el-GR"/>
        </w:rPr>
        <w:t xml:space="preserve">αυτής της φάσης είναι η δημιουργία σχεδίων μαθήματος και υλικού μαθήματος. Στη φάση αυτή ο </w:t>
      </w:r>
      <w:r w:rsidR="00052E36" w:rsidRPr="006A189A">
        <w:rPr>
          <w:rFonts w:ascii="Times New Roman" w:hAnsi="Times New Roman" w:cs="Times New Roman"/>
          <w:lang w:val="el-GR"/>
        </w:rPr>
        <w:t xml:space="preserve">εκπαιδευτής </w:t>
      </w:r>
      <w:r w:rsidR="00F642A8" w:rsidRPr="006A189A">
        <w:rPr>
          <w:rFonts w:ascii="Times New Roman" w:hAnsi="Times New Roman" w:cs="Times New Roman"/>
          <w:lang w:val="el-GR"/>
        </w:rPr>
        <w:t xml:space="preserve">δημιουργεί και αναπτύσσει </w:t>
      </w:r>
      <w:r w:rsidRPr="006A189A">
        <w:rPr>
          <w:rFonts w:ascii="Times New Roman" w:hAnsi="Times New Roman" w:cs="Times New Roman"/>
          <w:lang w:val="el-GR"/>
        </w:rPr>
        <w:t xml:space="preserve">το πακέτο με τη βοήθεια λογισμικού πολυμέσων και υποστηρικτικής τεκμηρίωσης. </w:t>
      </w:r>
      <w:r w:rsidR="00CE2195" w:rsidRPr="006A189A">
        <w:rPr>
          <w:rFonts w:ascii="Times New Roman" w:hAnsi="Times New Roman" w:cs="Times New Roman"/>
          <w:lang w:val="el-GR"/>
        </w:rPr>
        <w:t xml:space="preserve">Στη </w:t>
      </w:r>
      <w:r w:rsidR="006D2082" w:rsidRPr="006A189A">
        <w:rPr>
          <w:rFonts w:ascii="Times New Roman" w:hAnsi="Times New Roman" w:cs="Times New Roman"/>
          <w:lang w:val="el-GR"/>
        </w:rPr>
        <w:t xml:space="preserve">φάση ανάπτυξης συνιστάται η χρήση του "Μοντέλου Εννέα Σταδίων του </w:t>
      </w:r>
      <w:r w:rsidR="006D2082" w:rsidRPr="007E1AE1">
        <w:rPr>
          <w:rFonts w:ascii="Times New Roman" w:hAnsi="Times New Roman" w:cs="Times New Roman"/>
          <w:lang w:val="en-US"/>
        </w:rPr>
        <w:t>Gagne</w:t>
      </w:r>
      <w:r w:rsidR="006D2082" w:rsidRPr="006A189A">
        <w:rPr>
          <w:rFonts w:ascii="Times New Roman" w:hAnsi="Times New Roman" w:cs="Times New Roman"/>
          <w:lang w:val="el-GR"/>
        </w:rPr>
        <w:t xml:space="preserve">" που αναπτύχθηκε από τον </w:t>
      </w:r>
      <w:r w:rsidR="006D2082" w:rsidRPr="007E1AE1">
        <w:rPr>
          <w:rFonts w:ascii="Times New Roman" w:hAnsi="Times New Roman" w:cs="Times New Roman"/>
          <w:lang w:val="en-US"/>
        </w:rPr>
        <w:t>Gagne</w:t>
      </w:r>
      <w:r w:rsidR="006D2082" w:rsidRPr="006A189A">
        <w:rPr>
          <w:rFonts w:ascii="Times New Roman" w:hAnsi="Times New Roman" w:cs="Times New Roman"/>
          <w:lang w:val="el-GR"/>
        </w:rPr>
        <w:t xml:space="preserve"> για την εφαρμογή διαφορετικών στρατηγικών διδασκαλίας στο μάθημα. Αυτά τα εννέα στάδια είναι τα εξής: κερδίστε την προσοχή, ενημερώστε τους μαθητές για τους στόχους, διεγείρετε την ανάκληση προηγούμενης μάθησης, παρουσιάστε το ερέθισμα, παρέχετε καθοδήγηση στον μαθητή, αποσπάστε την απόδοση, παρέχετε ανατροφοδότηση, αξιολογήστε την απόδοση και ενισχύστε τη διατήρηση και τη μεταφορά. </w:t>
      </w:r>
    </w:p>
    <w:p w:rsidR="00C31DB1" w:rsidRDefault="006A189A">
      <w:pPr>
        <w:pStyle w:val="3"/>
        <w:spacing w:before="240" w:after="240"/>
        <w:rPr>
          <w:lang w:val="en-US"/>
        </w:rPr>
      </w:pPr>
      <w:bookmarkStart w:id="13" w:name="_Toc167726330"/>
      <w:r w:rsidRPr="002B4409">
        <w:rPr>
          <w:lang w:val="en-US"/>
        </w:rPr>
        <w:t xml:space="preserve">4. </w:t>
      </w:r>
      <w:r w:rsidR="001C2448" w:rsidRPr="002B4409">
        <w:rPr>
          <w:lang w:val="en-US"/>
        </w:rPr>
        <w:t>2. 4. Εφαρμογή</w:t>
      </w:r>
      <w:bookmarkEnd w:id="13"/>
    </w:p>
    <w:p w:rsidR="003311D7" w:rsidRPr="002B4409" w:rsidRDefault="006D2082" w:rsidP="00232E0B">
      <w:pPr>
        <w:spacing w:line="360" w:lineRule="auto"/>
        <w:jc w:val="both"/>
        <w:rPr>
          <w:rFonts w:ascii="Times New Roman" w:hAnsi="Times New Roman" w:cs="Times New Roman"/>
          <w:sz w:val="24"/>
          <w:szCs w:val="24"/>
          <w:lang w:val="en-US"/>
        </w:rPr>
      </w:pPr>
      <w:r w:rsidRPr="002B4409">
        <w:rPr>
          <w:rFonts w:ascii="Times New Roman" w:hAnsi="Times New Roman" w:cs="Times New Roman"/>
          <w:sz w:val="24"/>
          <w:szCs w:val="24"/>
          <w:lang w:val="en-US"/>
        </w:rPr>
        <w:t xml:space="preserve"> </w:t>
      </w:r>
      <w:r w:rsidR="0002765E" w:rsidRPr="002B4409">
        <w:rPr>
          <w:rFonts w:ascii="Times New Roman" w:hAnsi="Times New Roman" w:cs="Times New Roman"/>
          <w:noProof/>
          <w:sz w:val="24"/>
          <w:szCs w:val="24"/>
          <w:lang w:val="el-GR" w:eastAsia="el-GR"/>
        </w:rPr>
        <w:drawing>
          <wp:inline distT="0" distB="0" distL="0" distR="0" wp14:anchorId="3ADEDD5F" wp14:editId="2C262AAF">
            <wp:extent cx="5716988" cy="2623820"/>
            <wp:effectExtent l="0" t="0" r="0" b="0"/>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C31DB1" w:rsidRPr="006A189A" w:rsidRDefault="006A189A">
      <w:pPr>
        <w:spacing w:line="360" w:lineRule="auto"/>
        <w:jc w:val="both"/>
        <w:rPr>
          <w:rFonts w:ascii="Times New Roman" w:hAnsi="Times New Roman" w:cs="Times New Roman"/>
          <w:lang w:val="el-GR"/>
        </w:rPr>
      </w:pPr>
      <w:r w:rsidRPr="006A189A">
        <w:rPr>
          <w:rFonts w:ascii="Times New Roman" w:hAnsi="Times New Roman" w:cs="Times New Roman"/>
          <w:lang w:val="el-GR"/>
        </w:rPr>
        <w:t xml:space="preserve">Η φάση της υλοποίησης ενθαρρύνει τον </w:t>
      </w:r>
      <w:r w:rsidR="0081794A" w:rsidRPr="006A189A">
        <w:rPr>
          <w:rFonts w:ascii="Times New Roman" w:hAnsi="Times New Roman" w:cs="Times New Roman"/>
          <w:lang w:val="el-GR"/>
        </w:rPr>
        <w:t xml:space="preserve">εκπαιδευτή </w:t>
      </w:r>
      <w:r w:rsidRPr="006A189A">
        <w:rPr>
          <w:rFonts w:ascii="Times New Roman" w:hAnsi="Times New Roman" w:cs="Times New Roman"/>
          <w:lang w:val="el-GR"/>
        </w:rPr>
        <w:t xml:space="preserve">να αναλάβει πιο ενεργό ρόλο στη δημιουργία του προγράμματος. Οι διαδικασίες συνεχούς ανάλυσης και επανασχεδιασμού μπαίνουν στο παιχνίδι για τη βελτίωση της ποιότητας και της ακεραιότητας του προϊόντος. Μια αξιολόγηση και οι απαραίτητες </w:t>
      </w:r>
      <w:r w:rsidRPr="006A189A">
        <w:rPr>
          <w:rFonts w:ascii="Times New Roman" w:hAnsi="Times New Roman" w:cs="Times New Roman"/>
          <w:lang w:val="el-GR"/>
        </w:rPr>
        <w:lastRenderedPageBreak/>
        <w:t xml:space="preserve">αναθεωρήσεις πρέπει να γίνουν σε αυτό το στάδιο για να είναι το προϊόν αποτελεσματικό. Επιπλέον, οι εκπαιδευόμενοι και ο εκπαιδευτής μπορούν να συμμετέχουν ενεργά ως </w:t>
      </w:r>
      <w:proofErr w:type="spellStart"/>
      <w:r w:rsidRPr="006A189A">
        <w:rPr>
          <w:rFonts w:ascii="Times New Roman" w:hAnsi="Times New Roman" w:cs="Times New Roman"/>
          <w:lang w:val="el-GR"/>
        </w:rPr>
        <w:t>συνεισφέροντα</w:t>
      </w:r>
      <w:proofErr w:type="spellEnd"/>
      <w:r w:rsidRPr="006A189A">
        <w:rPr>
          <w:rFonts w:ascii="Times New Roman" w:hAnsi="Times New Roman" w:cs="Times New Roman"/>
          <w:lang w:val="el-GR"/>
        </w:rPr>
        <w:t xml:space="preserve"> μέλη κατά τη διάρκεια της υλοποίησης. Η αποτελεσματικότητα και η αποδοτικότητα του προγράμματος μπορεί να διασφαλιστεί με την πραγματοποίηση άμεσων αλλαγών με τη συμβολή των μαθητών ή/και των εκπαιδευτικών (</w:t>
      </w:r>
      <w:r w:rsidRPr="007E1AE1">
        <w:rPr>
          <w:rFonts w:ascii="Times New Roman" w:hAnsi="Times New Roman" w:cs="Times New Roman"/>
          <w:lang w:val="en-US"/>
        </w:rPr>
        <w:t>Peterson</w:t>
      </w:r>
      <w:r w:rsidRPr="006A189A">
        <w:rPr>
          <w:rFonts w:ascii="Times New Roman" w:hAnsi="Times New Roman" w:cs="Times New Roman"/>
          <w:lang w:val="el-GR"/>
        </w:rPr>
        <w:t>, 2003).</w:t>
      </w:r>
    </w:p>
    <w:p w:rsidR="00C31DB1" w:rsidRDefault="006A189A">
      <w:pPr>
        <w:pStyle w:val="3"/>
        <w:spacing w:before="240" w:after="240"/>
        <w:rPr>
          <w:lang w:val="en-US"/>
        </w:rPr>
      </w:pPr>
      <w:bookmarkStart w:id="14" w:name="_Toc167726331"/>
      <w:r w:rsidRPr="002B4409">
        <w:rPr>
          <w:lang w:val="en-US"/>
        </w:rPr>
        <w:t xml:space="preserve">4. </w:t>
      </w:r>
      <w:r w:rsidR="001C2448" w:rsidRPr="002B4409">
        <w:rPr>
          <w:lang w:val="en-US"/>
        </w:rPr>
        <w:t>2. 5. Αξιολόγηση</w:t>
      </w:r>
      <w:bookmarkEnd w:id="14"/>
    </w:p>
    <w:p w:rsidR="00AE3D58" w:rsidRPr="002B4409" w:rsidRDefault="00655141" w:rsidP="00B83A7C">
      <w:pPr>
        <w:spacing w:line="360" w:lineRule="auto"/>
        <w:rPr>
          <w:rFonts w:ascii="Times New Roman" w:hAnsi="Times New Roman" w:cs="Times New Roman"/>
          <w:sz w:val="24"/>
          <w:szCs w:val="24"/>
          <w:lang w:val="en-US"/>
        </w:rPr>
      </w:pPr>
      <w:r w:rsidRPr="002B4409">
        <w:rPr>
          <w:rFonts w:ascii="Times New Roman" w:hAnsi="Times New Roman" w:cs="Times New Roman"/>
          <w:noProof/>
          <w:sz w:val="24"/>
          <w:szCs w:val="24"/>
          <w:lang w:val="el-GR" w:eastAsia="el-GR"/>
        </w:rPr>
        <w:drawing>
          <wp:inline distT="0" distB="0" distL="0" distR="0" wp14:anchorId="1C71275B" wp14:editId="12233784">
            <wp:extent cx="5780599" cy="2583815"/>
            <wp:effectExtent l="0" t="0" r="0" b="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bookmarkStart w:id="15" w:name="_GoBack"/>
      <w:bookmarkEnd w:id="15"/>
    </w:p>
    <w:p w:rsidR="00C31DB1" w:rsidRPr="006A189A" w:rsidRDefault="006A189A">
      <w:pPr>
        <w:spacing w:line="360" w:lineRule="auto"/>
        <w:jc w:val="both"/>
        <w:rPr>
          <w:rFonts w:ascii="Times New Roman" w:hAnsi="Times New Roman" w:cs="Times New Roman"/>
          <w:lang w:val="el-GR"/>
        </w:rPr>
      </w:pPr>
      <w:r w:rsidRPr="006A189A">
        <w:rPr>
          <w:rFonts w:ascii="Times New Roman" w:hAnsi="Times New Roman" w:cs="Times New Roman"/>
          <w:lang w:val="el-GR"/>
        </w:rPr>
        <w:t xml:space="preserve">Το τελευταίο στάδιο των βασικών εννοιών του </w:t>
      </w:r>
      <w:r w:rsidRPr="00656720">
        <w:rPr>
          <w:rFonts w:ascii="Times New Roman" w:hAnsi="Times New Roman" w:cs="Times New Roman"/>
          <w:lang w:val="en-US"/>
        </w:rPr>
        <w:t>ADDIE</w:t>
      </w:r>
      <w:r w:rsidRPr="006A189A">
        <w:rPr>
          <w:rFonts w:ascii="Times New Roman" w:hAnsi="Times New Roman" w:cs="Times New Roman"/>
          <w:lang w:val="el-GR"/>
        </w:rPr>
        <w:t xml:space="preserve">, το στάδιο της αξιολόγησης, είναι πολύ σημαντικό για το σχεδιασμό ενός προγράμματος σπουδών, διότι μπορεί να λάβει πολλούς σκοπούς και μορφές στα προηγούμενα στάδια, καθώς και να χρησιμεύσει ως το τελικό αποφασιστικό βήμα ολόκληρου του μοντέλου. Η διάσταση της αξιολόγησης είναι συνυφασμένη με όλα τα στάδια του μοντέλου και συμβάλλει στη διασφάλιση της ποιότητας του τελικού προϊόντος σε κάθε δυνατό επίπεδο. Πρώτον, εμφανίζεται ως διαμορφωτική αξιολόγηση στη φάση της ανάπτυξης, όπου τηρούνται τα πρότυπα ποιότητας κατά την επιλογή των μέσων και των υλικών. Δεύτερον, στη φάση της υλοποίησης, περιλαμβάνεται η συνδρομή των </w:t>
      </w:r>
      <w:r w:rsidR="00F14710" w:rsidRPr="006A189A">
        <w:rPr>
          <w:rFonts w:ascii="Times New Roman" w:hAnsi="Times New Roman" w:cs="Times New Roman"/>
          <w:lang w:val="el-GR"/>
        </w:rPr>
        <w:t xml:space="preserve">εκπαιδευομένων </w:t>
      </w:r>
      <w:r w:rsidRPr="006A189A">
        <w:rPr>
          <w:rFonts w:ascii="Times New Roman" w:hAnsi="Times New Roman" w:cs="Times New Roman"/>
          <w:lang w:val="el-GR"/>
        </w:rPr>
        <w:t>και των εκπαιδευτών, ώστε να διασφαλίζεται μια διαμορφωτική αξιολόγηση, ώστε να μπορούν να γίνουν άμεσες αλλαγές για τη βελτίωση του προγράμματος ως προς την εξυπηρέτηση των τελικών στόχων. Τρίτον και τελευταίο, στο τέλος της εφαρμογής, χρησιμεύει ως συνοπτική αξιολόγηση για τη βελτίωση της διδασκαλίας. Αυτό μπορεί να επιτευχθεί με τον προσδιορισμό συγκεκριμένων κριτηρίων που πρέπει να λαμβάνονται υπόψη κατά τη διαδικασία σχεδιασμού των μαθημάτων. Το πρώτο από αυτά τα κριτήρια είναι να διασφαλιστεί ότι τα προβλήματα του προϊόντος έχουν επιλυθεί. Δεύτερον, η διαδικασία αξιολόγησης θέτει το ερώτημα αν έχουν επιτευχθεί όλοι οι στόχοι που είχαν τεθεί πριν από την εφαρμογή</w:t>
      </w:r>
      <w:r w:rsidR="0020088F" w:rsidRPr="006A189A">
        <w:rPr>
          <w:rFonts w:ascii="Times New Roman" w:hAnsi="Times New Roman" w:cs="Times New Roman"/>
          <w:lang w:val="el-GR"/>
        </w:rPr>
        <w:t xml:space="preserve">. Τρίτον, ένα από τα </w:t>
      </w:r>
      <w:r w:rsidRPr="006A189A">
        <w:rPr>
          <w:rFonts w:ascii="Times New Roman" w:hAnsi="Times New Roman" w:cs="Times New Roman"/>
          <w:lang w:val="el-GR"/>
        </w:rPr>
        <w:t xml:space="preserve">μέλημα </w:t>
      </w:r>
      <w:r w:rsidR="0020088F" w:rsidRPr="006A189A">
        <w:rPr>
          <w:rFonts w:ascii="Times New Roman" w:hAnsi="Times New Roman" w:cs="Times New Roman"/>
          <w:lang w:val="el-GR"/>
        </w:rPr>
        <w:t xml:space="preserve">του εκπαιδευτή </w:t>
      </w:r>
      <w:r w:rsidRPr="006A189A">
        <w:rPr>
          <w:rFonts w:ascii="Times New Roman" w:hAnsi="Times New Roman" w:cs="Times New Roman"/>
          <w:lang w:val="el-GR"/>
        </w:rPr>
        <w:t xml:space="preserve">θα πρέπει να είναι ο προσδιορισμός του αντίκτυπου του προϊόντος. Τέλος, ο </w:t>
      </w:r>
      <w:r w:rsidR="005351EE" w:rsidRPr="006A189A">
        <w:rPr>
          <w:rFonts w:ascii="Times New Roman" w:hAnsi="Times New Roman" w:cs="Times New Roman"/>
          <w:lang w:val="el-GR"/>
        </w:rPr>
        <w:t xml:space="preserve">εκπαιδευτής </w:t>
      </w:r>
      <w:r w:rsidRPr="006A189A">
        <w:rPr>
          <w:rFonts w:ascii="Times New Roman" w:hAnsi="Times New Roman" w:cs="Times New Roman"/>
          <w:lang w:val="el-GR"/>
        </w:rPr>
        <w:t xml:space="preserve">θα πρέπει να θέτει ερωτήματα για την όλη διαδικασία όσον αφορά τις αλλαγές που απαιτούνται για τη μελλοντική παράδοση του </w:t>
      </w:r>
      <w:r w:rsidR="005351EE" w:rsidRPr="006A189A">
        <w:rPr>
          <w:rFonts w:ascii="Times New Roman" w:hAnsi="Times New Roman" w:cs="Times New Roman"/>
          <w:lang w:val="el-GR"/>
        </w:rPr>
        <w:t xml:space="preserve">εκπαιδευτικού προγράμματος </w:t>
      </w:r>
      <w:r w:rsidRPr="006A189A">
        <w:rPr>
          <w:rFonts w:ascii="Times New Roman" w:hAnsi="Times New Roman" w:cs="Times New Roman"/>
          <w:lang w:val="el-GR"/>
        </w:rPr>
        <w:t>(</w:t>
      </w:r>
      <w:r w:rsidRPr="00656720">
        <w:rPr>
          <w:rFonts w:ascii="Times New Roman" w:hAnsi="Times New Roman" w:cs="Times New Roman"/>
          <w:lang w:val="en-US"/>
        </w:rPr>
        <w:t>Branch</w:t>
      </w:r>
      <w:r w:rsidRPr="006A189A">
        <w:rPr>
          <w:rFonts w:ascii="Times New Roman" w:hAnsi="Times New Roman" w:cs="Times New Roman"/>
          <w:lang w:val="el-GR"/>
        </w:rPr>
        <w:t xml:space="preserve"> &amp; </w:t>
      </w:r>
      <w:proofErr w:type="spellStart"/>
      <w:r w:rsidRPr="00656720">
        <w:rPr>
          <w:rFonts w:ascii="Times New Roman" w:hAnsi="Times New Roman" w:cs="Times New Roman"/>
          <w:lang w:val="en-US"/>
        </w:rPr>
        <w:t>Kopcha</w:t>
      </w:r>
      <w:proofErr w:type="spellEnd"/>
      <w:r w:rsidRPr="006A189A">
        <w:rPr>
          <w:rFonts w:ascii="Times New Roman" w:hAnsi="Times New Roman" w:cs="Times New Roman"/>
          <w:lang w:val="el-GR"/>
        </w:rPr>
        <w:t xml:space="preserve">, 2014- </w:t>
      </w:r>
      <w:r w:rsidRPr="00656720">
        <w:rPr>
          <w:rFonts w:ascii="Times New Roman" w:hAnsi="Times New Roman" w:cs="Times New Roman"/>
          <w:lang w:val="en-US"/>
        </w:rPr>
        <w:t>Peterson</w:t>
      </w:r>
      <w:r w:rsidRPr="006A189A">
        <w:rPr>
          <w:rFonts w:ascii="Times New Roman" w:hAnsi="Times New Roman" w:cs="Times New Roman"/>
          <w:lang w:val="el-GR"/>
        </w:rPr>
        <w:t>, 2003).</w:t>
      </w:r>
    </w:p>
    <w:p w:rsidR="00C31DB1" w:rsidRPr="006A189A" w:rsidRDefault="006A189A">
      <w:pPr>
        <w:pStyle w:val="2"/>
        <w:spacing w:before="240" w:after="240"/>
        <w:rPr>
          <w:lang w:val="el-GR"/>
        </w:rPr>
      </w:pPr>
      <w:bookmarkStart w:id="16" w:name="_Toc167726332"/>
      <w:r w:rsidRPr="006A189A">
        <w:rPr>
          <w:lang w:val="el-GR"/>
        </w:rPr>
        <w:lastRenderedPageBreak/>
        <w:t xml:space="preserve">4. </w:t>
      </w:r>
      <w:r w:rsidR="001C2448" w:rsidRPr="006A189A">
        <w:rPr>
          <w:lang w:val="el-GR"/>
        </w:rPr>
        <w:t xml:space="preserve">3. Εφαρμογή του μικτού εκπαιδευτικού σχεδιασμού στην ψηφιακή ανθεκτικότητα </w:t>
      </w:r>
      <w:bookmarkEnd w:id="16"/>
    </w:p>
    <w:p w:rsidR="00C31DB1" w:rsidRPr="006A189A" w:rsidRDefault="006A189A">
      <w:pPr>
        <w:spacing w:line="360" w:lineRule="auto"/>
        <w:jc w:val="both"/>
        <w:rPr>
          <w:rFonts w:ascii="Times New Roman" w:hAnsi="Times New Roman" w:cs="Times New Roman"/>
          <w:lang w:val="el-GR"/>
        </w:rPr>
      </w:pPr>
      <w:r w:rsidRPr="006A189A">
        <w:rPr>
          <w:rFonts w:ascii="Times New Roman" w:hAnsi="Times New Roman" w:cs="Times New Roman"/>
          <w:lang w:val="el-GR"/>
        </w:rPr>
        <w:t xml:space="preserve">Λαμβάνοντας υπόψη </w:t>
      </w:r>
      <w:r w:rsidR="0005313E" w:rsidRPr="006A189A">
        <w:rPr>
          <w:rFonts w:ascii="Times New Roman" w:hAnsi="Times New Roman" w:cs="Times New Roman"/>
          <w:lang w:val="el-GR"/>
        </w:rPr>
        <w:t xml:space="preserve">ότι η μικτή μάθηση αποτελείται από δια ζώσης και διαδικτυακές εμπειρίες μάθησης και διδασκαλίας και αποτελείται από διαφορετικά στοιχεία (πόροι, δραστηριότητες, </w:t>
      </w:r>
      <w:r w:rsidR="0069582F" w:rsidRPr="006A189A">
        <w:rPr>
          <w:rFonts w:ascii="Times New Roman" w:hAnsi="Times New Roman" w:cs="Times New Roman"/>
          <w:lang w:val="el-GR"/>
        </w:rPr>
        <w:t xml:space="preserve">μέθοδοι, </w:t>
      </w:r>
      <w:r w:rsidR="0005313E" w:rsidRPr="006A189A">
        <w:rPr>
          <w:rFonts w:ascii="Times New Roman" w:hAnsi="Times New Roman" w:cs="Times New Roman"/>
          <w:lang w:val="el-GR"/>
        </w:rPr>
        <w:t>μαθησιακό περιβάλλον κ.λπ.)</w:t>
      </w:r>
      <w:r w:rsidRPr="006A189A">
        <w:rPr>
          <w:rFonts w:ascii="Times New Roman" w:hAnsi="Times New Roman" w:cs="Times New Roman"/>
          <w:lang w:val="el-GR"/>
        </w:rPr>
        <w:t xml:space="preserve">, η παρούσα ενότητα προτείνει </w:t>
      </w:r>
      <w:r w:rsidR="007F01E0" w:rsidRPr="006A189A">
        <w:rPr>
          <w:rFonts w:ascii="Times New Roman" w:hAnsi="Times New Roman" w:cs="Times New Roman"/>
          <w:lang w:val="el-GR"/>
        </w:rPr>
        <w:t>κατάλληλες μεθόδους διδασκαλίας και αξιολόγησης</w:t>
      </w:r>
      <w:r w:rsidRPr="006A189A">
        <w:rPr>
          <w:rFonts w:ascii="Times New Roman" w:hAnsi="Times New Roman" w:cs="Times New Roman"/>
          <w:lang w:val="el-GR"/>
        </w:rPr>
        <w:t xml:space="preserve">, </w:t>
      </w:r>
      <w:r w:rsidR="007F01E0" w:rsidRPr="006A189A">
        <w:rPr>
          <w:rFonts w:ascii="Times New Roman" w:hAnsi="Times New Roman" w:cs="Times New Roman"/>
          <w:lang w:val="el-GR"/>
        </w:rPr>
        <w:t>προσεγγίσεις</w:t>
      </w:r>
      <w:r w:rsidRPr="006A189A">
        <w:rPr>
          <w:rFonts w:ascii="Times New Roman" w:hAnsi="Times New Roman" w:cs="Times New Roman"/>
          <w:lang w:val="el-GR"/>
        </w:rPr>
        <w:t xml:space="preserve">, </w:t>
      </w:r>
      <w:r w:rsidR="007F01E0" w:rsidRPr="006A189A">
        <w:rPr>
          <w:rFonts w:ascii="Times New Roman" w:hAnsi="Times New Roman" w:cs="Times New Roman"/>
          <w:lang w:val="el-GR"/>
        </w:rPr>
        <w:t xml:space="preserve">εργαλεία και υλικά για κάθε βήμα που ονομάζεται Ανάλυση, Σχεδιασμός, Ανάπτυξη, Εφαρμογή και Αξιολόγηση. Οι προτάσεις αυτές θα χρησιμεύσουν ως οδηγός και </w:t>
      </w:r>
      <w:proofErr w:type="spellStart"/>
      <w:r w:rsidR="007F01E0" w:rsidRPr="006A189A">
        <w:rPr>
          <w:rFonts w:ascii="Times New Roman" w:hAnsi="Times New Roman" w:cs="Times New Roman"/>
          <w:lang w:val="el-GR"/>
        </w:rPr>
        <w:t>διευκολυντής</w:t>
      </w:r>
      <w:proofErr w:type="spellEnd"/>
      <w:r w:rsidR="007F01E0" w:rsidRPr="006A189A">
        <w:rPr>
          <w:rFonts w:ascii="Times New Roman" w:hAnsi="Times New Roman" w:cs="Times New Roman"/>
          <w:lang w:val="el-GR"/>
        </w:rPr>
        <w:t xml:space="preserve"> για τους </w:t>
      </w:r>
      <w:r w:rsidR="00240B27" w:rsidRPr="006A189A">
        <w:rPr>
          <w:rFonts w:ascii="Times New Roman" w:hAnsi="Times New Roman" w:cs="Times New Roman"/>
          <w:lang w:val="el-GR"/>
        </w:rPr>
        <w:t>εκπαιδευτές-εκπαιδευτές</w:t>
      </w:r>
      <w:r w:rsidR="007F01E0" w:rsidRPr="006A189A">
        <w:rPr>
          <w:rFonts w:ascii="Times New Roman" w:hAnsi="Times New Roman" w:cs="Times New Roman"/>
          <w:lang w:val="el-GR"/>
        </w:rPr>
        <w:t>.</w:t>
      </w:r>
    </w:p>
    <w:p w:rsidR="00C31DB1" w:rsidRPr="006A189A" w:rsidRDefault="006A189A">
      <w:pPr>
        <w:pStyle w:val="3"/>
        <w:spacing w:before="240" w:after="240"/>
        <w:rPr>
          <w:lang w:val="el-GR"/>
        </w:rPr>
      </w:pPr>
      <w:bookmarkStart w:id="17" w:name="_Toc167726333"/>
      <w:r w:rsidRPr="006A189A">
        <w:rPr>
          <w:lang w:val="el-GR"/>
        </w:rPr>
        <w:t xml:space="preserve">4. </w:t>
      </w:r>
      <w:r w:rsidR="001C2448" w:rsidRPr="006A189A">
        <w:rPr>
          <w:lang w:val="el-GR"/>
        </w:rPr>
        <w:t xml:space="preserve">3. 1. </w:t>
      </w:r>
      <w:r w:rsidR="008A3DE8" w:rsidRPr="006A189A">
        <w:rPr>
          <w:lang w:val="el-GR"/>
        </w:rPr>
        <w:t xml:space="preserve">Ανάλυση </w:t>
      </w:r>
      <w:bookmarkEnd w:id="17"/>
    </w:p>
    <w:p w:rsidR="00C31DB1" w:rsidRPr="006A189A" w:rsidRDefault="006A189A">
      <w:pPr>
        <w:spacing w:line="360" w:lineRule="auto"/>
        <w:jc w:val="both"/>
        <w:rPr>
          <w:rFonts w:ascii="Times New Roman" w:hAnsi="Times New Roman" w:cs="Times New Roman"/>
          <w:lang w:val="el-GR"/>
        </w:rPr>
      </w:pPr>
      <w:r w:rsidRPr="006A189A">
        <w:rPr>
          <w:rFonts w:ascii="Times New Roman" w:hAnsi="Times New Roman" w:cs="Times New Roman"/>
          <w:lang w:val="el-GR"/>
        </w:rPr>
        <w:t xml:space="preserve">Το στάδιο αυτό επικεντρώνεται κυρίως στην ομάδα-στόχο, καθώς αποσκοπεί στη διεξαγωγή ανάλυσης αναγκών, </w:t>
      </w:r>
      <w:r w:rsidR="003C5809" w:rsidRPr="006A189A">
        <w:rPr>
          <w:rFonts w:ascii="Times New Roman" w:hAnsi="Times New Roman" w:cs="Times New Roman"/>
          <w:lang w:val="el-GR"/>
        </w:rPr>
        <w:t>ανάλυσης στόχων, ανάλυσης εργασιών και ανάλυσης περιεχομένου. Σε αυτό το μέρος, οι εκπαιδευτές μπορούν να σχεδιάσουν τόσο τις δια ζώσης όσο και τις διαδικτυακές δραστηριότητες</w:t>
      </w:r>
      <w:r w:rsidR="00700607" w:rsidRPr="006A189A">
        <w:rPr>
          <w:rFonts w:ascii="Times New Roman" w:hAnsi="Times New Roman" w:cs="Times New Roman"/>
          <w:lang w:val="el-GR"/>
        </w:rPr>
        <w:t xml:space="preserve">. </w:t>
      </w:r>
    </w:p>
    <w:p w:rsidR="00C31DB1" w:rsidRPr="006A189A" w:rsidRDefault="006A189A">
      <w:pPr>
        <w:pStyle w:val="a5"/>
        <w:numPr>
          <w:ilvl w:val="0"/>
          <w:numId w:val="4"/>
        </w:numPr>
        <w:spacing w:line="360" w:lineRule="auto"/>
        <w:jc w:val="both"/>
        <w:rPr>
          <w:rFonts w:ascii="Times New Roman" w:hAnsi="Times New Roman" w:cs="Times New Roman"/>
          <w:lang w:val="el-GR"/>
        </w:rPr>
      </w:pPr>
      <w:r w:rsidRPr="006A189A">
        <w:rPr>
          <w:rFonts w:ascii="Times New Roman" w:hAnsi="Times New Roman" w:cs="Times New Roman"/>
          <w:lang w:val="el-GR"/>
        </w:rPr>
        <w:t xml:space="preserve">Μπορούν να πραγματοποιηθούν δια ζώσης συναντήσεις </w:t>
      </w:r>
      <w:r w:rsidR="00B56587" w:rsidRPr="006A189A">
        <w:rPr>
          <w:rFonts w:ascii="Times New Roman" w:hAnsi="Times New Roman" w:cs="Times New Roman"/>
          <w:lang w:val="el-GR"/>
        </w:rPr>
        <w:t xml:space="preserve">ή διαδικτυακές διασκέψεις </w:t>
      </w:r>
      <w:r w:rsidRPr="006A189A">
        <w:rPr>
          <w:rFonts w:ascii="Times New Roman" w:hAnsi="Times New Roman" w:cs="Times New Roman"/>
          <w:lang w:val="el-GR"/>
        </w:rPr>
        <w:t xml:space="preserve">με τους ενδιαφερόμενους (συναδέλφους, συναδέλφους ή εκπαιδευόμενους), καθώς και διαδικτυακές συναντήσεις μέσω </w:t>
      </w:r>
      <w:r w:rsidR="00771618" w:rsidRPr="006A189A">
        <w:rPr>
          <w:rFonts w:ascii="Times New Roman" w:hAnsi="Times New Roman" w:cs="Times New Roman"/>
          <w:lang w:val="el-GR"/>
        </w:rPr>
        <w:t xml:space="preserve">ψηφιακών εργαλείων όπως </w:t>
      </w:r>
      <w:r w:rsidRPr="00656720">
        <w:rPr>
          <w:rFonts w:ascii="Times New Roman" w:hAnsi="Times New Roman" w:cs="Times New Roman"/>
          <w:lang w:val="en-US"/>
        </w:rPr>
        <w:t>Zoom</w:t>
      </w:r>
      <w:r w:rsidRPr="006A189A">
        <w:rPr>
          <w:rFonts w:ascii="Times New Roman" w:hAnsi="Times New Roman" w:cs="Times New Roman"/>
          <w:lang w:val="el-GR"/>
        </w:rPr>
        <w:t xml:space="preserve">, </w:t>
      </w:r>
      <w:r w:rsidRPr="00656720">
        <w:rPr>
          <w:rFonts w:ascii="Times New Roman" w:hAnsi="Times New Roman" w:cs="Times New Roman"/>
          <w:lang w:val="en-US"/>
        </w:rPr>
        <w:t>Google</w:t>
      </w:r>
      <w:r w:rsidRPr="006A189A">
        <w:rPr>
          <w:rFonts w:ascii="Times New Roman" w:hAnsi="Times New Roman" w:cs="Times New Roman"/>
          <w:lang w:val="el-GR"/>
        </w:rPr>
        <w:t xml:space="preserve"> </w:t>
      </w:r>
      <w:r w:rsidRPr="00656720">
        <w:rPr>
          <w:rFonts w:ascii="Times New Roman" w:hAnsi="Times New Roman" w:cs="Times New Roman"/>
          <w:lang w:val="en-US"/>
        </w:rPr>
        <w:t>Meet</w:t>
      </w:r>
      <w:r w:rsidRPr="006A189A">
        <w:rPr>
          <w:rFonts w:ascii="Times New Roman" w:hAnsi="Times New Roman" w:cs="Times New Roman"/>
          <w:lang w:val="el-GR"/>
        </w:rPr>
        <w:t xml:space="preserve">, </w:t>
      </w:r>
      <w:r w:rsidRPr="00656720">
        <w:rPr>
          <w:rFonts w:ascii="Times New Roman" w:hAnsi="Times New Roman" w:cs="Times New Roman"/>
          <w:lang w:val="en-US"/>
        </w:rPr>
        <w:t>Skype</w:t>
      </w:r>
      <w:r w:rsidRPr="006A189A">
        <w:rPr>
          <w:rFonts w:ascii="Times New Roman" w:hAnsi="Times New Roman" w:cs="Times New Roman"/>
          <w:lang w:val="el-GR"/>
        </w:rPr>
        <w:t xml:space="preserve">, </w:t>
      </w:r>
      <w:r w:rsidRPr="00656720">
        <w:rPr>
          <w:rFonts w:ascii="Times New Roman" w:hAnsi="Times New Roman" w:cs="Times New Roman"/>
          <w:lang w:val="en-US"/>
        </w:rPr>
        <w:t>Adobe</w:t>
      </w:r>
      <w:r w:rsidRPr="006A189A">
        <w:rPr>
          <w:rFonts w:ascii="Times New Roman" w:hAnsi="Times New Roman" w:cs="Times New Roman"/>
          <w:lang w:val="el-GR"/>
        </w:rPr>
        <w:t xml:space="preserve"> </w:t>
      </w:r>
      <w:r w:rsidRPr="00656720">
        <w:rPr>
          <w:rFonts w:ascii="Times New Roman" w:hAnsi="Times New Roman" w:cs="Times New Roman"/>
          <w:lang w:val="en-US"/>
        </w:rPr>
        <w:t>Connect</w:t>
      </w:r>
      <w:r w:rsidRPr="006A189A">
        <w:rPr>
          <w:rFonts w:ascii="Times New Roman" w:hAnsi="Times New Roman" w:cs="Times New Roman"/>
          <w:lang w:val="el-GR"/>
        </w:rPr>
        <w:t xml:space="preserve">, </w:t>
      </w:r>
      <w:proofErr w:type="spellStart"/>
      <w:r w:rsidRPr="00656720">
        <w:rPr>
          <w:rFonts w:ascii="Times New Roman" w:hAnsi="Times New Roman" w:cs="Times New Roman"/>
          <w:lang w:val="en-US"/>
        </w:rPr>
        <w:t>Teamlink</w:t>
      </w:r>
      <w:proofErr w:type="spellEnd"/>
      <w:r w:rsidRPr="006A189A">
        <w:rPr>
          <w:rFonts w:ascii="Times New Roman" w:hAnsi="Times New Roman" w:cs="Times New Roman"/>
          <w:lang w:val="el-GR"/>
        </w:rPr>
        <w:t xml:space="preserve">. </w:t>
      </w:r>
    </w:p>
    <w:p w:rsidR="00C31DB1" w:rsidRPr="006A189A" w:rsidRDefault="006A189A">
      <w:pPr>
        <w:pStyle w:val="a5"/>
        <w:numPr>
          <w:ilvl w:val="0"/>
          <w:numId w:val="4"/>
        </w:numPr>
        <w:spacing w:line="360" w:lineRule="auto"/>
        <w:jc w:val="both"/>
        <w:rPr>
          <w:rFonts w:ascii="Times New Roman" w:hAnsi="Times New Roman" w:cs="Times New Roman"/>
          <w:lang w:val="el-GR"/>
        </w:rPr>
      </w:pPr>
      <w:r w:rsidRPr="006A189A">
        <w:rPr>
          <w:rFonts w:ascii="Times New Roman" w:hAnsi="Times New Roman" w:cs="Times New Roman"/>
          <w:lang w:val="el-GR"/>
        </w:rPr>
        <w:t xml:space="preserve">Οι </w:t>
      </w:r>
      <w:r w:rsidR="00B77623" w:rsidRPr="006A189A">
        <w:rPr>
          <w:rFonts w:ascii="Times New Roman" w:hAnsi="Times New Roman" w:cs="Times New Roman"/>
          <w:lang w:val="el-GR"/>
        </w:rPr>
        <w:t xml:space="preserve">εκπαιδευτές μπορούν να προετοιμάσουν και να εφαρμόσουν </w:t>
      </w:r>
      <w:r w:rsidRPr="006A189A">
        <w:rPr>
          <w:rFonts w:ascii="Times New Roman" w:hAnsi="Times New Roman" w:cs="Times New Roman"/>
          <w:lang w:val="el-GR"/>
        </w:rPr>
        <w:t xml:space="preserve">προσωπικές και διαδικτυακές συνεντεύξεις, ερωτηματολόγια, </w:t>
      </w:r>
      <w:r w:rsidR="00497201" w:rsidRPr="006A189A">
        <w:rPr>
          <w:rFonts w:ascii="Times New Roman" w:hAnsi="Times New Roman" w:cs="Times New Roman"/>
          <w:lang w:val="el-GR"/>
        </w:rPr>
        <w:t xml:space="preserve">τεστ ετοιμότητας, </w:t>
      </w:r>
      <w:r w:rsidR="00F4770B" w:rsidRPr="006A189A">
        <w:rPr>
          <w:rFonts w:ascii="Times New Roman" w:hAnsi="Times New Roman" w:cs="Times New Roman"/>
          <w:lang w:val="el-GR"/>
        </w:rPr>
        <w:t xml:space="preserve">κλίμακες, </w:t>
      </w:r>
      <w:r w:rsidR="00B77623" w:rsidRPr="006A189A">
        <w:rPr>
          <w:rFonts w:ascii="Times New Roman" w:hAnsi="Times New Roman" w:cs="Times New Roman"/>
          <w:lang w:val="el-GR"/>
        </w:rPr>
        <w:t xml:space="preserve">ρουμπρίκες </w:t>
      </w:r>
      <w:r w:rsidR="00587476" w:rsidRPr="006A189A">
        <w:rPr>
          <w:rFonts w:ascii="Times New Roman" w:hAnsi="Times New Roman" w:cs="Times New Roman"/>
          <w:lang w:val="el-GR"/>
        </w:rPr>
        <w:t xml:space="preserve">(Δείγμα εργαλείων </w:t>
      </w:r>
      <w:r w:rsidR="00587476" w:rsidRPr="00656720">
        <w:rPr>
          <w:rFonts w:ascii="Times New Roman" w:hAnsi="Times New Roman" w:cs="Times New Roman"/>
          <w:lang w:val="en-US"/>
        </w:rPr>
        <w:t>Web</w:t>
      </w:r>
      <w:r w:rsidR="00587476" w:rsidRPr="006A189A">
        <w:rPr>
          <w:rFonts w:ascii="Times New Roman" w:hAnsi="Times New Roman" w:cs="Times New Roman"/>
          <w:lang w:val="el-GR"/>
        </w:rPr>
        <w:t xml:space="preserve"> 2.0 για εφαρμογή:</w:t>
      </w:r>
      <w:r w:rsidR="0054749D">
        <w:rPr>
          <w:rFonts w:ascii="Times New Roman" w:hAnsi="Times New Roman" w:cs="Times New Roman"/>
          <w:lang w:val="el-GR"/>
        </w:rPr>
        <w:t xml:space="preserve"> </w:t>
      </w:r>
      <w:r w:rsidR="0054749D">
        <w:rPr>
          <w:rFonts w:ascii="Times New Roman" w:hAnsi="Times New Roman" w:cs="Times New Roman"/>
          <w:lang w:val="en-US"/>
        </w:rPr>
        <w:t>Google</w:t>
      </w:r>
      <w:r w:rsidR="0054749D" w:rsidRPr="0054749D">
        <w:rPr>
          <w:rFonts w:ascii="Times New Roman" w:hAnsi="Times New Roman" w:cs="Times New Roman"/>
          <w:lang w:val="el-GR"/>
        </w:rPr>
        <w:t xml:space="preserve"> </w:t>
      </w:r>
      <w:r w:rsidR="0054749D">
        <w:rPr>
          <w:rFonts w:ascii="Times New Roman" w:hAnsi="Times New Roman" w:cs="Times New Roman"/>
          <w:lang w:val="en-US"/>
        </w:rPr>
        <w:t>forms</w:t>
      </w:r>
      <w:r w:rsidR="0054749D" w:rsidRPr="0054749D">
        <w:rPr>
          <w:rFonts w:ascii="Times New Roman" w:hAnsi="Times New Roman" w:cs="Times New Roman"/>
          <w:lang w:val="el-GR"/>
        </w:rPr>
        <w:t xml:space="preserve">, </w:t>
      </w:r>
      <w:r w:rsidR="0054749D">
        <w:rPr>
          <w:rFonts w:ascii="Times New Roman" w:hAnsi="Times New Roman" w:cs="Times New Roman"/>
          <w:lang w:val="en-US"/>
        </w:rPr>
        <w:t>Poll</w:t>
      </w:r>
      <w:r w:rsidR="0054749D" w:rsidRPr="0054749D">
        <w:rPr>
          <w:rFonts w:ascii="Times New Roman" w:hAnsi="Times New Roman" w:cs="Times New Roman"/>
          <w:lang w:val="el-GR"/>
        </w:rPr>
        <w:t xml:space="preserve"> </w:t>
      </w:r>
      <w:r w:rsidR="0054749D">
        <w:rPr>
          <w:rFonts w:ascii="Times New Roman" w:hAnsi="Times New Roman" w:cs="Times New Roman"/>
          <w:lang w:val="en-US"/>
        </w:rPr>
        <w:t>everywhere</w:t>
      </w:r>
      <w:r w:rsidR="0054749D" w:rsidRPr="0054749D">
        <w:rPr>
          <w:rFonts w:ascii="Times New Roman" w:hAnsi="Times New Roman" w:cs="Times New Roman"/>
          <w:lang w:val="el-GR"/>
        </w:rPr>
        <w:t xml:space="preserve">, </w:t>
      </w:r>
      <w:proofErr w:type="spellStart"/>
      <w:r w:rsidR="0054749D">
        <w:rPr>
          <w:rFonts w:ascii="Times New Roman" w:hAnsi="Times New Roman" w:cs="Times New Roman"/>
          <w:lang w:val="en-US"/>
        </w:rPr>
        <w:t>Mentimeter</w:t>
      </w:r>
      <w:proofErr w:type="spellEnd"/>
      <w:r w:rsidR="0054749D" w:rsidRPr="0054749D">
        <w:rPr>
          <w:rFonts w:ascii="Times New Roman" w:hAnsi="Times New Roman" w:cs="Times New Roman"/>
          <w:lang w:val="el-GR"/>
        </w:rPr>
        <w:t xml:space="preserve">, </w:t>
      </w:r>
      <w:proofErr w:type="spellStart"/>
      <w:r w:rsidR="0054749D">
        <w:rPr>
          <w:rFonts w:ascii="Times New Roman" w:hAnsi="Times New Roman" w:cs="Times New Roman"/>
          <w:lang w:val="en-US"/>
        </w:rPr>
        <w:t>Quiziz</w:t>
      </w:r>
      <w:proofErr w:type="spellEnd"/>
      <w:r w:rsidR="0054749D" w:rsidRPr="0054749D">
        <w:rPr>
          <w:rFonts w:ascii="Times New Roman" w:hAnsi="Times New Roman" w:cs="Times New Roman"/>
          <w:lang w:val="el-GR"/>
        </w:rPr>
        <w:t xml:space="preserve">, </w:t>
      </w:r>
      <w:r w:rsidR="0054749D">
        <w:rPr>
          <w:rFonts w:ascii="Times New Roman" w:hAnsi="Times New Roman" w:cs="Times New Roman"/>
          <w:lang w:val="en-US"/>
        </w:rPr>
        <w:t>Socrative</w:t>
      </w:r>
      <w:r w:rsidR="00587476" w:rsidRPr="006A189A">
        <w:rPr>
          <w:rFonts w:ascii="Times New Roman" w:hAnsi="Times New Roman" w:cs="Times New Roman"/>
          <w:lang w:val="el-GR"/>
        </w:rPr>
        <w:t xml:space="preserve"> κ.λπ.). </w:t>
      </w:r>
    </w:p>
    <w:p w:rsidR="00C31DB1" w:rsidRPr="006A189A" w:rsidRDefault="006A189A">
      <w:pPr>
        <w:pStyle w:val="a5"/>
        <w:numPr>
          <w:ilvl w:val="0"/>
          <w:numId w:val="4"/>
        </w:numPr>
        <w:spacing w:line="360" w:lineRule="auto"/>
        <w:jc w:val="both"/>
        <w:rPr>
          <w:rFonts w:ascii="Times New Roman" w:hAnsi="Times New Roman" w:cs="Times New Roman"/>
          <w:lang w:val="el-GR"/>
        </w:rPr>
      </w:pPr>
      <w:r w:rsidRPr="006A189A">
        <w:rPr>
          <w:rFonts w:ascii="Times New Roman" w:hAnsi="Times New Roman" w:cs="Times New Roman"/>
          <w:lang w:val="el-GR"/>
        </w:rPr>
        <w:t xml:space="preserve">Συγκριτική ανάλυση των μελετών που διεξάγονται στη βιβλιογραφία σχετικά με την ψηφιακή ανθεκτικότητα για τον προσδιορισμό των αναγκών, των στόχων, των καθηκόντων και του περιεχομένου (ενεργό έργο των εκπαιδευτών) </w:t>
      </w:r>
    </w:p>
    <w:p w:rsidR="00C31DB1" w:rsidRPr="006A189A" w:rsidRDefault="006A189A">
      <w:pPr>
        <w:pStyle w:val="3"/>
        <w:spacing w:before="240" w:after="240"/>
        <w:rPr>
          <w:lang w:val="el-GR"/>
        </w:rPr>
      </w:pPr>
      <w:bookmarkStart w:id="18" w:name="_Toc167726334"/>
      <w:r w:rsidRPr="006A189A">
        <w:rPr>
          <w:lang w:val="el-GR"/>
        </w:rPr>
        <w:t xml:space="preserve">4. </w:t>
      </w:r>
      <w:r w:rsidR="001C2448" w:rsidRPr="006A189A">
        <w:rPr>
          <w:lang w:val="el-GR"/>
        </w:rPr>
        <w:t xml:space="preserve">3. 2. </w:t>
      </w:r>
      <w:r w:rsidR="00DC74B5" w:rsidRPr="006A189A">
        <w:rPr>
          <w:lang w:val="el-GR"/>
        </w:rPr>
        <w:t xml:space="preserve">Σχεδιασμός </w:t>
      </w:r>
      <w:r w:rsidR="004C773D" w:rsidRPr="006A189A">
        <w:rPr>
          <w:lang w:val="el-GR"/>
        </w:rPr>
        <w:t xml:space="preserve">- Ανάπτυξη </w:t>
      </w:r>
      <w:bookmarkEnd w:id="18"/>
    </w:p>
    <w:p w:rsidR="00C31DB1" w:rsidRPr="006A189A" w:rsidRDefault="006A189A">
      <w:pPr>
        <w:spacing w:line="360" w:lineRule="auto"/>
        <w:jc w:val="both"/>
        <w:rPr>
          <w:rFonts w:ascii="Times New Roman" w:hAnsi="Times New Roman" w:cs="Times New Roman"/>
          <w:lang w:val="el-GR"/>
        </w:rPr>
      </w:pPr>
      <w:r w:rsidRPr="006A189A">
        <w:rPr>
          <w:rFonts w:ascii="Times New Roman" w:hAnsi="Times New Roman" w:cs="Times New Roman"/>
          <w:lang w:val="el-GR"/>
        </w:rPr>
        <w:t xml:space="preserve">Σε </w:t>
      </w:r>
      <w:r w:rsidR="00460F13" w:rsidRPr="006A189A">
        <w:rPr>
          <w:rFonts w:ascii="Times New Roman" w:hAnsi="Times New Roman" w:cs="Times New Roman"/>
          <w:lang w:val="el-GR"/>
        </w:rPr>
        <w:t>αυτά τα δύο στάδια</w:t>
      </w:r>
      <w:r w:rsidRPr="006A189A">
        <w:rPr>
          <w:rFonts w:ascii="Times New Roman" w:hAnsi="Times New Roman" w:cs="Times New Roman"/>
          <w:lang w:val="el-GR"/>
        </w:rPr>
        <w:t xml:space="preserve">, για τη </w:t>
      </w:r>
      <w:r w:rsidR="004B52B3" w:rsidRPr="006A189A">
        <w:rPr>
          <w:rFonts w:ascii="Times New Roman" w:hAnsi="Times New Roman" w:cs="Times New Roman"/>
          <w:lang w:val="el-GR"/>
        </w:rPr>
        <w:t>συγγραφή των στόχων, το σχεδιασμό της διδασκαλίας και το σχεδιασμό της διαδικασίας αξιολόγησης</w:t>
      </w:r>
      <w:r w:rsidR="00125A9B" w:rsidRPr="006A189A">
        <w:rPr>
          <w:rFonts w:ascii="Times New Roman" w:hAnsi="Times New Roman" w:cs="Times New Roman"/>
          <w:lang w:val="el-GR"/>
        </w:rPr>
        <w:t xml:space="preserve">, </w:t>
      </w:r>
      <w:r w:rsidR="0083525D" w:rsidRPr="006A189A">
        <w:rPr>
          <w:rFonts w:ascii="Times New Roman" w:hAnsi="Times New Roman" w:cs="Times New Roman"/>
          <w:lang w:val="el-GR"/>
        </w:rPr>
        <w:t xml:space="preserve">η συνεργατική διαδικτυακή και δια ζώσης εργασία </w:t>
      </w:r>
      <w:r w:rsidR="00411D44" w:rsidRPr="006A189A">
        <w:rPr>
          <w:rFonts w:ascii="Times New Roman" w:hAnsi="Times New Roman" w:cs="Times New Roman"/>
          <w:lang w:val="el-GR"/>
        </w:rPr>
        <w:t xml:space="preserve">μπορεί να συνιστάται στους επαγγελματίες. </w:t>
      </w:r>
      <w:r w:rsidR="0051253E" w:rsidRPr="006A189A">
        <w:rPr>
          <w:rFonts w:ascii="Times New Roman" w:hAnsi="Times New Roman" w:cs="Times New Roman"/>
          <w:lang w:val="el-GR"/>
        </w:rPr>
        <w:t xml:space="preserve">Εκτός αυτού, </w:t>
      </w:r>
      <w:r w:rsidR="00460F13" w:rsidRPr="006A189A">
        <w:rPr>
          <w:rFonts w:ascii="Times New Roman" w:hAnsi="Times New Roman" w:cs="Times New Roman"/>
          <w:lang w:val="el-GR"/>
        </w:rPr>
        <w:t xml:space="preserve">για τη </w:t>
      </w:r>
      <w:r w:rsidR="00F52416" w:rsidRPr="006A189A">
        <w:rPr>
          <w:rFonts w:ascii="Times New Roman" w:hAnsi="Times New Roman" w:cs="Times New Roman"/>
          <w:lang w:val="el-GR"/>
        </w:rPr>
        <w:t xml:space="preserve">σύνταξη, την προετοιμασία της καθοδήγησης για τους εκπαιδευτικούς και τους μαθητές </w:t>
      </w:r>
      <w:r w:rsidR="00460F13" w:rsidRPr="006A189A">
        <w:rPr>
          <w:rFonts w:ascii="Times New Roman" w:hAnsi="Times New Roman" w:cs="Times New Roman"/>
          <w:lang w:val="el-GR"/>
        </w:rPr>
        <w:t xml:space="preserve">και τον </w:t>
      </w:r>
      <w:r w:rsidR="00F52416" w:rsidRPr="006A189A">
        <w:rPr>
          <w:rFonts w:ascii="Times New Roman" w:hAnsi="Times New Roman" w:cs="Times New Roman"/>
          <w:lang w:val="el-GR"/>
        </w:rPr>
        <w:t xml:space="preserve">καθορισμό των εργαλείων αξιολόγησης </w:t>
      </w:r>
      <w:r w:rsidR="00363008" w:rsidRPr="006A189A">
        <w:rPr>
          <w:rFonts w:ascii="Times New Roman" w:hAnsi="Times New Roman" w:cs="Times New Roman"/>
          <w:lang w:val="el-GR"/>
        </w:rPr>
        <w:t xml:space="preserve">μπορεί να προταθεί </w:t>
      </w:r>
      <w:r w:rsidR="00460F13" w:rsidRPr="006A189A">
        <w:rPr>
          <w:rFonts w:ascii="Times New Roman" w:hAnsi="Times New Roman" w:cs="Times New Roman"/>
          <w:lang w:val="el-GR"/>
        </w:rPr>
        <w:t xml:space="preserve">η δημιουργία οπτικού περιεχομένου </w:t>
      </w:r>
      <w:r w:rsidR="00363008" w:rsidRPr="006A189A">
        <w:rPr>
          <w:rFonts w:ascii="Times New Roman" w:hAnsi="Times New Roman" w:cs="Times New Roman"/>
          <w:lang w:val="el-GR"/>
        </w:rPr>
        <w:t xml:space="preserve">για την </w:t>
      </w:r>
      <w:proofErr w:type="spellStart"/>
      <w:r w:rsidR="00363008" w:rsidRPr="006A189A">
        <w:rPr>
          <w:rFonts w:ascii="Times New Roman" w:hAnsi="Times New Roman" w:cs="Times New Roman"/>
          <w:lang w:val="el-GR"/>
        </w:rPr>
        <w:t>οπτικοποίηση</w:t>
      </w:r>
      <w:proofErr w:type="spellEnd"/>
      <w:r w:rsidR="00363008" w:rsidRPr="006A189A">
        <w:rPr>
          <w:rFonts w:ascii="Times New Roman" w:hAnsi="Times New Roman" w:cs="Times New Roman"/>
          <w:lang w:val="el-GR"/>
        </w:rPr>
        <w:t xml:space="preserve"> του τι πρέπει να γίνει για τις επόμενες δύο φάσεις, την εφαρμογή και την αξιολόγηση. </w:t>
      </w:r>
      <w:r w:rsidR="00664333" w:rsidRPr="006A189A">
        <w:rPr>
          <w:rFonts w:ascii="Times New Roman" w:hAnsi="Times New Roman" w:cs="Times New Roman"/>
          <w:lang w:val="el-GR"/>
        </w:rPr>
        <w:t xml:space="preserve">Επιπλέον, θα πρέπει να προετοιμαστεί και να εφαρμοστεί μια πιλοτική δοκιμή για τον έλεγχο της αποτελεσματικότητας αυτών των διαδικασιών και τη διαμορφωτική αξιολόγησή τους. </w:t>
      </w:r>
    </w:p>
    <w:p w:rsidR="00C31DB1" w:rsidRPr="006A189A" w:rsidRDefault="006A189A">
      <w:pPr>
        <w:pStyle w:val="a5"/>
        <w:numPr>
          <w:ilvl w:val="0"/>
          <w:numId w:val="4"/>
        </w:numPr>
        <w:spacing w:line="360" w:lineRule="auto"/>
        <w:jc w:val="both"/>
        <w:rPr>
          <w:rFonts w:ascii="Times New Roman" w:hAnsi="Times New Roman" w:cs="Times New Roman"/>
          <w:lang w:val="el-GR"/>
        </w:rPr>
      </w:pPr>
      <w:r w:rsidRPr="006A189A">
        <w:rPr>
          <w:rFonts w:ascii="Times New Roman" w:hAnsi="Times New Roman" w:cs="Times New Roman"/>
          <w:lang w:val="el-GR"/>
        </w:rPr>
        <w:t xml:space="preserve">Τόσο για τη δια ζώσης όσο και για τη διαδικτυακή διαδικασία, το </w:t>
      </w:r>
      <w:r w:rsidR="00D96D0B" w:rsidRPr="006A189A">
        <w:rPr>
          <w:rFonts w:ascii="Times New Roman" w:hAnsi="Times New Roman" w:cs="Times New Roman"/>
          <w:lang w:val="el-GR"/>
        </w:rPr>
        <w:t>Σύστημα Διαχείρισης Μάθησης (</w:t>
      </w:r>
      <w:r w:rsidR="00D96D0B" w:rsidRPr="00656720">
        <w:rPr>
          <w:rFonts w:ascii="Times New Roman" w:hAnsi="Times New Roman" w:cs="Times New Roman"/>
          <w:lang w:val="en-US"/>
        </w:rPr>
        <w:t>LMS</w:t>
      </w:r>
      <w:r w:rsidR="00D96D0B" w:rsidRPr="006A189A">
        <w:rPr>
          <w:rFonts w:ascii="Times New Roman" w:hAnsi="Times New Roman" w:cs="Times New Roman"/>
          <w:lang w:val="el-GR"/>
        </w:rPr>
        <w:t>) ή το Σύστημα Διαχείρισης Τάξης (</w:t>
      </w:r>
      <w:r w:rsidR="00D96D0B" w:rsidRPr="00656720">
        <w:rPr>
          <w:rFonts w:ascii="Times New Roman" w:hAnsi="Times New Roman" w:cs="Times New Roman"/>
          <w:lang w:val="en-US"/>
        </w:rPr>
        <w:t>CMS</w:t>
      </w:r>
      <w:r w:rsidR="00D96D0B" w:rsidRPr="006A189A">
        <w:rPr>
          <w:rFonts w:ascii="Times New Roman" w:hAnsi="Times New Roman" w:cs="Times New Roman"/>
          <w:lang w:val="el-GR"/>
        </w:rPr>
        <w:t xml:space="preserve">) μπορεί να </w:t>
      </w:r>
      <w:r w:rsidR="00DC74B5" w:rsidRPr="006A189A">
        <w:rPr>
          <w:rFonts w:ascii="Times New Roman" w:hAnsi="Times New Roman" w:cs="Times New Roman"/>
          <w:lang w:val="el-GR"/>
        </w:rPr>
        <w:t xml:space="preserve">σχεδιαστεί από </w:t>
      </w:r>
      <w:r w:rsidR="000B247D" w:rsidRPr="006A189A">
        <w:rPr>
          <w:rFonts w:ascii="Times New Roman" w:hAnsi="Times New Roman" w:cs="Times New Roman"/>
          <w:lang w:val="el-GR"/>
        </w:rPr>
        <w:t xml:space="preserve">τους εκπαιδευτές για την </w:t>
      </w:r>
      <w:r w:rsidR="00E10B2D" w:rsidRPr="006A189A">
        <w:rPr>
          <w:rFonts w:ascii="Times New Roman" w:hAnsi="Times New Roman" w:cs="Times New Roman"/>
          <w:lang w:val="el-GR"/>
        </w:rPr>
        <w:t xml:space="preserve">ανταλλαγή απόψεων και εμπειριών, το </w:t>
      </w:r>
      <w:r w:rsidR="000B247D" w:rsidRPr="006A189A">
        <w:rPr>
          <w:rFonts w:ascii="Times New Roman" w:hAnsi="Times New Roman" w:cs="Times New Roman"/>
          <w:lang w:val="el-GR"/>
        </w:rPr>
        <w:t xml:space="preserve">σχεδιασμό της μαθησιακής </w:t>
      </w:r>
      <w:r w:rsidR="000B247D" w:rsidRPr="006A189A">
        <w:rPr>
          <w:rFonts w:ascii="Times New Roman" w:hAnsi="Times New Roman" w:cs="Times New Roman"/>
          <w:lang w:val="el-GR"/>
        </w:rPr>
        <w:lastRenderedPageBreak/>
        <w:t xml:space="preserve">διαδικασίας, τις απαραίτητες ρυθμίσεις, τη λήψη </w:t>
      </w:r>
      <w:r w:rsidR="00E10B2D" w:rsidRPr="006A189A">
        <w:rPr>
          <w:rFonts w:ascii="Times New Roman" w:hAnsi="Times New Roman" w:cs="Times New Roman"/>
          <w:lang w:val="el-GR"/>
        </w:rPr>
        <w:t xml:space="preserve">αποφάσεων από κοινού </w:t>
      </w:r>
      <w:r w:rsidR="00EE62B7" w:rsidRPr="006A189A">
        <w:rPr>
          <w:rFonts w:ascii="Times New Roman" w:hAnsi="Times New Roman" w:cs="Times New Roman"/>
          <w:lang w:val="el-GR"/>
        </w:rPr>
        <w:t>με τους εταίρους</w:t>
      </w:r>
      <w:r w:rsidR="00E10B2D" w:rsidRPr="006A189A">
        <w:rPr>
          <w:rFonts w:ascii="Times New Roman" w:hAnsi="Times New Roman" w:cs="Times New Roman"/>
          <w:lang w:val="el-GR"/>
        </w:rPr>
        <w:t xml:space="preserve">, την παρακολούθηση και την </w:t>
      </w:r>
      <w:r w:rsidR="009F3292" w:rsidRPr="006A189A">
        <w:rPr>
          <w:rFonts w:ascii="Times New Roman" w:hAnsi="Times New Roman" w:cs="Times New Roman"/>
          <w:lang w:val="el-GR"/>
        </w:rPr>
        <w:t xml:space="preserve">αξιολόγηση αυτών των διαδικασιών. </w:t>
      </w:r>
      <w:r w:rsidRPr="006A189A">
        <w:rPr>
          <w:rFonts w:ascii="Times New Roman" w:hAnsi="Times New Roman" w:cs="Times New Roman"/>
          <w:lang w:val="el-GR"/>
        </w:rPr>
        <w:t xml:space="preserve">(Δείγμα </w:t>
      </w:r>
      <w:r w:rsidRPr="00656720">
        <w:rPr>
          <w:rFonts w:ascii="Times New Roman" w:hAnsi="Times New Roman" w:cs="Times New Roman"/>
          <w:lang w:val="en-US"/>
        </w:rPr>
        <w:t>LMS</w:t>
      </w:r>
      <w:r w:rsidRPr="006A189A">
        <w:rPr>
          <w:rFonts w:ascii="Times New Roman" w:hAnsi="Times New Roman" w:cs="Times New Roman"/>
          <w:lang w:val="el-GR"/>
        </w:rPr>
        <w:t xml:space="preserve"> ή </w:t>
      </w:r>
      <w:r w:rsidR="005D4F05" w:rsidRPr="00656720">
        <w:rPr>
          <w:rFonts w:ascii="Times New Roman" w:hAnsi="Times New Roman" w:cs="Times New Roman"/>
          <w:lang w:val="en-US"/>
        </w:rPr>
        <w:t>CMS</w:t>
      </w:r>
      <w:r w:rsidR="005D4F05" w:rsidRPr="006A189A">
        <w:rPr>
          <w:rFonts w:ascii="Times New Roman" w:hAnsi="Times New Roman" w:cs="Times New Roman"/>
          <w:lang w:val="el-GR"/>
        </w:rPr>
        <w:t xml:space="preserve"> Εργαλεία </w:t>
      </w:r>
      <w:r w:rsidR="005D4F05" w:rsidRPr="00656720">
        <w:rPr>
          <w:rFonts w:ascii="Times New Roman" w:hAnsi="Times New Roman" w:cs="Times New Roman"/>
          <w:lang w:val="en-US"/>
        </w:rPr>
        <w:t>Web</w:t>
      </w:r>
      <w:r w:rsidR="005D4F05" w:rsidRPr="006A189A">
        <w:rPr>
          <w:rFonts w:ascii="Times New Roman" w:hAnsi="Times New Roman" w:cs="Times New Roman"/>
          <w:lang w:val="el-GR"/>
        </w:rPr>
        <w:t xml:space="preserve"> 2.0: </w:t>
      </w:r>
      <w:r w:rsidR="005D4F05" w:rsidRPr="00656720">
        <w:rPr>
          <w:rFonts w:ascii="Times New Roman" w:hAnsi="Times New Roman" w:cs="Times New Roman"/>
          <w:lang w:val="en-US"/>
        </w:rPr>
        <w:t>Google</w:t>
      </w:r>
      <w:r w:rsidR="005D4F05" w:rsidRPr="006A189A">
        <w:rPr>
          <w:rFonts w:ascii="Times New Roman" w:hAnsi="Times New Roman" w:cs="Times New Roman"/>
          <w:lang w:val="el-GR"/>
        </w:rPr>
        <w:t xml:space="preserve"> </w:t>
      </w:r>
      <w:r w:rsidR="005D4F05" w:rsidRPr="00656720">
        <w:rPr>
          <w:rFonts w:ascii="Times New Roman" w:hAnsi="Times New Roman" w:cs="Times New Roman"/>
          <w:lang w:val="en-US"/>
        </w:rPr>
        <w:t>Classroom</w:t>
      </w:r>
      <w:r w:rsidR="005D4F05" w:rsidRPr="006A189A">
        <w:rPr>
          <w:rFonts w:ascii="Times New Roman" w:hAnsi="Times New Roman" w:cs="Times New Roman"/>
          <w:lang w:val="el-GR"/>
        </w:rPr>
        <w:t xml:space="preserve">, </w:t>
      </w:r>
      <w:r w:rsidR="005D4F05" w:rsidRPr="00656720">
        <w:rPr>
          <w:rFonts w:ascii="Times New Roman" w:hAnsi="Times New Roman" w:cs="Times New Roman"/>
          <w:lang w:val="en-US"/>
        </w:rPr>
        <w:t>Moodle</w:t>
      </w:r>
      <w:r w:rsidR="005D4F05" w:rsidRPr="006A189A">
        <w:rPr>
          <w:rFonts w:ascii="Times New Roman" w:hAnsi="Times New Roman" w:cs="Times New Roman"/>
          <w:lang w:val="el-GR"/>
        </w:rPr>
        <w:t xml:space="preserve">, </w:t>
      </w:r>
      <w:r w:rsidR="00B83A96" w:rsidRPr="00656720">
        <w:rPr>
          <w:rFonts w:ascii="Times New Roman" w:hAnsi="Times New Roman" w:cs="Times New Roman"/>
          <w:lang w:val="en-US"/>
        </w:rPr>
        <w:t>Edmodo</w:t>
      </w:r>
      <w:r w:rsidR="00B83A96" w:rsidRPr="006A189A">
        <w:rPr>
          <w:rFonts w:ascii="Times New Roman" w:hAnsi="Times New Roman" w:cs="Times New Roman"/>
          <w:lang w:val="el-GR"/>
        </w:rPr>
        <w:t xml:space="preserve">, </w:t>
      </w:r>
      <w:r w:rsidR="00B83A96" w:rsidRPr="00656720">
        <w:rPr>
          <w:rFonts w:ascii="Times New Roman" w:hAnsi="Times New Roman" w:cs="Times New Roman"/>
          <w:lang w:val="en-US"/>
        </w:rPr>
        <w:t>Canvas</w:t>
      </w:r>
      <w:r w:rsidR="00B83A96" w:rsidRPr="006A189A">
        <w:rPr>
          <w:rFonts w:ascii="Times New Roman" w:hAnsi="Times New Roman" w:cs="Times New Roman"/>
          <w:lang w:val="el-GR"/>
        </w:rPr>
        <w:t xml:space="preserve"> </w:t>
      </w:r>
      <w:r w:rsidR="00660EBA" w:rsidRPr="006A189A">
        <w:rPr>
          <w:rFonts w:ascii="Times New Roman" w:hAnsi="Times New Roman" w:cs="Times New Roman"/>
          <w:lang w:val="el-GR"/>
        </w:rPr>
        <w:t>κ.λπ.)</w:t>
      </w:r>
    </w:p>
    <w:p w:rsidR="00C31DB1" w:rsidRPr="006A189A" w:rsidRDefault="006A189A">
      <w:pPr>
        <w:pStyle w:val="a5"/>
        <w:numPr>
          <w:ilvl w:val="0"/>
          <w:numId w:val="4"/>
        </w:numPr>
        <w:spacing w:line="360" w:lineRule="auto"/>
        <w:jc w:val="both"/>
        <w:rPr>
          <w:rFonts w:ascii="Times New Roman" w:hAnsi="Times New Roman" w:cs="Times New Roman"/>
          <w:lang w:val="el-GR"/>
        </w:rPr>
      </w:pPr>
      <w:r w:rsidRPr="006A189A">
        <w:rPr>
          <w:rFonts w:ascii="Times New Roman" w:hAnsi="Times New Roman" w:cs="Times New Roman"/>
          <w:lang w:val="el-GR"/>
        </w:rPr>
        <w:t xml:space="preserve">Για το σχεδιασμό ολόκληρης της διαδικασίας μάθησης και διδασκαλίας, </w:t>
      </w:r>
      <w:r w:rsidR="00456E35" w:rsidRPr="006A189A">
        <w:rPr>
          <w:rFonts w:ascii="Times New Roman" w:hAnsi="Times New Roman" w:cs="Times New Roman"/>
          <w:lang w:val="el-GR"/>
        </w:rPr>
        <w:t xml:space="preserve">απαιτείται </w:t>
      </w:r>
      <w:r w:rsidRPr="006A189A">
        <w:rPr>
          <w:rFonts w:ascii="Times New Roman" w:hAnsi="Times New Roman" w:cs="Times New Roman"/>
          <w:lang w:val="el-GR"/>
        </w:rPr>
        <w:t xml:space="preserve">η δημιουργία συνεργατικών περιβαλλόντων από τους διδάσκοντες. </w:t>
      </w:r>
      <w:r w:rsidR="001531BD" w:rsidRPr="006A189A">
        <w:rPr>
          <w:rFonts w:ascii="Times New Roman" w:hAnsi="Times New Roman" w:cs="Times New Roman"/>
          <w:lang w:val="el-GR"/>
        </w:rPr>
        <w:t xml:space="preserve">Σε </w:t>
      </w:r>
      <w:r w:rsidR="00987F1D" w:rsidRPr="006A189A">
        <w:rPr>
          <w:rFonts w:ascii="Times New Roman" w:hAnsi="Times New Roman" w:cs="Times New Roman"/>
          <w:lang w:val="el-GR"/>
        </w:rPr>
        <w:t>περιβάλλοντα</w:t>
      </w:r>
      <w:r w:rsidR="00D04022" w:rsidRPr="006A189A">
        <w:rPr>
          <w:rFonts w:ascii="Times New Roman" w:hAnsi="Times New Roman" w:cs="Times New Roman"/>
          <w:lang w:val="el-GR"/>
        </w:rPr>
        <w:t xml:space="preserve"> μάθησης </w:t>
      </w:r>
      <w:r w:rsidR="001531BD" w:rsidRPr="006A189A">
        <w:rPr>
          <w:rFonts w:ascii="Times New Roman" w:hAnsi="Times New Roman" w:cs="Times New Roman"/>
          <w:lang w:val="el-GR"/>
        </w:rPr>
        <w:t xml:space="preserve">πρόσωπο με πρόσωπο </w:t>
      </w:r>
      <w:r w:rsidR="00987F1D" w:rsidRPr="006A189A">
        <w:rPr>
          <w:rFonts w:ascii="Times New Roman" w:hAnsi="Times New Roman" w:cs="Times New Roman"/>
          <w:lang w:val="el-GR"/>
        </w:rPr>
        <w:t>και σε απευθείας σύνδεση</w:t>
      </w:r>
      <w:r w:rsidR="001531BD" w:rsidRPr="006A189A">
        <w:rPr>
          <w:rFonts w:ascii="Times New Roman" w:hAnsi="Times New Roman" w:cs="Times New Roman"/>
          <w:lang w:val="el-GR"/>
        </w:rPr>
        <w:t xml:space="preserve">, </w:t>
      </w:r>
      <w:r w:rsidR="009229A5" w:rsidRPr="006A189A">
        <w:rPr>
          <w:rFonts w:ascii="Times New Roman" w:hAnsi="Times New Roman" w:cs="Times New Roman"/>
          <w:lang w:val="el-GR"/>
        </w:rPr>
        <w:t xml:space="preserve">μπορούν να προταθούν </w:t>
      </w:r>
      <w:r w:rsidR="001531BD" w:rsidRPr="006A189A">
        <w:rPr>
          <w:rFonts w:ascii="Times New Roman" w:hAnsi="Times New Roman" w:cs="Times New Roman"/>
          <w:lang w:val="el-GR"/>
        </w:rPr>
        <w:t>στρατηγικές ή τεχνικές όπως "</w:t>
      </w:r>
      <w:r w:rsidR="008809BA" w:rsidRPr="006A189A">
        <w:rPr>
          <w:rFonts w:ascii="Times New Roman" w:hAnsi="Times New Roman" w:cs="Times New Roman"/>
          <w:lang w:val="el-GR"/>
        </w:rPr>
        <w:t xml:space="preserve">ομαδικές εργασίες, </w:t>
      </w:r>
      <w:r w:rsidR="001531BD" w:rsidRPr="006A189A">
        <w:rPr>
          <w:rFonts w:ascii="Times New Roman" w:hAnsi="Times New Roman" w:cs="Times New Roman"/>
          <w:lang w:val="el-GR"/>
        </w:rPr>
        <w:t>σκέφτεσαι-</w:t>
      </w:r>
      <w:proofErr w:type="spellStart"/>
      <w:r w:rsidR="001531BD" w:rsidRPr="006A189A">
        <w:rPr>
          <w:rFonts w:ascii="Times New Roman" w:hAnsi="Times New Roman" w:cs="Times New Roman"/>
          <w:lang w:val="el-GR"/>
        </w:rPr>
        <w:t>ζευγάρω</w:t>
      </w:r>
      <w:proofErr w:type="spellEnd"/>
      <w:r w:rsidR="001531BD" w:rsidRPr="006A189A">
        <w:rPr>
          <w:rFonts w:ascii="Times New Roman" w:hAnsi="Times New Roman" w:cs="Times New Roman"/>
          <w:lang w:val="el-GR"/>
        </w:rPr>
        <w:t xml:space="preserve">-μοιράζεσαι, </w:t>
      </w:r>
      <w:r w:rsidR="0082456C" w:rsidRPr="006A189A">
        <w:rPr>
          <w:rFonts w:ascii="Times New Roman" w:hAnsi="Times New Roman" w:cs="Times New Roman"/>
          <w:lang w:val="el-GR"/>
        </w:rPr>
        <w:t xml:space="preserve">συζήτηση σε μικρές ομάδες, </w:t>
      </w:r>
      <w:r w:rsidR="00320F65" w:rsidRPr="006A189A">
        <w:rPr>
          <w:rFonts w:ascii="Times New Roman" w:hAnsi="Times New Roman" w:cs="Times New Roman"/>
          <w:lang w:val="el-GR"/>
        </w:rPr>
        <w:t xml:space="preserve">στρατηγική παζλ, μάθηση βάσει προβλήματος, </w:t>
      </w:r>
      <w:r w:rsidR="00EB3798" w:rsidRPr="006A189A">
        <w:rPr>
          <w:rFonts w:ascii="Times New Roman" w:hAnsi="Times New Roman" w:cs="Times New Roman"/>
          <w:lang w:val="el-GR"/>
        </w:rPr>
        <w:t>μελέτη περίπτωσης</w:t>
      </w:r>
      <w:r w:rsidR="00320F65" w:rsidRPr="006A189A">
        <w:rPr>
          <w:rFonts w:ascii="Times New Roman" w:hAnsi="Times New Roman" w:cs="Times New Roman"/>
          <w:lang w:val="el-GR"/>
        </w:rPr>
        <w:t xml:space="preserve">, </w:t>
      </w:r>
      <w:r w:rsidR="00DB6C86" w:rsidRPr="006A189A">
        <w:rPr>
          <w:rFonts w:ascii="Times New Roman" w:hAnsi="Times New Roman" w:cs="Times New Roman"/>
          <w:lang w:val="el-GR"/>
        </w:rPr>
        <w:t xml:space="preserve">διδασκαλία από ομότιμους και </w:t>
      </w:r>
      <w:r w:rsidR="0010688D" w:rsidRPr="006A189A">
        <w:rPr>
          <w:rFonts w:ascii="Times New Roman" w:hAnsi="Times New Roman" w:cs="Times New Roman"/>
          <w:lang w:val="el-GR"/>
        </w:rPr>
        <w:t>επεξεργασία από ομότιμους</w:t>
      </w:r>
      <w:r w:rsidR="009229A5" w:rsidRPr="006A189A">
        <w:rPr>
          <w:rFonts w:ascii="Times New Roman" w:hAnsi="Times New Roman" w:cs="Times New Roman"/>
          <w:lang w:val="el-GR"/>
        </w:rPr>
        <w:t xml:space="preserve">". </w:t>
      </w:r>
      <w:r w:rsidR="00D04022" w:rsidRPr="006A189A">
        <w:rPr>
          <w:rFonts w:ascii="Times New Roman" w:hAnsi="Times New Roman" w:cs="Times New Roman"/>
          <w:lang w:val="el-GR"/>
        </w:rPr>
        <w:t xml:space="preserve">Εκτός αυτού, </w:t>
      </w:r>
      <w:r w:rsidR="00987F1D" w:rsidRPr="006A189A">
        <w:rPr>
          <w:rFonts w:ascii="Times New Roman" w:hAnsi="Times New Roman" w:cs="Times New Roman"/>
          <w:lang w:val="el-GR"/>
        </w:rPr>
        <w:t xml:space="preserve">για τη συνεργασία </w:t>
      </w:r>
      <w:r w:rsidR="00D04022" w:rsidRPr="006A189A">
        <w:rPr>
          <w:rFonts w:ascii="Times New Roman" w:hAnsi="Times New Roman" w:cs="Times New Roman"/>
          <w:lang w:val="el-GR"/>
        </w:rPr>
        <w:t xml:space="preserve">σε διαδικτυακό </w:t>
      </w:r>
      <w:r w:rsidR="00987F1D" w:rsidRPr="006A189A">
        <w:rPr>
          <w:rFonts w:ascii="Times New Roman" w:hAnsi="Times New Roman" w:cs="Times New Roman"/>
          <w:lang w:val="el-GR"/>
        </w:rPr>
        <w:t xml:space="preserve">περιβάλλον μάθησης </w:t>
      </w:r>
      <w:r w:rsidR="00B83A96" w:rsidRPr="006A189A">
        <w:rPr>
          <w:rFonts w:ascii="Times New Roman" w:hAnsi="Times New Roman" w:cs="Times New Roman"/>
          <w:lang w:val="el-GR"/>
        </w:rPr>
        <w:t xml:space="preserve">μπορούν να προταθούν </w:t>
      </w:r>
      <w:r w:rsidR="00987F1D" w:rsidRPr="006A189A">
        <w:rPr>
          <w:rFonts w:ascii="Times New Roman" w:hAnsi="Times New Roman" w:cs="Times New Roman"/>
          <w:lang w:val="el-GR"/>
        </w:rPr>
        <w:t xml:space="preserve">εργαλεία </w:t>
      </w:r>
      <w:r w:rsidR="00987F1D" w:rsidRPr="00656720">
        <w:rPr>
          <w:rFonts w:ascii="Times New Roman" w:hAnsi="Times New Roman" w:cs="Times New Roman"/>
          <w:lang w:val="en-US"/>
        </w:rPr>
        <w:t>Web</w:t>
      </w:r>
      <w:r w:rsidR="00987F1D" w:rsidRPr="006A189A">
        <w:rPr>
          <w:rFonts w:ascii="Times New Roman" w:hAnsi="Times New Roman" w:cs="Times New Roman"/>
          <w:lang w:val="el-GR"/>
        </w:rPr>
        <w:t xml:space="preserve"> 2.0 όπως </w:t>
      </w:r>
      <w:r w:rsidR="00B83A96" w:rsidRPr="006A189A">
        <w:rPr>
          <w:rFonts w:ascii="Times New Roman" w:hAnsi="Times New Roman" w:cs="Times New Roman"/>
          <w:lang w:val="el-GR"/>
        </w:rPr>
        <w:t xml:space="preserve">"εργαλεία </w:t>
      </w:r>
      <w:r w:rsidR="00B83A96" w:rsidRPr="00656720">
        <w:rPr>
          <w:rFonts w:ascii="Times New Roman" w:hAnsi="Times New Roman" w:cs="Times New Roman"/>
          <w:lang w:val="en-US"/>
        </w:rPr>
        <w:t>LMS</w:t>
      </w:r>
      <w:r w:rsidR="00B83A96" w:rsidRPr="006A189A">
        <w:rPr>
          <w:rFonts w:ascii="Times New Roman" w:hAnsi="Times New Roman" w:cs="Times New Roman"/>
          <w:lang w:val="el-GR"/>
        </w:rPr>
        <w:t xml:space="preserve"> και </w:t>
      </w:r>
      <w:r w:rsidR="00B83A96" w:rsidRPr="00656720">
        <w:rPr>
          <w:rFonts w:ascii="Times New Roman" w:hAnsi="Times New Roman" w:cs="Times New Roman"/>
          <w:lang w:val="en-US"/>
        </w:rPr>
        <w:t>CMS</w:t>
      </w:r>
      <w:r w:rsidR="00B83A96" w:rsidRPr="006A189A">
        <w:rPr>
          <w:rFonts w:ascii="Times New Roman" w:hAnsi="Times New Roman" w:cs="Times New Roman"/>
          <w:lang w:val="el-GR"/>
        </w:rPr>
        <w:t xml:space="preserve">, </w:t>
      </w:r>
      <w:proofErr w:type="spellStart"/>
      <w:r w:rsidR="00B83A96" w:rsidRPr="00656720">
        <w:rPr>
          <w:rFonts w:ascii="Times New Roman" w:hAnsi="Times New Roman" w:cs="Times New Roman"/>
          <w:lang w:val="en-US"/>
        </w:rPr>
        <w:t>Padlet</w:t>
      </w:r>
      <w:proofErr w:type="spellEnd"/>
      <w:r w:rsidR="00B83A96" w:rsidRPr="006A189A">
        <w:rPr>
          <w:rFonts w:ascii="Times New Roman" w:hAnsi="Times New Roman" w:cs="Times New Roman"/>
          <w:lang w:val="el-GR"/>
        </w:rPr>
        <w:t xml:space="preserve">, </w:t>
      </w:r>
      <w:proofErr w:type="spellStart"/>
      <w:r w:rsidR="00B83A96" w:rsidRPr="00656720">
        <w:rPr>
          <w:rFonts w:ascii="Times New Roman" w:hAnsi="Times New Roman" w:cs="Times New Roman"/>
          <w:lang w:val="en-US"/>
        </w:rPr>
        <w:t>Seasaw</w:t>
      </w:r>
      <w:proofErr w:type="spellEnd"/>
      <w:r w:rsidR="00B83A96" w:rsidRPr="006A189A">
        <w:rPr>
          <w:rFonts w:ascii="Times New Roman" w:hAnsi="Times New Roman" w:cs="Times New Roman"/>
          <w:lang w:val="el-GR"/>
        </w:rPr>
        <w:t xml:space="preserve">, </w:t>
      </w:r>
      <w:proofErr w:type="spellStart"/>
      <w:r w:rsidR="00B83A96" w:rsidRPr="00656720">
        <w:rPr>
          <w:rFonts w:ascii="Times New Roman" w:hAnsi="Times New Roman" w:cs="Times New Roman"/>
          <w:lang w:val="en-US"/>
        </w:rPr>
        <w:t>Nearpod</w:t>
      </w:r>
      <w:proofErr w:type="spellEnd"/>
      <w:r w:rsidR="00B83A96" w:rsidRPr="006A189A">
        <w:rPr>
          <w:rFonts w:ascii="Times New Roman" w:hAnsi="Times New Roman" w:cs="Times New Roman"/>
          <w:lang w:val="el-GR"/>
        </w:rPr>
        <w:t xml:space="preserve">, </w:t>
      </w:r>
      <w:proofErr w:type="spellStart"/>
      <w:r w:rsidR="00B83A96" w:rsidRPr="00656720">
        <w:rPr>
          <w:rFonts w:ascii="Times New Roman" w:hAnsi="Times New Roman" w:cs="Times New Roman"/>
          <w:lang w:val="en-US"/>
        </w:rPr>
        <w:t>Thinglink</w:t>
      </w:r>
      <w:proofErr w:type="spellEnd"/>
      <w:r w:rsidR="00B83A96" w:rsidRPr="006A189A">
        <w:rPr>
          <w:rFonts w:ascii="Times New Roman" w:hAnsi="Times New Roman" w:cs="Times New Roman"/>
          <w:lang w:val="el-GR"/>
        </w:rPr>
        <w:t xml:space="preserve">, </w:t>
      </w:r>
      <w:r w:rsidR="00B83A96" w:rsidRPr="00656720">
        <w:rPr>
          <w:rFonts w:ascii="Times New Roman" w:hAnsi="Times New Roman" w:cs="Times New Roman"/>
          <w:lang w:val="en-US"/>
        </w:rPr>
        <w:t>Whiteboard</w:t>
      </w:r>
      <w:r w:rsidR="00B83A96" w:rsidRPr="006A189A">
        <w:rPr>
          <w:rFonts w:ascii="Times New Roman" w:hAnsi="Times New Roman" w:cs="Times New Roman"/>
          <w:lang w:val="el-GR"/>
        </w:rPr>
        <w:t>-</w:t>
      </w:r>
      <w:r w:rsidR="00B83A96" w:rsidRPr="00656720">
        <w:rPr>
          <w:rFonts w:ascii="Times New Roman" w:hAnsi="Times New Roman" w:cs="Times New Roman"/>
          <w:lang w:val="en-US"/>
        </w:rPr>
        <w:t>fi</w:t>
      </w:r>
      <w:r w:rsidR="00B83A96" w:rsidRPr="006A189A">
        <w:rPr>
          <w:rFonts w:ascii="Times New Roman" w:hAnsi="Times New Roman" w:cs="Times New Roman"/>
          <w:lang w:val="el-GR"/>
        </w:rPr>
        <w:t xml:space="preserve">, </w:t>
      </w:r>
      <w:proofErr w:type="spellStart"/>
      <w:r w:rsidR="00B83A96" w:rsidRPr="00656720">
        <w:rPr>
          <w:rFonts w:ascii="Times New Roman" w:hAnsi="Times New Roman" w:cs="Times New Roman"/>
          <w:lang w:val="en-US"/>
        </w:rPr>
        <w:t>Jamboard</w:t>
      </w:r>
      <w:proofErr w:type="spellEnd"/>
      <w:r w:rsidR="00B83A96" w:rsidRPr="006A189A">
        <w:rPr>
          <w:rFonts w:ascii="Times New Roman" w:hAnsi="Times New Roman" w:cs="Times New Roman"/>
          <w:lang w:val="el-GR"/>
        </w:rPr>
        <w:t xml:space="preserve">, </w:t>
      </w:r>
      <w:proofErr w:type="spellStart"/>
      <w:r w:rsidR="00B83A96" w:rsidRPr="00656720">
        <w:rPr>
          <w:rFonts w:ascii="Times New Roman" w:hAnsi="Times New Roman" w:cs="Times New Roman"/>
          <w:lang w:val="en-US"/>
        </w:rPr>
        <w:t>Boardmix</w:t>
      </w:r>
      <w:proofErr w:type="spellEnd"/>
      <w:r w:rsidR="00B83A96" w:rsidRPr="006A189A">
        <w:rPr>
          <w:rFonts w:ascii="Times New Roman" w:hAnsi="Times New Roman" w:cs="Times New Roman"/>
          <w:lang w:val="el-GR"/>
        </w:rPr>
        <w:t xml:space="preserve"> κ.λπ.", τα οποία επιτρέπουν συνεργατικές και </w:t>
      </w:r>
      <w:proofErr w:type="spellStart"/>
      <w:r w:rsidR="00B83A96" w:rsidRPr="006A189A">
        <w:rPr>
          <w:rFonts w:ascii="Times New Roman" w:hAnsi="Times New Roman" w:cs="Times New Roman"/>
          <w:lang w:val="el-GR"/>
        </w:rPr>
        <w:t>διαδραστικές</w:t>
      </w:r>
      <w:proofErr w:type="spellEnd"/>
      <w:r w:rsidR="00B83A96" w:rsidRPr="006A189A">
        <w:rPr>
          <w:rFonts w:ascii="Times New Roman" w:hAnsi="Times New Roman" w:cs="Times New Roman"/>
          <w:lang w:val="el-GR"/>
        </w:rPr>
        <w:t xml:space="preserve"> διαδικτυακές εργασίες. </w:t>
      </w:r>
    </w:p>
    <w:p w:rsidR="00C31DB1" w:rsidRDefault="006A189A">
      <w:pPr>
        <w:pStyle w:val="a5"/>
        <w:numPr>
          <w:ilvl w:val="0"/>
          <w:numId w:val="4"/>
        </w:numPr>
        <w:spacing w:line="360" w:lineRule="auto"/>
        <w:jc w:val="both"/>
        <w:rPr>
          <w:rFonts w:ascii="Times New Roman" w:hAnsi="Times New Roman" w:cs="Times New Roman"/>
          <w:lang w:val="en-US"/>
        </w:rPr>
      </w:pPr>
      <w:r w:rsidRPr="006A189A">
        <w:rPr>
          <w:rFonts w:ascii="Times New Roman" w:hAnsi="Times New Roman" w:cs="Times New Roman"/>
          <w:lang w:val="el-GR"/>
        </w:rPr>
        <w:t xml:space="preserve">Για μια αποτελεσματική διαδικασία σχεδιασμού </w:t>
      </w:r>
      <w:r w:rsidR="00B807EB" w:rsidRPr="006A189A">
        <w:rPr>
          <w:rFonts w:ascii="Times New Roman" w:hAnsi="Times New Roman" w:cs="Times New Roman"/>
          <w:lang w:val="el-GR"/>
        </w:rPr>
        <w:t>και ανάπτυξης</w:t>
      </w:r>
      <w:r w:rsidRPr="006A189A">
        <w:rPr>
          <w:rFonts w:ascii="Times New Roman" w:hAnsi="Times New Roman" w:cs="Times New Roman"/>
          <w:lang w:val="el-GR"/>
        </w:rPr>
        <w:t xml:space="preserve">, η δημιουργία οπτικού </w:t>
      </w:r>
      <w:r w:rsidR="000B7B91" w:rsidRPr="006A189A">
        <w:rPr>
          <w:rFonts w:ascii="Times New Roman" w:hAnsi="Times New Roman" w:cs="Times New Roman"/>
          <w:lang w:val="el-GR"/>
        </w:rPr>
        <w:t xml:space="preserve">υλικού, όπως </w:t>
      </w:r>
      <w:r w:rsidRPr="006A189A">
        <w:rPr>
          <w:rFonts w:ascii="Times New Roman" w:hAnsi="Times New Roman" w:cs="Times New Roman"/>
          <w:lang w:val="el-GR"/>
        </w:rPr>
        <w:t xml:space="preserve">παρουσιάσεις, </w:t>
      </w:r>
      <w:r w:rsidR="0023517F" w:rsidRPr="006A189A">
        <w:rPr>
          <w:rFonts w:ascii="Times New Roman" w:hAnsi="Times New Roman" w:cs="Times New Roman"/>
          <w:lang w:val="el-GR"/>
        </w:rPr>
        <w:t xml:space="preserve">εικόνες, </w:t>
      </w:r>
      <w:r w:rsidRPr="006A189A">
        <w:rPr>
          <w:rFonts w:ascii="Times New Roman" w:hAnsi="Times New Roman" w:cs="Times New Roman"/>
          <w:lang w:val="el-GR"/>
        </w:rPr>
        <w:t xml:space="preserve">αφίσες, </w:t>
      </w:r>
      <w:r w:rsidRPr="00656720">
        <w:rPr>
          <w:rFonts w:ascii="Times New Roman" w:hAnsi="Times New Roman" w:cs="Times New Roman"/>
          <w:lang w:val="en-US"/>
        </w:rPr>
        <w:t>infographics</w:t>
      </w:r>
      <w:r w:rsidRPr="006A189A">
        <w:rPr>
          <w:rFonts w:ascii="Times New Roman" w:hAnsi="Times New Roman" w:cs="Times New Roman"/>
          <w:lang w:val="el-GR"/>
        </w:rPr>
        <w:t xml:space="preserve">, εννοιολογικοί χάρτες ή χάρτες μυαλού, μπορεί επίσης να συνιστάται στους επαγγελματίες, </w:t>
      </w:r>
      <w:r w:rsidR="00C64D58" w:rsidRPr="006A189A">
        <w:rPr>
          <w:rFonts w:ascii="Times New Roman" w:hAnsi="Times New Roman" w:cs="Times New Roman"/>
          <w:lang w:val="el-GR"/>
        </w:rPr>
        <w:t xml:space="preserve">ώστε να καταστεί η ακόλουθη </w:t>
      </w:r>
      <w:r w:rsidR="000B7B91" w:rsidRPr="006A189A">
        <w:rPr>
          <w:rFonts w:ascii="Times New Roman" w:hAnsi="Times New Roman" w:cs="Times New Roman"/>
          <w:lang w:val="el-GR"/>
        </w:rPr>
        <w:t xml:space="preserve">διαδικασία </w:t>
      </w:r>
      <w:r w:rsidR="00C64D58" w:rsidRPr="006A189A">
        <w:rPr>
          <w:rFonts w:ascii="Times New Roman" w:hAnsi="Times New Roman" w:cs="Times New Roman"/>
          <w:lang w:val="el-GR"/>
        </w:rPr>
        <w:t xml:space="preserve">πιο </w:t>
      </w:r>
      <w:r w:rsidRPr="006A189A">
        <w:rPr>
          <w:rFonts w:ascii="Times New Roman" w:hAnsi="Times New Roman" w:cs="Times New Roman"/>
          <w:lang w:val="el-GR"/>
        </w:rPr>
        <w:t>κατανοητή και εφαρμόσιμη</w:t>
      </w:r>
      <w:r w:rsidR="000B7B91" w:rsidRPr="006A189A">
        <w:rPr>
          <w:rFonts w:ascii="Times New Roman" w:hAnsi="Times New Roman" w:cs="Times New Roman"/>
          <w:lang w:val="el-GR"/>
        </w:rPr>
        <w:t xml:space="preserve">. </w:t>
      </w:r>
      <w:r w:rsidR="00805A0D" w:rsidRPr="00656720">
        <w:rPr>
          <w:rFonts w:ascii="Times New Roman" w:hAnsi="Times New Roman" w:cs="Times New Roman"/>
          <w:lang w:val="en-US"/>
        </w:rPr>
        <w:t>Τα π</w:t>
      </w:r>
      <w:proofErr w:type="spellStart"/>
      <w:r w:rsidR="00805A0D" w:rsidRPr="00656720">
        <w:rPr>
          <w:rFonts w:ascii="Times New Roman" w:hAnsi="Times New Roman" w:cs="Times New Roman"/>
          <w:lang w:val="en-US"/>
        </w:rPr>
        <w:t>ροτεινόμεν</w:t>
      </w:r>
      <w:proofErr w:type="spellEnd"/>
      <w:r w:rsidR="00805A0D" w:rsidRPr="00656720">
        <w:rPr>
          <w:rFonts w:ascii="Times New Roman" w:hAnsi="Times New Roman" w:cs="Times New Roman"/>
          <w:lang w:val="en-US"/>
        </w:rPr>
        <w:t xml:space="preserve">α </w:t>
      </w:r>
      <w:proofErr w:type="spellStart"/>
      <w:r w:rsidR="00805A0D" w:rsidRPr="00656720">
        <w:rPr>
          <w:rFonts w:ascii="Times New Roman" w:hAnsi="Times New Roman" w:cs="Times New Roman"/>
          <w:lang w:val="en-US"/>
        </w:rPr>
        <w:t>εργ</w:t>
      </w:r>
      <w:proofErr w:type="spellEnd"/>
      <w:r w:rsidR="00805A0D" w:rsidRPr="00656720">
        <w:rPr>
          <w:rFonts w:ascii="Times New Roman" w:hAnsi="Times New Roman" w:cs="Times New Roman"/>
          <w:lang w:val="en-US"/>
        </w:rPr>
        <w:t xml:space="preserve">αλεία </w:t>
      </w:r>
      <w:proofErr w:type="spellStart"/>
      <w:r w:rsidR="00805A0D" w:rsidRPr="00656720">
        <w:rPr>
          <w:rFonts w:ascii="Times New Roman" w:hAnsi="Times New Roman" w:cs="Times New Roman"/>
          <w:lang w:val="en-US"/>
        </w:rPr>
        <w:t>είν</w:t>
      </w:r>
      <w:proofErr w:type="spellEnd"/>
      <w:r w:rsidR="00805A0D" w:rsidRPr="00656720">
        <w:rPr>
          <w:rFonts w:ascii="Times New Roman" w:hAnsi="Times New Roman" w:cs="Times New Roman"/>
          <w:lang w:val="en-US"/>
        </w:rPr>
        <w:t xml:space="preserve">αι τα εξής: </w:t>
      </w:r>
    </w:p>
    <w:p w:rsidR="00C31DB1" w:rsidRDefault="006A189A">
      <w:pPr>
        <w:pStyle w:val="a5"/>
        <w:numPr>
          <w:ilvl w:val="0"/>
          <w:numId w:val="5"/>
        </w:numPr>
        <w:spacing w:line="360" w:lineRule="auto"/>
        <w:jc w:val="both"/>
        <w:rPr>
          <w:rFonts w:ascii="Times New Roman" w:hAnsi="Times New Roman" w:cs="Times New Roman"/>
          <w:lang w:val="en-US"/>
        </w:rPr>
      </w:pPr>
      <w:r w:rsidRPr="00656720">
        <w:rPr>
          <w:rFonts w:ascii="Times New Roman" w:hAnsi="Times New Roman" w:cs="Times New Roman"/>
          <w:lang w:val="en-US"/>
        </w:rPr>
        <w:t xml:space="preserve">Παρουσιάσεις: </w:t>
      </w:r>
      <w:r w:rsidR="003C3E85" w:rsidRPr="00656720">
        <w:rPr>
          <w:rFonts w:ascii="Times New Roman" w:hAnsi="Times New Roman" w:cs="Times New Roman"/>
          <w:lang w:val="en-US"/>
        </w:rPr>
        <w:t xml:space="preserve">και </w:t>
      </w:r>
      <w:r w:rsidR="00565EA2" w:rsidRPr="00656720">
        <w:rPr>
          <w:rFonts w:ascii="Times New Roman" w:hAnsi="Times New Roman" w:cs="Times New Roman"/>
          <w:lang w:val="en-US"/>
        </w:rPr>
        <w:t xml:space="preserve">εργαλεία τεχνητής νοημοσύνης (Artifical Intelligence): </w:t>
      </w:r>
      <w:r w:rsidR="008465A3" w:rsidRPr="00656720">
        <w:rPr>
          <w:rFonts w:ascii="Times New Roman" w:hAnsi="Times New Roman" w:cs="Times New Roman"/>
          <w:lang w:val="en-US"/>
        </w:rPr>
        <w:t>Popai</w:t>
      </w:r>
      <w:r w:rsidR="00565EA2" w:rsidRPr="00656720">
        <w:rPr>
          <w:rFonts w:ascii="Times New Roman" w:hAnsi="Times New Roman" w:cs="Times New Roman"/>
          <w:lang w:val="en-US"/>
        </w:rPr>
        <w:t xml:space="preserve">, Presentations.ai, </w:t>
      </w:r>
      <w:r w:rsidR="002560AA" w:rsidRPr="00656720">
        <w:rPr>
          <w:rFonts w:ascii="Times New Roman" w:hAnsi="Times New Roman" w:cs="Times New Roman"/>
          <w:lang w:val="en-US"/>
        </w:rPr>
        <w:t xml:space="preserve">Slidesgo, </w:t>
      </w:r>
      <w:r w:rsidR="00514ED4" w:rsidRPr="00656720">
        <w:rPr>
          <w:rFonts w:ascii="Times New Roman" w:hAnsi="Times New Roman" w:cs="Times New Roman"/>
          <w:lang w:val="en-US"/>
        </w:rPr>
        <w:t xml:space="preserve">Prezo.ai, Gamma κ.λπ. </w:t>
      </w:r>
    </w:p>
    <w:p w:rsidR="00C31DB1" w:rsidRDefault="006A189A">
      <w:pPr>
        <w:pStyle w:val="a5"/>
        <w:numPr>
          <w:ilvl w:val="0"/>
          <w:numId w:val="5"/>
        </w:numPr>
        <w:spacing w:line="360" w:lineRule="auto"/>
        <w:jc w:val="both"/>
        <w:rPr>
          <w:rFonts w:ascii="Times New Roman" w:hAnsi="Times New Roman" w:cs="Times New Roman"/>
          <w:lang w:val="en-US"/>
        </w:rPr>
      </w:pPr>
      <w:r w:rsidRPr="00656720">
        <w:rPr>
          <w:rFonts w:ascii="Times New Roman" w:hAnsi="Times New Roman" w:cs="Times New Roman"/>
          <w:lang w:val="en-US"/>
        </w:rPr>
        <w:t>Εικόνες, αφίσες ή infographics</w:t>
      </w:r>
      <w:r w:rsidR="00FC38A2" w:rsidRPr="00656720">
        <w:rPr>
          <w:rFonts w:ascii="Times New Roman" w:hAnsi="Times New Roman" w:cs="Times New Roman"/>
          <w:lang w:val="en-US"/>
        </w:rPr>
        <w:t xml:space="preserve">: </w:t>
      </w:r>
      <w:r w:rsidR="001D4F8A" w:rsidRPr="00656720">
        <w:rPr>
          <w:rFonts w:ascii="Times New Roman" w:hAnsi="Times New Roman" w:cs="Times New Roman"/>
          <w:lang w:val="en-US"/>
        </w:rPr>
        <w:t xml:space="preserve">Piktochart, Postermywall, </w:t>
      </w:r>
      <w:r w:rsidR="00B25EF6" w:rsidRPr="00656720">
        <w:rPr>
          <w:rFonts w:ascii="Times New Roman" w:hAnsi="Times New Roman" w:cs="Times New Roman"/>
          <w:lang w:val="en-US"/>
        </w:rPr>
        <w:t xml:space="preserve">Genially κ.λπ. </w:t>
      </w:r>
    </w:p>
    <w:p w:rsidR="00C31DB1" w:rsidRDefault="006A189A">
      <w:pPr>
        <w:pStyle w:val="a5"/>
        <w:numPr>
          <w:ilvl w:val="0"/>
          <w:numId w:val="5"/>
        </w:numPr>
        <w:spacing w:line="360" w:lineRule="auto"/>
        <w:jc w:val="both"/>
        <w:rPr>
          <w:rFonts w:ascii="Times New Roman" w:hAnsi="Times New Roman" w:cs="Times New Roman"/>
          <w:lang w:val="en-US"/>
        </w:rPr>
      </w:pPr>
      <w:r w:rsidRPr="00656720">
        <w:rPr>
          <w:rFonts w:ascii="Times New Roman" w:hAnsi="Times New Roman" w:cs="Times New Roman"/>
          <w:lang w:val="en-US"/>
        </w:rPr>
        <w:t xml:space="preserve">Εννοιολογικοί χάρτες ή χάρτες μυαλού: Coggle, Lucidchart, Cacoo </w:t>
      </w:r>
      <w:r w:rsidR="00A8055A" w:rsidRPr="00656720">
        <w:rPr>
          <w:rFonts w:ascii="Times New Roman" w:hAnsi="Times New Roman" w:cs="Times New Roman"/>
          <w:lang w:val="en-US"/>
        </w:rPr>
        <w:t xml:space="preserve">κ.λπ. </w:t>
      </w:r>
    </w:p>
    <w:p w:rsidR="00C31DB1" w:rsidRPr="006A189A" w:rsidRDefault="006A189A">
      <w:pPr>
        <w:pStyle w:val="a5"/>
        <w:numPr>
          <w:ilvl w:val="0"/>
          <w:numId w:val="10"/>
        </w:numPr>
        <w:spacing w:line="360" w:lineRule="auto"/>
        <w:jc w:val="both"/>
        <w:rPr>
          <w:rFonts w:ascii="Times New Roman" w:hAnsi="Times New Roman" w:cs="Times New Roman"/>
          <w:lang w:val="el-GR"/>
        </w:rPr>
      </w:pPr>
      <w:r w:rsidRPr="006A189A">
        <w:rPr>
          <w:rFonts w:ascii="Times New Roman" w:hAnsi="Times New Roman" w:cs="Times New Roman"/>
          <w:lang w:val="el-GR"/>
        </w:rPr>
        <w:t xml:space="preserve">Για τη διαμορφωτική αξιολόγηση, </w:t>
      </w:r>
      <w:r w:rsidR="00980935" w:rsidRPr="006A189A">
        <w:rPr>
          <w:rFonts w:ascii="Times New Roman" w:hAnsi="Times New Roman" w:cs="Times New Roman"/>
          <w:lang w:val="el-GR"/>
        </w:rPr>
        <w:t xml:space="preserve">θα πρέπει να </w:t>
      </w:r>
      <w:r w:rsidR="0022521A" w:rsidRPr="006A189A">
        <w:rPr>
          <w:rFonts w:ascii="Times New Roman" w:hAnsi="Times New Roman" w:cs="Times New Roman"/>
          <w:lang w:val="el-GR"/>
        </w:rPr>
        <w:t xml:space="preserve">δημιουργηθεί </w:t>
      </w:r>
      <w:r w:rsidRPr="006A189A">
        <w:rPr>
          <w:rFonts w:ascii="Times New Roman" w:hAnsi="Times New Roman" w:cs="Times New Roman"/>
          <w:lang w:val="el-GR"/>
        </w:rPr>
        <w:t xml:space="preserve">μια </w:t>
      </w:r>
      <w:r w:rsidR="00980935" w:rsidRPr="006A189A">
        <w:rPr>
          <w:rFonts w:ascii="Times New Roman" w:hAnsi="Times New Roman" w:cs="Times New Roman"/>
          <w:lang w:val="el-GR"/>
        </w:rPr>
        <w:t>πιλοτική δοκιμή</w:t>
      </w:r>
      <w:r w:rsidR="0022521A" w:rsidRPr="006A189A">
        <w:rPr>
          <w:rFonts w:ascii="Times New Roman" w:hAnsi="Times New Roman" w:cs="Times New Roman"/>
          <w:lang w:val="el-GR"/>
        </w:rPr>
        <w:t xml:space="preserve">, </w:t>
      </w:r>
      <w:r w:rsidR="00980935" w:rsidRPr="006A189A">
        <w:rPr>
          <w:rFonts w:ascii="Times New Roman" w:hAnsi="Times New Roman" w:cs="Times New Roman"/>
          <w:lang w:val="el-GR"/>
        </w:rPr>
        <w:t xml:space="preserve">η οποία μπορεί να εφαρμοστεί τόσο σε περιβάλλοντα πρόσωπο με πρόσωπο όσο και σε διαδικτυακό περιβάλλον. </w:t>
      </w:r>
    </w:p>
    <w:p w:rsidR="00C31DB1" w:rsidRPr="006A189A" w:rsidRDefault="006A189A">
      <w:pPr>
        <w:pStyle w:val="a5"/>
        <w:numPr>
          <w:ilvl w:val="0"/>
          <w:numId w:val="5"/>
        </w:numPr>
        <w:spacing w:line="360" w:lineRule="auto"/>
        <w:jc w:val="both"/>
        <w:rPr>
          <w:rFonts w:ascii="Times New Roman" w:hAnsi="Times New Roman" w:cs="Times New Roman"/>
          <w:lang w:val="el-GR"/>
        </w:rPr>
      </w:pPr>
      <w:r w:rsidRPr="006A189A">
        <w:rPr>
          <w:rFonts w:ascii="Times New Roman" w:hAnsi="Times New Roman" w:cs="Times New Roman"/>
          <w:lang w:val="el-GR"/>
        </w:rPr>
        <w:t xml:space="preserve">Για περιβάλλον πρόσωπο με πρόσωπο, </w:t>
      </w:r>
      <w:r w:rsidR="000E05FB" w:rsidRPr="006A189A">
        <w:rPr>
          <w:rFonts w:ascii="Times New Roman" w:hAnsi="Times New Roman" w:cs="Times New Roman"/>
          <w:lang w:val="el-GR"/>
        </w:rPr>
        <w:t xml:space="preserve">μπορούν να χρησιμοποιηθούν η μέθοδος ερωτήσεων και απαντήσεων, οι γνώμες εμπειρογνωμόνων, οι συζητήσεις, οι γραπτές ή προφορικές εξετάσεις, </w:t>
      </w:r>
      <w:r w:rsidR="000D1641" w:rsidRPr="006A189A">
        <w:rPr>
          <w:rFonts w:ascii="Times New Roman" w:hAnsi="Times New Roman" w:cs="Times New Roman"/>
          <w:lang w:val="el-GR"/>
        </w:rPr>
        <w:t xml:space="preserve">τα κουίζ, τα </w:t>
      </w:r>
      <w:r w:rsidR="000E05FB" w:rsidRPr="006A189A">
        <w:rPr>
          <w:rFonts w:ascii="Times New Roman" w:hAnsi="Times New Roman" w:cs="Times New Roman"/>
          <w:lang w:val="el-GR"/>
        </w:rPr>
        <w:t xml:space="preserve">ερωτηματολόγια, οι ρουμπρίκες.  </w:t>
      </w:r>
    </w:p>
    <w:p w:rsidR="00C31DB1" w:rsidRPr="006A189A" w:rsidRDefault="006A189A">
      <w:pPr>
        <w:pStyle w:val="a5"/>
        <w:numPr>
          <w:ilvl w:val="0"/>
          <w:numId w:val="5"/>
        </w:numPr>
        <w:spacing w:line="360" w:lineRule="auto"/>
        <w:jc w:val="both"/>
        <w:rPr>
          <w:rFonts w:ascii="Times New Roman" w:hAnsi="Times New Roman" w:cs="Times New Roman"/>
          <w:lang w:val="el-GR"/>
        </w:rPr>
      </w:pPr>
      <w:r w:rsidRPr="006A189A">
        <w:rPr>
          <w:rFonts w:ascii="Times New Roman" w:hAnsi="Times New Roman" w:cs="Times New Roman"/>
          <w:lang w:val="el-GR"/>
        </w:rPr>
        <w:t xml:space="preserve">Για διαδικτυακό περιβάλλον, </w:t>
      </w:r>
      <w:r w:rsidR="00EB1D1B" w:rsidRPr="006A189A">
        <w:rPr>
          <w:rFonts w:ascii="Times New Roman" w:hAnsi="Times New Roman" w:cs="Times New Roman"/>
          <w:lang w:val="el-GR"/>
        </w:rPr>
        <w:t xml:space="preserve">μέθοδος ερωτήσεων και απαντήσεων, γνώμες εμπειρογνωμόνων, συζητήσεις μέσω </w:t>
      </w:r>
      <w:r w:rsidR="00EB1D1B" w:rsidRPr="00656720">
        <w:rPr>
          <w:rFonts w:ascii="Times New Roman" w:hAnsi="Times New Roman" w:cs="Times New Roman"/>
          <w:lang w:val="en-US"/>
        </w:rPr>
        <w:t>LMS</w:t>
      </w:r>
      <w:r w:rsidR="00EB1D1B" w:rsidRPr="006A189A">
        <w:rPr>
          <w:rFonts w:ascii="Times New Roman" w:hAnsi="Times New Roman" w:cs="Times New Roman"/>
          <w:lang w:val="el-GR"/>
        </w:rPr>
        <w:t xml:space="preserve"> ή </w:t>
      </w:r>
      <w:r w:rsidR="00EB1D1B" w:rsidRPr="00656720">
        <w:rPr>
          <w:rFonts w:ascii="Times New Roman" w:hAnsi="Times New Roman" w:cs="Times New Roman"/>
          <w:lang w:val="en-US"/>
        </w:rPr>
        <w:t>CMS</w:t>
      </w:r>
      <w:r w:rsidR="00EB1D1B" w:rsidRPr="006A189A">
        <w:rPr>
          <w:rFonts w:ascii="Times New Roman" w:hAnsi="Times New Roman" w:cs="Times New Roman"/>
          <w:lang w:val="el-GR"/>
        </w:rPr>
        <w:t xml:space="preserve"> πλατφόρμες, και </w:t>
      </w:r>
      <w:r w:rsidR="00AB1B41" w:rsidRPr="006A189A">
        <w:rPr>
          <w:rFonts w:ascii="Times New Roman" w:hAnsi="Times New Roman" w:cs="Times New Roman"/>
          <w:lang w:val="el-GR"/>
        </w:rPr>
        <w:t xml:space="preserve">τεστ, </w:t>
      </w:r>
      <w:r w:rsidR="000D1641" w:rsidRPr="006A189A">
        <w:rPr>
          <w:rFonts w:ascii="Times New Roman" w:hAnsi="Times New Roman" w:cs="Times New Roman"/>
          <w:lang w:val="el-GR"/>
        </w:rPr>
        <w:t xml:space="preserve">κουίζ, </w:t>
      </w:r>
      <w:r w:rsidR="00AB1B41" w:rsidRPr="006A189A">
        <w:rPr>
          <w:rFonts w:ascii="Times New Roman" w:hAnsi="Times New Roman" w:cs="Times New Roman"/>
          <w:lang w:val="el-GR"/>
        </w:rPr>
        <w:t xml:space="preserve">ερωτηματολόγια, ρουμπρίκες </w:t>
      </w:r>
      <w:r w:rsidR="000C57BC" w:rsidRPr="006A189A">
        <w:rPr>
          <w:rFonts w:ascii="Times New Roman" w:hAnsi="Times New Roman" w:cs="Times New Roman"/>
          <w:lang w:val="el-GR"/>
        </w:rPr>
        <w:t xml:space="preserve">που προετοιμάζονται </w:t>
      </w:r>
      <w:r w:rsidR="000015AF" w:rsidRPr="006A189A">
        <w:rPr>
          <w:rFonts w:ascii="Times New Roman" w:hAnsi="Times New Roman" w:cs="Times New Roman"/>
          <w:lang w:val="el-GR"/>
        </w:rPr>
        <w:t xml:space="preserve">μέσω </w:t>
      </w:r>
      <w:r w:rsidR="007C57E6" w:rsidRPr="006A189A">
        <w:rPr>
          <w:rFonts w:ascii="Times New Roman" w:hAnsi="Times New Roman" w:cs="Times New Roman"/>
          <w:lang w:val="el-GR"/>
        </w:rPr>
        <w:t xml:space="preserve">εργαλείων </w:t>
      </w:r>
      <w:r w:rsidR="007C57E6" w:rsidRPr="00656720">
        <w:rPr>
          <w:rFonts w:ascii="Times New Roman" w:hAnsi="Times New Roman" w:cs="Times New Roman"/>
          <w:lang w:val="en-US"/>
        </w:rPr>
        <w:t>web</w:t>
      </w:r>
      <w:r w:rsidR="007C57E6" w:rsidRPr="006A189A">
        <w:rPr>
          <w:rFonts w:ascii="Times New Roman" w:hAnsi="Times New Roman" w:cs="Times New Roman"/>
          <w:lang w:val="el-GR"/>
        </w:rPr>
        <w:t xml:space="preserve"> 2.0 όπως "</w:t>
      </w:r>
      <w:r w:rsidR="00EB1D1B" w:rsidRPr="00656720">
        <w:rPr>
          <w:rFonts w:ascii="Times New Roman" w:hAnsi="Times New Roman" w:cs="Times New Roman"/>
          <w:lang w:val="en-US"/>
        </w:rPr>
        <w:t>Google</w:t>
      </w:r>
      <w:r w:rsidR="00EB1D1B" w:rsidRPr="006A189A">
        <w:rPr>
          <w:rFonts w:ascii="Times New Roman" w:hAnsi="Times New Roman" w:cs="Times New Roman"/>
          <w:lang w:val="el-GR"/>
        </w:rPr>
        <w:t xml:space="preserve"> </w:t>
      </w:r>
      <w:r w:rsidR="00EB1D1B" w:rsidRPr="00656720">
        <w:rPr>
          <w:rFonts w:ascii="Times New Roman" w:hAnsi="Times New Roman" w:cs="Times New Roman"/>
          <w:lang w:val="en-US"/>
        </w:rPr>
        <w:t>forms</w:t>
      </w:r>
      <w:r w:rsidR="00EB1D1B" w:rsidRPr="006A189A">
        <w:rPr>
          <w:rFonts w:ascii="Times New Roman" w:hAnsi="Times New Roman" w:cs="Times New Roman"/>
          <w:lang w:val="el-GR"/>
        </w:rPr>
        <w:t xml:space="preserve">, </w:t>
      </w:r>
      <w:proofErr w:type="spellStart"/>
      <w:r w:rsidR="000E05FB" w:rsidRPr="00656720">
        <w:rPr>
          <w:rFonts w:ascii="Times New Roman" w:hAnsi="Times New Roman" w:cs="Times New Roman"/>
          <w:lang w:val="en-US"/>
        </w:rPr>
        <w:t>Seasaw</w:t>
      </w:r>
      <w:proofErr w:type="spellEnd"/>
      <w:r w:rsidR="000E05FB" w:rsidRPr="006A189A">
        <w:rPr>
          <w:rFonts w:ascii="Times New Roman" w:hAnsi="Times New Roman" w:cs="Times New Roman"/>
          <w:lang w:val="el-GR"/>
        </w:rPr>
        <w:t xml:space="preserve">, </w:t>
      </w:r>
      <w:proofErr w:type="spellStart"/>
      <w:r w:rsidR="00734B11" w:rsidRPr="00656720">
        <w:rPr>
          <w:rFonts w:ascii="Times New Roman" w:hAnsi="Times New Roman" w:cs="Times New Roman"/>
          <w:lang w:val="en-US"/>
        </w:rPr>
        <w:t>Flipgrid</w:t>
      </w:r>
      <w:proofErr w:type="spellEnd"/>
      <w:r w:rsidR="00734B11" w:rsidRPr="006A189A">
        <w:rPr>
          <w:rFonts w:ascii="Times New Roman" w:hAnsi="Times New Roman" w:cs="Times New Roman"/>
          <w:lang w:val="el-GR"/>
        </w:rPr>
        <w:t xml:space="preserve">, </w:t>
      </w:r>
      <w:proofErr w:type="spellStart"/>
      <w:r w:rsidR="000E05FB" w:rsidRPr="00656720">
        <w:rPr>
          <w:rFonts w:ascii="Times New Roman" w:hAnsi="Times New Roman" w:cs="Times New Roman"/>
          <w:lang w:val="en-US"/>
        </w:rPr>
        <w:t>Mentimenter</w:t>
      </w:r>
      <w:proofErr w:type="spellEnd"/>
      <w:r w:rsidR="000E05FB" w:rsidRPr="006A189A">
        <w:rPr>
          <w:rFonts w:ascii="Times New Roman" w:hAnsi="Times New Roman" w:cs="Times New Roman"/>
          <w:lang w:val="el-GR"/>
        </w:rPr>
        <w:t xml:space="preserve">, </w:t>
      </w:r>
      <w:proofErr w:type="spellStart"/>
      <w:r w:rsidR="00EB1D1B" w:rsidRPr="00656720">
        <w:rPr>
          <w:rFonts w:ascii="Times New Roman" w:hAnsi="Times New Roman" w:cs="Times New Roman"/>
          <w:lang w:val="en-US"/>
        </w:rPr>
        <w:t>Kahoot</w:t>
      </w:r>
      <w:proofErr w:type="spellEnd"/>
      <w:r w:rsidR="00EB1D1B" w:rsidRPr="006A189A">
        <w:rPr>
          <w:rFonts w:ascii="Times New Roman" w:hAnsi="Times New Roman" w:cs="Times New Roman"/>
          <w:lang w:val="el-GR"/>
        </w:rPr>
        <w:t xml:space="preserve">, </w:t>
      </w:r>
      <w:proofErr w:type="spellStart"/>
      <w:r w:rsidR="00EB1D1B" w:rsidRPr="00656720">
        <w:rPr>
          <w:rFonts w:ascii="Times New Roman" w:hAnsi="Times New Roman" w:cs="Times New Roman"/>
          <w:lang w:val="en-US"/>
        </w:rPr>
        <w:t>Socrative</w:t>
      </w:r>
      <w:proofErr w:type="spellEnd"/>
      <w:r w:rsidR="00EB1D1B" w:rsidRPr="006A189A">
        <w:rPr>
          <w:rFonts w:ascii="Times New Roman" w:hAnsi="Times New Roman" w:cs="Times New Roman"/>
          <w:lang w:val="el-GR"/>
        </w:rPr>
        <w:t xml:space="preserve">, </w:t>
      </w:r>
      <w:proofErr w:type="spellStart"/>
      <w:r w:rsidR="00DE2173" w:rsidRPr="00656720">
        <w:rPr>
          <w:rFonts w:ascii="Times New Roman" w:hAnsi="Times New Roman" w:cs="Times New Roman"/>
          <w:lang w:val="en-US"/>
        </w:rPr>
        <w:t>Quiziz</w:t>
      </w:r>
      <w:proofErr w:type="spellEnd"/>
      <w:r w:rsidR="00DE2173" w:rsidRPr="006A189A">
        <w:rPr>
          <w:rFonts w:ascii="Times New Roman" w:hAnsi="Times New Roman" w:cs="Times New Roman"/>
          <w:lang w:val="el-GR"/>
        </w:rPr>
        <w:t xml:space="preserve">, </w:t>
      </w:r>
      <w:proofErr w:type="spellStart"/>
      <w:r w:rsidR="00734B11" w:rsidRPr="00656720">
        <w:rPr>
          <w:rFonts w:ascii="Times New Roman" w:hAnsi="Times New Roman" w:cs="Times New Roman"/>
          <w:lang w:val="en-US"/>
        </w:rPr>
        <w:t>Wordwall</w:t>
      </w:r>
      <w:proofErr w:type="spellEnd"/>
      <w:r w:rsidR="00734B11" w:rsidRPr="006A189A">
        <w:rPr>
          <w:rFonts w:ascii="Times New Roman" w:hAnsi="Times New Roman" w:cs="Times New Roman"/>
          <w:lang w:val="el-GR"/>
        </w:rPr>
        <w:t xml:space="preserve">, </w:t>
      </w:r>
      <w:r w:rsidR="00734B11" w:rsidRPr="00656720">
        <w:rPr>
          <w:rFonts w:ascii="Times New Roman" w:hAnsi="Times New Roman" w:cs="Times New Roman"/>
          <w:lang w:val="en-US"/>
        </w:rPr>
        <w:t>Quizlet</w:t>
      </w:r>
      <w:r w:rsidR="00734B11" w:rsidRPr="006A189A">
        <w:rPr>
          <w:rFonts w:ascii="Times New Roman" w:hAnsi="Times New Roman" w:cs="Times New Roman"/>
          <w:lang w:val="el-GR"/>
        </w:rPr>
        <w:t xml:space="preserve">, </w:t>
      </w:r>
      <w:proofErr w:type="spellStart"/>
      <w:r w:rsidR="00B21508" w:rsidRPr="00656720">
        <w:rPr>
          <w:rFonts w:ascii="Times New Roman" w:hAnsi="Times New Roman" w:cs="Times New Roman"/>
          <w:lang w:val="en-US"/>
        </w:rPr>
        <w:t>Teachermade</w:t>
      </w:r>
      <w:proofErr w:type="spellEnd"/>
      <w:r w:rsidR="00B21508" w:rsidRPr="006A189A">
        <w:rPr>
          <w:rFonts w:ascii="Times New Roman" w:hAnsi="Times New Roman" w:cs="Times New Roman"/>
          <w:lang w:val="el-GR"/>
        </w:rPr>
        <w:t xml:space="preserve">, </w:t>
      </w:r>
      <w:proofErr w:type="spellStart"/>
      <w:r w:rsidR="008D5BDC" w:rsidRPr="00656720">
        <w:rPr>
          <w:rFonts w:ascii="Times New Roman" w:hAnsi="Times New Roman" w:cs="Times New Roman"/>
          <w:lang w:val="en-US"/>
        </w:rPr>
        <w:t>Plickers</w:t>
      </w:r>
      <w:proofErr w:type="spellEnd"/>
      <w:r w:rsidR="008D5BDC" w:rsidRPr="006A189A">
        <w:rPr>
          <w:rFonts w:ascii="Times New Roman" w:hAnsi="Times New Roman" w:cs="Times New Roman"/>
          <w:lang w:val="el-GR"/>
        </w:rPr>
        <w:t xml:space="preserve">, </w:t>
      </w:r>
      <w:proofErr w:type="spellStart"/>
      <w:r w:rsidR="00895F82" w:rsidRPr="00656720">
        <w:rPr>
          <w:rFonts w:ascii="Times New Roman" w:hAnsi="Times New Roman" w:cs="Times New Roman"/>
          <w:lang w:val="en-US"/>
        </w:rPr>
        <w:t>LearningApps</w:t>
      </w:r>
      <w:proofErr w:type="spellEnd"/>
      <w:r w:rsidR="00895F82" w:rsidRPr="006A189A">
        <w:rPr>
          <w:rFonts w:ascii="Times New Roman" w:hAnsi="Times New Roman" w:cs="Times New Roman"/>
          <w:lang w:val="el-GR"/>
        </w:rPr>
        <w:t>.</w:t>
      </w:r>
      <w:r w:rsidR="00895F82" w:rsidRPr="00656720">
        <w:rPr>
          <w:rFonts w:ascii="Times New Roman" w:hAnsi="Times New Roman" w:cs="Times New Roman"/>
          <w:lang w:val="en-US"/>
        </w:rPr>
        <w:t>org</w:t>
      </w:r>
      <w:r w:rsidR="00895F82" w:rsidRPr="006A189A">
        <w:rPr>
          <w:rFonts w:ascii="Times New Roman" w:hAnsi="Times New Roman" w:cs="Times New Roman"/>
          <w:lang w:val="el-GR"/>
        </w:rPr>
        <w:t xml:space="preserve"> </w:t>
      </w:r>
      <w:r w:rsidR="00E9002D" w:rsidRPr="006A189A">
        <w:rPr>
          <w:rFonts w:ascii="Times New Roman" w:hAnsi="Times New Roman" w:cs="Times New Roman"/>
          <w:lang w:val="el-GR"/>
        </w:rPr>
        <w:t xml:space="preserve">κ.λπ. </w:t>
      </w:r>
    </w:p>
    <w:p w:rsidR="00C31DB1" w:rsidRPr="006A189A" w:rsidRDefault="006A189A">
      <w:pPr>
        <w:pStyle w:val="3"/>
        <w:spacing w:before="240" w:after="240"/>
        <w:rPr>
          <w:lang w:val="el-GR"/>
        </w:rPr>
      </w:pPr>
      <w:bookmarkStart w:id="19" w:name="_Toc167726335"/>
      <w:r w:rsidRPr="006A189A">
        <w:rPr>
          <w:lang w:val="el-GR"/>
        </w:rPr>
        <w:t xml:space="preserve">4. </w:t>
      </w:r>
      <w:r w:rsidR="001C2448" w:rsidRPr="006A189A">
        <w:rPr>
          <w:lang w:val="el-GR"/>
        </w:rPr>
        <w:t xml:space="preserve">3. 3. </w:t>
      </w:r>
      <w:r w:rsidR="00895F82" w:rsidRPr="006A189A">
        <w:rPr>
          <w:lang w:val="el-GR"/>
        </w:rPr>
        <w:t>Εφαρμογή</w:t>
      </w:r>
      <w:bookmarkEnd w:id="19"/>
    </w:p>
    <w:p w:rsidR="00C31DB1" w:rsidRDefault="006A189A">
      <w:pPr>
        <w:spacing w:line="360" w:lineRule="auto"/>
        <w:jc w:val="both"/>
        <w:rPr>
          <w:rFonts w:ascii="Times New Roman" w:hAnsi="Times New Roman" w:cs="Times New Roman"/>
          <w:lang w:val="en-US"/>
        </w:rPr>
      </w:pPr>
      <w:r w:rsidRPr="006A189A">
        <w:rPr>
          <w:rFonts w:ascii="Times New Roman" w:hAnsi="Times New Roman" w:cs="Times New Roman"/>
          <w:lang w:val="el-GR"/>
        </w:rPr>
        <w:t xml:space="preserve">Σε </w:t>
      </w:r>
      <w:r w:rsidR="003E7534" w:rsidRPr="006A189A">
        <w:rPr>
          <w:rFonts w:ascii="Times New Roman" w:hAnsi="Times New Roman" w:cs="Times New Roman"/>
          <w:lang w:val="el-GR"/>
        </w:rPr>
        <w:t xml:space="preserve">αυτό το στάδιο, όλη η </w:t>
      </w:r>
      <w:r w:rsidR="00772F5A" w:rsidRPr="006A189A">
        <w:rPr>
          <w:rFonts w:ascii="Times New Roman" w:hAnsi="Times New Roman" w:cs="Times New Roman"/>
          <w:lang w:val="el-GR"/>
        </w:rPr>
        <w:t xml:space="preserve">διαδικασία </w:t>
      </w:r>
      <w:r w:rsidR="003E7534" w:rsidRPr="006A189A">
        <w:rPr>
          <w:rFonts w:ascii="Times New Roman" w:hAnsi="Times New Roman" w:cs="Times New Roman"/>
          <w:lang w:val="el-GR"/>
        </w:rPr>
        <w:t xml:space="preserve">υλοποίησης </w:t>
      </w:r>
      <w:r w:rsidR="00772F5A" w:rsidRPr="006A189A">
        <w:rPr>
          <w:rFonts w:ascii="Times New Roman" w:hAnsi="Times New Roman" w:cs="Times New Roman"/>
          <w:lang w:val="el-GR"/>
        </w:rPr>
        <w:t xml:space="preserve">όσον αφορά τον εκπαιδευτικό </w:t>
      </w:r>
      <w:r w:rsidR="00863A2F" w:rsidRPr="006A189A">
        <w:rPr>
          <w:rFonts w:ascii="Times New Roman" w:hAnsi="Times New Roman" w:cs="Times New Roman"/>
          <w:lang w:val="el-GR"/>
        </w:rPr>
        <w:t xml:space="preserve">σχεδιασμό </w:t>
      </w:r>
      <w:r w:rsidR="00772F5A" w:rsidRPr="006A189A">
        <w:rPr>
          <w:rFonts w:ascii="Times New Roman" w:hAnsi="Times New Roman" w:cs="Times New Roman"/>
          <w:lang w:val="el-GR"/>
        </w:rPr>
        <w:t xml:space="preserve">διεξάγεται </w:t>
      </w:r>
      <w:r w:rsidR="004940B3" w:rsidRPr="006A189A">
        <w:rPr>
          <w:rFonts w:ascii="Times New Roman" w:hAnsi="Times New Roman" w:cs="Times New Roman"/>
          <w:lang w:val="el-GR"/>
        </w:rPr>
        <w:t xml:space="preserve">μέσω </w:t>
      </w:r>
      <w:r w:rsidR="00BA49B7" w:rsidRPr="006A189A">
        <w:rPr>
          <w:rFonts w:ascii="Times New Roman" w:hAnsi="Times New Roman" w:cs="Times New Roman"/>
          <w:lang w:val="el-GR"/>
        </w:rPr>
        <w:t xml:space="preserve">της παράδοσης του περιεχομένου από τον εκπαιδευτή και της συμμετοχής των εκπαιδευομένων στις δραστηριότητες που καθοδηγούνται και διαχειρίζονται από τον εκπαιδευτή. </w:t>
      </w:r>
      <w:proofErr w:type="spellStart"/>
      <w:r w:rsidR="00907955" w:rsidRPr="00656720">
        <w:rPr>
          <w:rFonts w:ascii="Times New Roman" w:hAnsi="Times New Roman" w:cs="Times New Roman"/>
          <w:lang w:val="en-US"/>
        </w:rPr>
        <w:t>Οι</w:t>
      </w:r>
      <w:proofErr w:type="spellEnd"/>
      <w:r w:rsidR="00907955" w:rsidRPr="00656720">
        <w:rPr>
          <w:rFonts w:ascii="Times New Roman" w:hAnsi="Times New Roman" w:cs="Times New Roman"/>
          <w:lang w:val="en-US"/>
        </w:rPr>
        <w:t xml:space="preserve"> </w:t>
      </w:r>
      <w:proofErr w:type="spellStart"/>
      <w:r w:rsidR="00907955" w:rsidRPr="00656720">
        <w:rPr>
          <w:rFonts w:ascii="Times New Roman" w:hAnsi="Times New Roman" w:cs="Times New Roman"/>
          <w:lang w:val="en-US"/>
        </w:rPr>
        <w:t>συνιστώμενες</w:t>
      </w:r>
      <w:proofErr w:type="spellEnd"/>
      <w:r w:rsidR="00907955" w:rsidRPr="00656720">
        <w:rPr>
          <w:rFonts w:ascii="Times New Roman" w:hAnsi="Times New Roman" w:cs="Times New Roman"/>
          <w:lang w:val="en-US"/>
        </w:rPr>
        <w:t xml:space="preserve"> </w:t>
      </w:r>
      <w:proofErr w:type="spellStart"/>
      <w:r w:rsidR="00907955" w:rsidRPr="00656720">
        <w:rPr>
          <w:rFonts w:ascii="Times New Roman" w:hAnsi="Times New Roman" w:cs="Times New Roman"/>
          <w:lang w:val="en-US"/>
        </w:rPr>
        <w:t>διδ</w:t>
      </w:r>
      <w:proofErr w:type="spellEnd"/>
      <w:r w:rsidR="00907955" w:rsidRPr="00656720">
        <w:rPr>
          <w:rFonts w:ascii="Times New Roman" w:hAnsi="Times New Roman" w:cs="Times New Roman"/>
          <w:lang w:val="en-US"/>
        </w:rPr>
        <w:t xml:space="preserve">ακτικές </w:t>
      </w:r>
      <w:proofErr w:type="spellStart"/>
      <w:r w:rsidR="00907955" w:rsidRPr="00656720">
        <w:rPr>
          <w:rFonts w:ascii="Times New Roman" w:hAnsi="Times New Roman" w:cs="Times New Roman"/>
          <w:lang w:val="en-US"/>
        </w:rPr>
        <w:t>μέθοδοι</w:t>
      </w:r>
      <w:proofErr w:type="spellEnd"/>
      <w:r w:rsidR="00907955" w:rsidRPr="00656720">
        <w:rPr>
          <w:rFonts w:ascii="Times New Roman" w:hAnsi="Times New Roman" w:cs="Times New Roman"/>
          <w:lang w:val="en-US"/>
        </w:rPr>
        <w:t xml:space="preserve">, τεχνικές και εργαλεία δίνονται παρακάτω. </w:t>
      </w:r>
    </w:p>
    <w:p w:rsidR="00C31DB1" w:rsidRPr="006A189A" w:rsidRDefault="006A189A">
      <w:pPr>
        <w:pStyle w:val="a5"/>
        <w:numPr>
          <w:ilvl w:val="0"/>
          <w:numId w:val="10"/>
        </w:numPr>
        <w:spacing w:line="360" w:lineRule="auto"/>
        <w:jc w:val="both"/>
        <w:rPr>
          <w:rFonts w:ascii="Times New Roman" w:hAnsi="Times New Roman" w:cs="Times New Roman"/>
          <w:b/>
          <w:bCs/>
          <w:u w:val="single"/>
          <w:lang w:val="el-GR"/>
        </w:rPr>
      </w:pPr>
      <w:r w:rsidRPr="006A189A">
        <w:rPr>
          <w:rFonts w:ascii="Times New Roman" w:hAnsi="Times New Roman" w:cs="Times New Roman"/>
          <w:lang w:val="el-GR"/>
        </w:rPr>
        <w:lastRenderedPageBreak/>
        <w:t xml:space="preserve">Για τους διδάσκοντες να παρέχουν </w:t>
      </w:r>
      <w:r w:rsidR="00E10063" w:rsidRPr="006A189A">
        <w:rPr>
          <w:rFonts w:ascii="Times New Roman" w:hAnsi="Times New Roman" w:cs="Times New Roman"/>
          <w:lang w:val="el-GR"/>
        </w:rPr>
        <w:t xml:space="preserve">τη διδασκαλία </w:t>
      </w:r>
      <w:r w:rsidR="00F11DD6" w:rsidRPr="006A189A">
        <w:rPr>
          <w:rFonts w:ascii="Times New Roman" w:hAnsi="Times New Roman" w:cs="Times New Roman"/>
          <w:lang w:val="el-GR"/>
        </w:rPr>
        <w:t xml:space="preserve">συνιστώνται </w:t>
      </w:r>
      <w:r w:rsidR="00E10063" w:rsidRPr="006A189A">
        <w:rPr>
          <w:rFonts w:ascii="Times New Roman" w:hAnsi="Times New Roman" w:cs="Times New Roman"/>
          <w:lang w:val="el-GR"/>
        </w:rPr>
        <w:t xml:space="preserve">μέθοδοι ή τεχνικές όπως </w:t>
      </w:r>
      <w:r w:rsidR="005B2660" w:rsidRPr="006A189A">
        <w:rPr>
          <w:rFonts w:ascii="Times New Roman" w:hAnsi="Times New Roman" w:cs="Times New Roman"/>
          <w:lang w:val="el-GR"/>
        </w:rPr>
        <w:t>"</w:t>
      </w:r>
      <w:r w:rsidR="00D1745F" w:rsidRPr="006A189A">
        <w:rPr>
          <w:rFonts w:ascii="Times New Roman" w:hAnsi="Times New Roman" w:cs="Times New Roman"/>
          <w:lang w:val="el-GR"/>
        </w:rPr>
        <w:t xml:space="preserve">διάλεξη, </w:t>
      </w:r>
      <w:r w:rsidR="00CF60AC" w:rsidRPr="006A189A">
        <w:rPr>
          <w:rFonts w:ascii="Times New Roman" w:hAnsi="Times New Roman" w:cs="Times New Roman"/>
          <w:lang w:val="el-GR"/>
        </w:rPr>
        <w:t>ενημέρωση</w:t>
      </w:r>
      <w:r w:rsidR="00134038" w:rsidRPr="006A189A">
        <w:rPr>
          <w:rFonts w:ascii="Times New Roman" w:hAnsi="Times New Roman" w:cs="Times New Roman"/>
          <w:lang w:val="el-GR"/>
        </w:rPr>
        <w:t xml:space="preserve">, </w:t>
      </w:r>
      <w:r w:rsidR="00D1745F" w:rsidRPr="006A189A">
        <w:rPr>
          <w:rFonts w:ascii="Times New Roman" w:hAnsi="Times New Roman" w:cs="Times New Roman"/>
          <w:lang w:val="el-GR"/>
        </w:rPr>
        <w:t xml:space="preserve">σεμινάριο, εργαστήριο, </w:t>
      </w:r>
      <w:r w:rsidR="00CF60AC" w:rsidRPr="006A189A">
        <w:rPr>
          <w:rFonts w:ascii="Times New Roman" w:hAnsi="Times New Roman" w:cs="Times New Roman"/>
          <w:lang w:val="el-GR"/>
        </w:rPr>
        <w:t>πάνελ</w:t>
      </w:r>
      <w:r w:rsidR="005B2660" w:rsidRPr="006A189A">
        <w:rPr>
          <w:rFonts w:ascii="Times New Roman" w:hAnsi="Times New Roman" w:cs="Times New Roman"/>
          <w:lang w:val="el-GR"/>
        </w:rPr>
        <w:t xml:space="preserve">" </w:t>
      </w:r>
      <w:r w:rsidR="00CF60AC" w:rsidRPr="006A189A">
        <w:rPr>
          <w:rFonts w:ascii="Times New Roman" w:hAnsi="Times New Roman" w:cs="Times New Roman"/>
          <w:lang w:val="el-GR"/>
        </w:rPr>
        <w:t xml:space="preserve">κ.λπ. </w:t>
      </w:r>
      <w:r w:rsidR="00182DE4" w:rsidRPr="006A189A">
        <w:rPr>
          <w:rFonts w:ascii="Times New Roman" w:hAnsi="Times New Roman" w:cs="Times New Roman"/>
          <w:lang w:val="el-GR"/>
        </w:rPr>
        <w:t xml:space="preserve">τόσο για δια ζώσης όσο και για διαδικτυακά περιβάλλοντα μέσω </w:t>
      </w:r>
      <w:r w:rsidR="00182DE4" w:rsidRPr="00656720">
        <w:rPr>
          <w:rFonts w:ascii="Times New Roman" w:hAnsi="Times New Roman" w:cs="Times New Roman"/>
          <w:lang w:val="en-US"/>
        </w:rPr>
        <w:t>LMS</w:t>
      </w:r>
      <w:r w:rsidR="00182DE4" w:rsidRPr="006A189A">
        <w:rPr>
          <w:rFonts w:ascii="Times New Roman" w:hAnsi="Times New Roman" w:cs="Times New Roman"/>
          <w:lang w:val="el-GR"/>
        </w:rPr>
        <w:t xml:space="preserve">, </w:t>
      </w:r>
      <w:r w:rsidR="00182DE4" w:rsidRPr="00656720">
        <w:rPr>
          <w:rFonts w:ascii="Times New Roman" w:hAnsi="Times New Roman" w:cs="Times New Roman"/>
          <w:lang w:val="en-US"/>
        </w:rPr>
        <w:t>CMS</w:t>
      </w:r>
      <w:r w:rsidR="00182DE4" w:rsidRPr="006A189A">
        <w:rPr>
          <w:rFonts w:ascii="Times New Roman" w:hAnsi="Times New Roman" w:cs="Times New Roman"/>
          <w:lang w:val="el-GR"/>
        </w:rPr>
        <w:t xml:space="preserve"> και εργαλείων διαδικτυακών διασκέψεων</w:t>
      </w:r>
      <w:r w:rsidR="002420F5" w:rsidRPr="006A189A">
        <w:rPr>
          <w:rFonts w:ascii="Times New Roman" w:hAnsi="Times New Roman" w:cs="Times New Roman"/>
          <w:lang w:val="el-GR"/>
        </w:rPr>
        <w:t xml:space="preserve">. </w:t>
      </w:r>
    </w:p>
    <w:p w:rsidR="00C31DB1" w:rsidRPr="006A189A" w:rsidRDefault="006A189A">
      <w:pPr>
        <w:pStyle w:val="a5"/>
        <w:numPr>
          <w:ilvl w:val="0"/>
          <w:numId w:val="10"/>
        </w:numPr>
        <w:spacing w:line="360" w:lineRule="auto"/>
        <w:jc w:val="both"/>
        <w:rPr>
          <w:rFonts w:ascii="Times New Roman" w:hAnsi="Times New Roman" w:cs="Times New Roman"/>
          <w:lang w:val="el-GR"/>
        </w:rPr>
      </w:pPr>
      <w:r w:rsidRPr="006A189A">
        <w:rPr>
          <w:rFonts w:ascii="Times New Roman" w:hAnsi="Times New Roman" w:cs="Times New Roman"/>
          <w:lang w:val="el-GR"/>
        </w:rPr>
        <w:t xml:space="preserve">Για </w:t>
      </w:r>
      <w:r w:rsidR="003D1763" w:rsidRPr="006A189A">
        <w:rPr>
          <w:rFonts w:ascii="Times New Roman" w:hAnsi="Times New Roman" w:cs="Times New Roman"/>
          <w:lang w:val="el-GR"/>
        </w:rPr>
        <w:t xml:space="preserve">την εφαρμογή </w:t>
      </w:r>
      <w:r w:rsidRPr="006A189A">
        <w:rPr>
          <w:rFonts w:ascii="Times New Roman" w:hAnsi="Times New Roman" w:cs="Times New Roman"/>
          <w:lang w:val="el-GR"/>
        </w:rPr>
        <w:t xml:space="preserve">και την ενεργό συμμετοχή </w:t>
      </w:r>
      <w:r w:rsidR="003D1763" w:rsidRPr="006A189A">
        <w:rPr>
          <w:rFonts w:ascii="Times New Roman" w:hAnsi="Times New Roman" w:cs="Times New Roman"/>
          <w:lang w:val="el-GR"/>
        </w:rPr>
        <w:t>των μαθητών</w:t>
      </w:r>
      <w:r w:rsidRPr="006A189A">
        <w:rPr>
          <w:rFonts w:ascii="Times New Roman" w:hAnsi="Times New Roman" w:cs="Times New Roman"/>
          <w:lang w:val="el-GR"/>
        </w:rPr>
        <w:t>, μπορούν να προταθούν μέθοδοι και τεχνικές όπως "</w:t>
      </w:r>
      <w:r w:rsidR="003D1763" w:rsidRPr="006A189A">
        <w:rPr>
          <w:rFonts w:ascii="Times New Roman" w:hAnsi="Times New Roman" w:cs="Times New Roman"/>
          <w:lang w:val="el-GR"/>
        </w:rPr>
        <w:t xml:space="preserve">συζήτηση, ερωτήσεις-απαντήσεις, μάθηση βάσει σχεδίου, δημιουργικό δράμα </w:t>
      </w:r>
      <w:r w:rsidR="00EA5CE5" w:rsidRPr="006A189A">
        <w:rPr>
          <w:rFonts w:ascii="Times New Roman" w:hAnsi="Times New Roman" w:cs="Times New Roman"/>
          <w:lang w:val="el-GR"/>
        </w:rPr>
        <w:t>και παιχνίδια ρόλων, συνεργατική μάθηση (ομαδικές εργασίες, σκέψεις-ζευγάρια-διαμοιρασμός, συζήτηση σε μικρές ομάδες, στρατηγική παζλ, μάθηση βάσει προβλήματος, μελέτη περίπτωσης, διδασκαλία από ομότιμους και επεξεργασία από ομότιμους</w:t>
      </w:r>
      <w:r w:rsidR="008F6705" w:rsidRPr="006A189A">
        <w:rPr>
          <w:rFonts w:ascii="Times New Roman" w:hAnsi="Times New Roman" w:cs="Times New Roman"/>
          <w:lang w:val="el-GR"/>
        </w:rPr>
        <w:t>)</w:t>
      </w:r>
      <w:r w:rsidRPr="006A189A">
        <w:rPr>
          <w:rFonts w:ascii="Times New Roman" w:hAnsi="Times New Roman" w:cs="Times New Roman"/>
          <w:lang w:val="el-GR"/>
        </w:rPr>
        <w:t xml:space="preserve">" κ.λπ. </w:t>
      </w:r>
      <w:r w:rsidR="009F33F1" w:rsidRPr="006A189A">
        <w:rPr>
          <w:rFonts w:ascii="Times New Roman" w:hAnsi="Times New Roman" w:cs="Times New Roman"/>
          <w:lang w:val="el-GR"/>
        </w:rPr>
        <w:t xml:space="preserve">τόσο σε δια ζώσης όσο και σε διαδικτυακά περιβάλλοντα μέσω </w:t>
      </w:r>
      <w:r w:rsidR="009F33F1" w:rsidRPr="00656720">
        <w:rPr>
          <w:rFonts w:ascii="Times New Roman" w:hAnsi="Times New Roman" w:cs="Times New Roman"/>
          <w:lang w:val="en-US"/>
        </w:rPr>
        <w:t>LMS</w:t>
      </w:r>
      <w:r w:rsidR="009F33F1" w:rsidRPr="006A189A">
        <w:rPr>
          <w:rFonts w:ascii="Times New Roman" w:hAnsi="Times New Roman" w:cs="Times New Roman"/>
          <w:lang w:val="el-GR"/>
        </w:rPr>
        <w:t xml:space="preserve">, </w:t>
      </w:r>
      <w:r w:rsidR="009F33F1" w:rsidRPr="00656720">
        <w:rPr>
          <w:rFonts w:ascii="Times New Roman" w:hAnsi="Times New Roman" w:cs="Times New Roman"/>
          <w:lang w:val="en-US"/>
        </w:rPr>
        <w:t>CMS</w:t>
      </w:r>
      <w:r w:rsidR="009F33F1" w:rsidRPr="006A189A">
        <w:rPr>
          <w:rFonts w:ascii="Times New Roman" w:hAnsi="Times New Roman" w:cs="Times New Roman"/>
          <w:lang w:val="el-GR"/>
        </w:rPr>
        <w:t xml:space="preserve"> και εργαλείων διαδικτυακών διασκέψεων</w:t>
      </w:r>
      <w:r w:rsidR="009E07F8" w:rsidRPr="006A189A">
        <w:rPr>
          <w:rFonts w:ascii="Times New Roman" w:hAnsi="Times New Roman" w:cs="Times New Roman"/>
          <w:lang w:val="el-GR"/>
        </w:rPr>
        <w:t xml:space="preserve">. </w:t>
      </w:r>
      <w:r w:rsidR="00530715" w:rsidRPr="006A189A">
        <w:rPr>
          <w:rFonts w:ascii="Times New Roman" w:hAnsi="Times New Roman" w:cs="Times New Roman"/>
          <w:lang w:val="el-GR"/>
        </w:rPr>
        <w:t xml:space="preserve">Οι διδάσκοντες </w:t>
      </w:r>
      <w:r w:rsidR="00A24BB7" w:rsidRPr="006A189A">
        <w:rPr>
          <w:rFonts w:ascii="Times New Roman" w:hAnsi="Times New Roman" w:cs="Times New Roman"/>
          <w:lang w:val="el-GR"/>
        </w:rPr>
        <w:t xml:space="preserve">θα πρέπει να διατηρούν και να καθοδηγούν τις δραστηριότητες των μαθητών σε αυτή τη διαδικασία. </w:t>
      </w:r>
    </w:p>
    <w:p w:rsidR="00C31DB1" w:rsidRPr="006A189A" w:rsidRDefault="006A189A">
      <w:pPr>
        <w:pStyle w:val="a5"/>
        <w:numPr>
          <w:ilvl w:val="0"/>
          <w:numId w:val="10"/>
        </w:numPr>
        <w:spacing w:line="360" w:lineRule="auto"/>
        <w:jc w:val="both"/>
        <w:rPr>
          <w:rFonts w:ascii="Times New Roman" w:hAnsi="Times New Roman" w:cs="Times New Roman"/>
          <w:lang w:val="el-GR"/>
        </w:rPr>
      </w:pPr>
      <w:r w:rsidRPr="006A189A">
        <w:rPr>
          <w:rFonts w:ascii="Times New Roman" w:hAnsi="Times New Roman" w:cs="Times New Roman"/>
          <w:lang w:val="el-GR"/>
        </w:rPr>
        <w:t xml:space="preserve">Για την αποτελεσματική διαδικασία υλοποίησης σε </w:t>
      </w:r>
      <w:r w:rsidR="00827D3D" w:rsidRPr="006A189A">
        <w:rPr>
          <w:rFonts w:ascii="Times New Roman" w:hAnsi="Times New Roman" w:cs="Times New Roman"/>
          <w:lang w:val="el-GR"/>
        </w:rPr>
        <w:t xml:space="preserve">δια ζώσης και διαδικτυακά </w:t>
      </w:r>
      <w:r w:rsidR="003F6CD7" w:rsidRPr="006A189A">
        <w:rPr>
          <w:rFonts w:ascii="Times New Roman" w:hAnsi="Times New Roman" w:cs="Times New Roman"/>
          <w:lang w:val="el-GR"/>
        </w:rPr>
        <w:t xml:space="preserve">περιβάλλοντα </w:t>
      </w:r>
      <w:r w:rsidR="0067791A" w:rsidRPr="006A189A">
        <w:rPr>
          <w:rFonts w:ascii="Times New Roman" w:hAnsi="Times New Roman" w:cs="Times New Roman"/>
          <w:lang w:val="el-GR"/>
        </w:rPr>
        <w:t>(τόσο σε σύγχρονα όσο και σε ασύγχρονα μαθήματα)</w:t>
      </w:r>
      <w:r w:rsidR="00827D3D" w:rsidRPr="006A189A">
        <w:rPr>
          <w:rFonts w:ascii="Times New Roman" w:hAnsi="Times New Roman" w:cs="Times New Roman"/>
          <w:lang w:val="el-GR"/>
        </w:rPr>
        <w:t xml:space="preserve">, </w:t>
      </w:r>
      <w:r w:rsidR="002F0D8F" w:rsidRPr="006A189A">
        <w:rPr>
          <w:rFonts w:ascii="Times New Roman" w:hAnsi="Times New Roman" w:cs="Times New Roman"/>
          <w:lang w:val="el-GR"/>
        </w:rPr>
        <w:t xml:space="preserve">συνιστάται ιδιαίτερα </w:t>
      </w:r>
      <w:r w:rsidR="00827D3D" w:rsidRPr="006A189A">
        <w:rPr>
          <w:rFonts w:ascii="Times New Roman" w:hAnsi="Times New Roman" w:cs="Times New Roman"/>
          <w:lang w:val="el-GR"/>
        </w:rPr>
        <w:t xml:space="preserve">η χρήση εργαλείων </w:t>
      </w:r>
      <w:r w:rsidR="00827D3D" w:rsidRPr="00656720">
        <w:rPr>
          <w:rFonts w:ascii="Times New Roman" w:hAnsi="Times New Roman" w:cs="Times New Roman"/>
          <w:lang w:val="en-US"/>
        </w:rPr>
        <w:t>web</w:t>
      </w:r>
      <w:r w:rsidR="00827D3D" w:rsidRPr="006A189A">
        <w:rPr>
          <w:rFonts w:ascii="Times New Roman" w:hAnsi="Times New Roman" w:cs="Times New Roman"/>
          <w:lang w:val="el-GR"/>
        </w:rPr>
        <w:t xml:space="preserve"> 2.0 για τη διδασκαλία </w:t>
      </w:r>
      <w:r w:rsidR="002F0D8F" w:rsidRPr="006A189A">
        <w:rPr>
          <w:rFonts w:ascii="Times New Roman" w:hAnsi="Times New Roman" w:cs="Times New Roman"/>
          <w:lang w:val="el-GR"/>
        </w:rPr>
        <w:t xml:space="preserve">μέσω </w:t>
      </w:r>
      <w:r w:rsidR="00827D3D" w:rsidRPr="006A189A">
        <w:rPr>
          <w:rFonts w:ascii="Times New Roman" w:hAnsi="Times New Roman" w:cs="Times New Roman"/>
          <w:lang w:val="el-GR"/>
        </w:rPr>
        <w:t xml:space="preserve">ψηφιακών </w:t>
      </w:r>
      <w:r w:rsidR="002F0D8F" w:rsidRPr="006A189A">
        <w:rPr>
          <w:rFonts w:ascii="Times New Roman" w:hAnsi="Times New Roman" w:cs="Times New Roman"/>
          <w:lang w:val="el-GR"/>
        </w:rPr>
        <w:t xml:space="preserve">οπτικών μέσων και την ανάπτυξη περιεχομένου. </w:t>
      </w:r>
      <w:r w:rsidR="008D5432" w:rsidRPr="006A189A">
        <w:rPr>
          <w:rFonts w:ascii="Times New Roman" w:hAnsi="Times New Roman" w:cs="Times New Roman"/>
          <w:lang w:val="el-GR"/>
        </w:rPr>
        <w:t xml:space="preserve">Ένας οδηγός για τα εργαλεία </w:t>
      </w:r>
      <w:r w:rsidR="008D5432" w:rsidRPr="00656720">
        <w:rPr>
          <w:rFonts w:ascii="Times New Roman" w:hAnsi="Times New Roman" w:cs="Times New Roman"/>
          <w:lang w:val="en-US"/>
        </w:rPr>
        <w:t>Web</w:t>
      </w:r>
      <w:r w:rsidR="008D5432" w:rsidRPr="006A189A">
        <w:rPr>
          <w:rFonts w:ascii="Times New Roman" w:hAnsi="Times New Roman" w:cs="Times New Roman"/>
          <w:lang w:val="el-GR"/>
        </w:rPr>
        <w:t xml:space="preserve"> 2.0 που μπορείτε να χρησιμοποιήσετε αποτελεσματικά </w:t>
      </w:r>
      <w:r w:rsidR="00A975BD" w:rsidRPr="006A189A">
        <w:rPr>
          <w:rFonts w:ascii="Times New Roman" w:hAnsi="Times New Roman" w:cs="Times New Roman"/>
          <w:lang w:val="el-GR"/>
        </w:rPr>
        <w:t xml:space="preserve">δίνεται παρακάτω. </w:t>
      </w:r>
    </w:p>
    <w:p w:rsidR="00C31DB1" w:rsidRPr="006A189A" w:rsidRDefault="006A189A">
      <w:pPr>
        <w:pStyle w:val="a5"/>
        <w:numPr>
          <w:ilvl w:val="0"/>
          <w:numId w:val="13"/>
        </w:numPr>
        <w:spacing w:line="360" w:lineRule="auto"/>
        <w:jc w:val="both"/>
        <w:rPr>
          <w:rFonts w:ascii="Times New Roman" w:hAnsi="Times New Roman" w:cs="Times New Roman"/>
          <w:lang w:val="el-GR"/>
        </w:rPr>
      </w:pPr>
      <w:r w:rsidRPr="006A189A">
        <w:rPr>
          <w:rFonts w:ascii="Times New Roman" w:hAnsi="Times New Roman" w:cs="Times New Roman"/>
          <w:lang w:val="el-GR"/>
        </w:rPr>
        <w:t>Παρουσιάσεις: και εργαλεία τεχνητής νοημοσύνης (</w:t>
      </w:r>
      <w:proofErr w:type="spellStart"/>
      <w:r w:rsidRPr="00656720">
        <w:rPr>
          <w:rFonts w:ascii="Times New Roman" w:hAnsi="Times New Roman" w:cs="Times New Roman"/>
          <w:lang w:val="en-US"/>
        </w:rPr>
        <w:t>Artifical</w:t>
      </w:r>
      <w:proofErr w:type="spellEnd"/>
      <w:r w:rsidRPr="006A189A">
        <w:rPr>
          <w:rFonts w:ascii="Times New Roman" w:hAnsi="Times New Roman" w:cs="Times New Roman"/>
          <w:lang w:val="el-GR"/>
        </w:rPr>
        <w:t xml:space="preserve"> </w:t>
      </w:r>
      <w:r w:rsidRPr="00656720">
        <w:rPr>
          <w:rFonts w:ascii="Times New Roman" w:hAnsi="Times New Roman" w:cs="Times New Roman"/>
          <w:lang w:val="en-US"/>
        </w:rPr>
        <w:t>Intelligence</w:t>
      </w:r>
      <w:r w:rsidRPr="006A189A">
        <w:rPr>
          <w:rFonts w:ascii="Times New Roman" w:hAnsi="Times New Roman" w:cs="Times New Roman"/>
          <w:lang w:val="el-GR"/>
        </w:rPr>
        <w:t xml:space="preserve">): </w:t>
      </w:r>
      <w:proofErr w:type="spellStart"/>
      <w:r w:rsidRPr="00656720">
        <w:rPr>
          <w:rFonts w:ascii="Times New Roman" w:hAnsi="Times New Roman" w:cs="Times New Roman"/>
          <w:lang w:val="en-US"/>
        </w:rPr>
        <w:t>Popai</w:t>
      </w:r>
      <w:proofErr w:type="spellEnd"/>
      <w:r w:rsidRPr="006A189A">
        <w:rPr>
          <w:rFonts w:ascii="Times New Roman" w:hAnsi="Times New Roman" w:cs="Times New Roman"/>
          <w:lang w:val="el-GR"/>
        </w:rPr>
        <w:t xml:space="preserve">, </w:t>
      </w:r>
      <w:r w:rsidRPr="00656720">
        <w:rPr>
          <w:rFonts w:ascii="Times New Roman" w:hAnsi="Times New Roman" w:cs="Times New Roman"/>
          <w:lang w:val="en-US"/>
        </w:rPr>
        <w:t>Presentations</w:t>
      </w:r>
      <w:r w:rsidRPr="006A189A">
        <w:rPr>
          <w:rFonts w:ascii="Times New Roman" w:hAnsi="Times New Roman" w:cs="Times New Roman"/>
          <w:lang w:val="el-GR"/>
        </w:rPr>
        <w:t>.</w:t>
      </w:r>
      <w:proofErr w:type="spellStart"/>
      <w:r w:rsidRPr="00656720">
        <w:rPr>
          <w:rFonts w:ascii="Times New Roman" w:hAnsi="Times New Roman" w:cs="Times New Roman"/>
          <w:lang w:val="en-US"/>
        </w:rPr>
        <w:t>ai</w:t>
      </w:r>
      <w:proofErr w:type="spellEnd"/>
      <w:r w:rsidRPr="006A189A">
        <w:rPr>
          <w:rFonts w:ascii="Times New Roman" w:hAnsi="Times New Roman" w:cs="Times New Roman"/>
          <w:lang w:val="el-GR"/>
        </w:rPr>
        <w:t xml:space="preserve">, </w:t>
      </w:r>
      <w:proofErr w:type="spellStart"/>
      <w:r w:rsidRPr="00656720">
        <w:rPr>
          <w:rFonts w:ascii="Times New Roman" w:hAnsi="Times New Roman" w:cs="Times New Roman"/>
          <w:lang w:val="en-US"/>
        </w:rPr>
        <w:t>Slidesgo</w:t>
      </w:r>
      <w:proofErr w:type="spellEnd"/>
      <w:r w:rsidRPr="006A189A">
        <w:rPr>
          <w:rFonts w:ascii="Times New Roman" w:hAnsi="Times New Roman" w:cs="Times New Roman"/>
          <w:lang w:val="el-GR"/>
        </w:rPr>
        <w:t xml:space="preserve">, </w:t>
      </w:r>
      <w:proofErr w:type="spellStart"/>
      <w:r w:rsidRPr="00656720">
        <w:rPr>
          <w:rFonts w:ascii="Times New Roman" w:hAnsi="Times New Roman" w:cs="Times New Roman"/>
          <w:lang w:val="en-US"/>
        </w:rPr>
        <w:t>Prezo</w:t>
      </w:r>
      <w:proofErr w:type="spellEnd"/>
      <w:r w:rsidRPr="006A189A">
        <w:rPr>
          <w:rFonts w:ascii="Times New Roman" w:hAnsi="Times New Roman" w:cs="Times New Roman"/>
          <w:lang w:val="el-GR"/>
        </w:rPr>
        <w:t>.</w:t>
      </w:r>
      <w:proofErr w:type="spellStart"/>
      <w:r w:rsidRPr="00656720">
        <w:rPr>
          <w:rFonts w:ascii="Times New Roman" w:hAnsi="Times New Roman" w:cs="Times New Roman"/>
          <w:lang w:val="en-US"/>
        </w:rPr>
        <w:t>ai</w:t>
      </w:r>
      <w:proofErr w:type="spellEnd"/>
      <w:r w:rsidRPr="006A189A">
        <w:rPr>
          <w:rFonts w:ascii="Times New Roman" w:hAnsi="Times New Roman" w:cs="Times New Roman"/>
          <w:lang w:val="el-GR"/>
        </w:rPr>
        <w:t xml:space="preserve">, </w:t>
      </w:r>
      <w:r w:rsidRPr="00656720">
        <w:rPr>
          <w:rFonts w:ascii="Times New Roman" w:hAnsi="Times New Roman" w:cs="Times New Roman"/>
          <w:lang w:val="en-US"/>
        </w:rPr>
        <w:t>Gamma</w:t>
      </w:r>
      <w:r w:rsidRPr="006A189A">
        <w:rPr>
          <w:rFonts w:ascii="Times New Roman" w:hAnsi="Times New Roman" w:cs="Times New Roman"/>
          <w:lang w:val="el-GR"/>
        </w:rPr>
        <w:t xml:space="preserve"> κ.λπ.</w:t>
      </w:r>
    </w:p>
    <w:p w:rsidR="00C31DB1" w:rsidRPr="006A189A" w:rsidRDefault="006A189A">
      <w:pPr>
        <w:pStyle w:val="a5"/>
        <w:numPr>
          <w:ilvl w:val="0"/>
          <w:numId w:val="13"/>
        </w:numPr>
        <w:spacing w:line="360" w:lineRule="auto"/>
        <w:jc w:val="both"/>
        <w:rPr>
          <w:rFonts w:ascii="Times New Roman" w:hAnsi="Times New Roman" w:cs="Times New Roman"/>
          <w:lang w:val="el-GR"/>
        </w:rPr>
      </w:pPr>
      <w:r w:rsidRPr="006A189A">
        <w:rPr>
          <w:rFonts w:ascii="Times New Roman" w:hAnsi="Times New Roman" w:cs="Times New Roman"/>
          <w:lang w:val="el-GR"/>
        </w:rPr>
        <w:t>(</w:t>
      </w:r>
      <w:proofErr w:type="spellStart"/>
      <w:r w:rsidRPr="006A189A">
        <w:rPr>
          <w:rFonts w:ascii="Times New Roman" w:hAnsi="Times New Roman" w:cs="Times New Roman"/>
          <w:lang w:val="el-GR"/>
        </w:rPr>
        <w:t>Διαδραστικά</w:t>
      </w:r>
      <w:proofErr w:type="spellEnd"/>
      <w:r w:rsidR="0000272B" w:rsidRPr="006A189A">
        <w:rPr>
          <w:rFonts w:ascii="Times New Roman" w:hAnsi="Times New Roman" w:cs="Times New Roman"/>
          <w:lang w:val="el-GR"/>
        </w:rPr>
        <w:t xml:space="preserve">) </w:t>
      </w:r>
      <w:r w:rsidRPr="006A189A">
        <w:rPr>
          <w:rFonts w:ascii="Times New Roman" w:hAnsi="Times New Roman" w:cs="Times New Roman"/>
          <w:lang w:val="el-GR"/>
        </w:rPr>
        <w:t xml:space="preserve">Βίντεο και κινούμενα σχέδια: </w:t>
      </w:r>
      <w:proofErr w:type="spellStart"/>
      <w:r w:rsidRPr="00656720">
        <w:rPr>
          <w:rFonts w:ascii="Times New Roman" w:hAnsi="Times New Roman" w:cs="Times New Roman"/>
          <w:lang w:val="en-US"/>
        </w:rPr>
        <w:t>Edpuzzle</w:t>
      </w:r>
      <w:proofErr w:type="spellEnd"/>
      <w:r w:rsidRPr="006A189A">
        <w:rPr>
          <w:rFonts w:ascii="Times New Roman" w:hAnsi="Times New Roman" w:cs="Times New Roman"/>
          <w:lang w:val="el-GR"/>
        </w:rPr>
        <w:t xml:space="preserve">, </w:t>
      </w:r>
      <w:proofErr w:type="spellStart"/>
      <w:r w:rsidRPr="00656720">
        <w:rPr>
          <w:rFonts w:ascii="Times New Roman" w:hAnsi="Times New Roman" w:cs="Times New Roman"/>
          <w:lang w:val="en-US"/>
        </w:rPr>
        <w:t>Playposit</w:t>
      </w:r>
      <w:proofErr w:type="spellEnd"/>
      <w:r w:rsidRPr="006A189A">
        <w:rPr>
          <w:rFonts w:ascii="Times New Roman" w:hAnsi="Times New Roman" w:cs="Times New Roman"/>
          <w:lang w:val="el-GR"/>
        </w:rPr>
        <w:t xml:space="preserve">, </w:t>
      </w:r>
      <w:proofErr w:type="spellStart"/>
      <w:r w:rsidRPr="00656720">
        <w:rPr>
          <w:rFonts w:ascii="Times New Roman" w:hAnsi="Times New Roman" w:cs="Times New Roman"/>
          <w:lang w:val="en-US"/>
        </w:rPr>
        <w:t>Vizia</w:t>
      </w:r>
      <w:proofErr w:type="spellEnd"/>
      <w:r w:rsidRPr="006A189A">
        <w:rPr>
          <w:rFonts w:ascii="Times New Roman" w:hAnsi="Times New Roman" w:cs="Times New Roman"/>
          <w:lang w:val="el-GR"/>
        </w:rPr>
        <w:t xml:space="preserve">, </w:t>
      </w:r>
      <w:proofErr w:type="spellStart"/>
      <w:r w:rsidRPr="00656720">
        <w:rPr>
          <w:rFonts w:ascii="Times New Roman" w:hAnsi="Times New Roman" w:cs="Times New Roman"/>
          <w:lang w:val="en-US"/>
        </w:rPr>
        <w:t>Videozen</w:t>
      </w:r>
      <w:proofErr w:type="spellEnd"/>
      <w:r w:rsidRPr="006A189A">
        <w:rPr>
          <w:rFonts w:ascii="Times New Roman" w:hAnsi="Times New Roman" w:cs="Times New Roman"/>
          <w:lang w:val="el-GR"/>
        </w:rPr>
        <w:t xml:space="preserve">, </w:t>
      </w:r>
      <w:proofErr w:type="spellStart"/>
      <w:r w:rsidRPr="00656720">
        <w:rPr>
          <w:rFonts w:ascii="Times New Roman" w:hAnsi="Times New Roman" w:cs="Times New Roman"/>
          <w:lang w:val="en-US"/>
        </w:rPr>
        <w:t>Powtoon</w:t>
      </w:r>
      <w:proofErr w:type="spellEnd"/>
      <w:r w:rsidRPr="006A189A">
        <w:rPr>
          <w:rFonts w:ascii="Times New Roman" w:hAnsi="Times New Roman" w:cs="Times New Roman"/>
          <w:lang w:val="el-GR"/>
        </w:rPr>
        <w:t xml:space="preserve">, </w:t>
      </w:r>
      <w:proofErr w:type="spellStart"/>
      <w:r w:rsidRPr="00656720">
        <w:rPr>
          <w:rFonts w:ascii="Times New Roman" w:hAnsi="Times New Roman" w:cs="Times New Roman"/>
          <w:lang w:val="en-US"/>
        </w:rPr>
        <w:t>Vyond</w:t>
      </w:r>
      <w:proofErr w:type="spellEnd"/>
      <w:r w:rsidRPr="006A189A">
        <w:rPr>
          <w:rFonts w:ascii="Times New Roman" w:hAnsi="Times New Roman" w:cs="Times New Roman"/>
          <w:lang w:val="el-GR"/>
        </w:rPr>
        <w:t xml:space="preserve">, </w:t>
      </w:r>
      <w:proofErr w:type="spellStart"/>
      <w:r w:rsidRPr="00656720">
        <w:rPr>
          <w:rFonts w:ascii="Times New Roman" w:hAnsi="Times New Roman" w:cs="Times New Roman"/>
          <w:lang w:val="en-US"/>
        </w:rPr>
        <w:t>Tondoo</w:t>
      </w:r>
      <w:proofErr w:type="spellEnd"/>
      <w:r w:rsidRPr="006A189A">
        <w:rPr>
          <w:rFonts w:ascii="Times New Roman" w:hAnsi="Times New Roman" w:cs="Times New Roman"/>
          <w:lang w:val="el-GR"/>
        </w:rPr>
        <w:t xml:space="preserve"> κ.λπ. </w:t>
      </w:r>
    </w:p>
    <w:p w:rsidR="00C31DB1" w:rsidRDefault="006A189A">
      <w:pPr>
        <w:pStyle w:val="a5"/>
        <w:numPr>
          <w:ilvl w:val="0"/>
          <w:numId w:val="13"/>
        </w:numPr>
        <w:spacing w:line="360" w:lineRule="auto"/>
        <w:jc w:val="both"/>
        <w:rPr>
          <w:rFonts w:ascii="Times New Roman" w:hAnsi="Times New Roman" w:cs="Times New Roman"/>
          <w:lang w:val="en-US"/>
        </w:rPr>
      </w:pPr>
      <w:proofErr w:type="spellStart"/>
      <w:r w:rsidRPr="00656720">
        <w:rPr>
          <w:rFonts w:ascii="Times New Roman" w:hAnsi="Times New Roman" w:cs="Times New Roman"/>
          <w:lang w:val="en-US"/>
        </w:rPr>
        <w:t>Εικόνες</w:t>
      </w:r>
      <w:proofErr w:type="spellEnd"/>
      <w:r w:rsidRPr="00656720">
        <w:rPr>
          <w:rFonts w:ascii="Times New Roman" w:hAnsi="Times New Roman" w:cs="Times New Roman"/>
          <w:lang w:val="en-US"/>
        </w:rPr>
        <w:t>, α</w:t>
      </w:r>
      <w:proofErr w:type="spellStart"/>
      <w:r w:rsidRPr="00656720">
        <w:rPr>
          <w:rFonts w:ascii="Times New Roman" w:hAnsi="Times New Roman" w:cs="Times New Roman"/>
          <w:lang w:val="en-US"/>
        </w:rPr>
        <w:t>φίσες</w:t>
      </w:r>
      <w:proofErr w:type="spellEnd"/>
      <w:r w:rsidRPr="00656720">
        <w:rPr>
          <w:rFonts w:ascii="Times New Roman" w:hAnsi="Times New Roman" w:cs="Times New Roman"/>
          <w:lang w:val="en-US"/>
        </w:rPr>
        <w:t xml:space="preserve"> ή infographics: Piktochart, Postermywall, Genially κ.λπ. </w:t>
      </w:r>
    </w:p>
    <w:p w:rsidR="00C31DB1" w:rsidRDefault="006A189A">
      <w:pPr>
        <w:pStyle w:val="a5"/>
        <w:numPr>
          <w:ilvl w:val="0"/>
          <w:numId w:val="13"/>
        </w:numPr>
        <w:spacing w:line="360" w:lineRule="auto"/>
        <w:jc w:val="both"/>
        <w:rPr>
          <w:rFonts w:ascii="Times New Roman" w:hAnsi="Times New Roman" w:cs="Times New Roman"/>
          <w:lang w:val="en-US"/>
        </w:rPr>
      </w:pPr>
      <w:r w:rsidRPr="00656720">
        <w:rPr>
          <w:rFonts w:ascii="Times New Roman" w:hAnsi="Times New Roman" w:cs="Times New Roman"/>
          <w:lang w:val="en-US"/>
        </w:rPr>
        <w:t xml:space="preserve">Εννοιολογικοί χάρτες ή χάρτες μυαλού: Coggle, Lucidchart, Cacoo κ.λπ. </w:t>
      </w:r>
    </w:p>
    <w:p w:rsidR="00C31DB1" w:rsidRPr="006A189A" w:rsidRDefault="006A189A">
      <w:pPr>
        <w:pStyle w:val="3"/>
        <w:spacing w:before="240" w:after="240"/>
        <w:rPr>
          <w:lang w:val="el-GR"/>
        </w:rPr>
      </w:pPr>
      <w:bookmarkStart w:id="20" w:name="_Toc167726336"/>
      <w:r w:rsidRPr="006A189A">
        <w:rPr>
          <w:lang w:val="el-GR"/>
        </w:rPr>
        <w:t xml:space="preserve">4. </w:t>
      </w:r>
      <w:r w:rsidR="001C2448" w:rsidRPr="006A189A">
        <w:rPr>
          <w:lang w:val="el-GR"/>
        </w:rPr>
        <w:t xml:space="preserve">3. 4. </w:t>
      </w:r>
      <w:r w:rsidR="009F40AE" w:rsidRPr="006A189A">
        <w:rPr>
          <w:lang w:val="el-GR"/>
        </w:rPr>
        <w:t>Αξιολόγηση</w:t>
      </w:r>
      <w:bookmarkEnd w:id="20"/>
    </w:p>
    <w:p w:rsidR="00C31DB1" w:rsidRPr="006A189A" w:rsidRDefault="006A189A">
      <w:pPr>
        <w:tabs>
          <w:tab w:val="num" w:pos="720"/>
        </w:tabs>
        <w:spacing w:line="360" w:lineRule="auto"/>
        <w:jc w:val="both"/>
        <w:rPr>
          <w:rFonts w:ascii="Times New Roman" w:hAnsi="Times New Roman" w:cs="Times New Roman"/>
          <w:bCs/>
          <w:lang w:val="el-GR"/>
        </w:rPr>
      </w:pPr>
      <w:r w:rsidRPr="006A189A">
        <w:rPr>
          <w:rFonts w:ascii="Times New Roman" w:hAnsi="Times New Roman" w:cs="Times New Roman"/>
          <w:bCs/>
          <w:lang w:val="el-GR"/>
        </w:rPr>
        <w:t xml:space="preserve">Σε </w:t>
      </w:r>
      <w:r w:rsidR="00177072" w:rsidRPr="006A189A">
        <w:rPr>
          <w:rFonts w:ascii="Times New Roman" w:hAnsi="Times New Roman" w:cs="Times New Roman"/>
          <w:bCs/>
          <w:lang w:val="el-GR"/>
        </w:rPr>
        <w:t xml:space="preserve">αυτό το στάδιο, ο εκπαιδευτής καλείται να αξιολογήσει </w:t>
      </w:r>
      <w:r w:rsidR="00895F82" w:rsidRPr="006A189A">
        <w:rPr>
          <w:rFonts w:ascii="Times New Roman" w:hAnsi="Times New Roman" w:cs="Times New Roman"/>
          <w:bCs/>
          <w:lang w:val="el-GR"/>
        </w:rPr>
        <w:t>τις αντιλήψεις των εκπαιδευομένων</w:t>
      </w:r>
      <w:r w:rsidR="00177072" w:rsidRPr="006A189A">
        <w:rPr>
          <w:rFonts w:ascii="Times New Roman" w:hAnsi="Times New Roman" w:cs="Times New Roman"/>
          <w:bCs/>
          <w:lang w:val="el-GR"/>
        </w:rPr>
        <w:t xml:space="preserve">, </w:t>
      </w:r>
      <w:r w:rsidR="00895F82" w:rsidRPr="006A189A">
        <w:rPr>
          <w:rFonts w:ascii="Times New Roman" w:hAnsi="Times New Roman" w:cs="Times New Roman"/>
          <w:bCs/>
          <w:lang w:val="el-GR"/>
        </w:rPr>
        <w:t xml:space="preserve">την </w:t>
      </w:r>
      <w:r w:rsidR="00177072" w:rsidRPr="006A189A">
        <w:rPr>
          <w:rFonts w:ascii="Times New Roman" w:hAnsi="Times New Roman" w:cs="Times New Roman"/>
          <w:bCs/>
          <w:lang w:val="el-GR"/>
        </w:rPr>
        <w:t xml:space="preserve">επίτευξη των μαθησιακών στόχων από τους εκπαιδευόμενους, καθώς και </w:t>
      </w:r>
      <w:r w:rsidR="00895F82" w:rsidRPr="006A189A">
        <w:rPr>
          <w:rFonts w:ascii="Times New Roman" w:hAnsi="Times New Roman" w:cs="Times New Roman"/>
          <w:bCs/>
          <w:lang w:val="el-GR"/>
        </w:rPr>
        <w:t xml:space="preserve">τις </w:t>
      </w:r>
      <w:r w:rsidR="00177072" w:rsidRPr="006A189A">
        <w:rPr>
          <w:rFonts w:ascii="Times New Roman" w:hAnsi="Times New Roman" w:cs="Times New Roman"/>
          <w:bCs/>
          <w:lang w:val="el-GR"/>
        </w:rPr>
        <w:t xml:space="preserve">επιδόσεις και τα προϊόντα των </w:t>
      </w:r>
      <w:r w:rsidR="00B81E93" w:rsidRPr="006A189A">
        <w:rPr>
          <w:rFonts w:ascii="Times New Roman" w:hAnsi="Times New Roman" w:cs="Times New Roman"/>
          <w:bCs/>
          <w:lang w:val="el-GR"/>
        </w:rPr>
        <w:t>εκπαιδευομένων</w:t>
      </w:r>
      <w:r w:rsidR="00177072" w:rsidRPr="006A189A">
        <w:rPr>
          <w:rFonts w:ascii="Times New Roman" w:hAnsi="Times New Roman" w:cs="Times New Roman"/>
          <w:bCs/>
          <w:lang w:val="el-GR"/>
        </w:rPr>
        <w:t xml:space="preserve">. </w:t>
      </w:r>
      <w:r w:rsidRPr="006A189A">
        <w:rPr>
          <w:rFonts w:ascii="Times New Roman" w:hAnsi="Times New Roman" w:cs="Times New Roman"/>
          <w:bCs/>
          <w:lang w:val="el-GR"/>
        </w:rPr>
        <w:t xml:space="preserve">Ως εκ τούτου, παρατίθενται διάφοροι τρόποι, </w:t>
      </w:r>
      <w:r w:rsidR="001E7F64" w:rsidRPr="006A189A">
        <w:rPr>
          <w:rFonts w:ascii="Times New Roman" w:hAnsi="Times New Roman" w:cs="Times New Roman"/>
          <w:bCs/>
          <w:lang w:val="el-GR"/>
        </w:rPr>
        <w:t xml:space="preserve">μέθοδοι και εργαλεία που μπορείτε να χρησιμοποιήσετε για την αξιολόγηση της διαδικασίας και του </w:t>
      </w:r>
      <w:r w:rsidR="00B81E93" w:rsidRPr="006A189A">
        <w:rPr>
          <w:rFonts w:ascii="Times New Roman" w:hAnsi="Times New Roman" w:cs="Times New Roman"/>
          <w:bCs/>
          <w:lang w:val="el-GR"/>
        </w:rPr>
        <w:t xml:space="preserve">αποτελέσματος </w:t>
      </w:r>
      <w:r w:rsidR="001E7F64" w:rsidRPr="006A189A">
        <w:rPr>
          <w:rFonts w:ascii="Times New Roman" w:hAnsi="Times New Roman" w:cs="Times New Roman"/>
          <w:bCs/>
          <w:lang w:val="el-GR"/>
        </w:rPr>
        <w:t xml:space="preserve">και την αξιολόγηση του </w:t>
      </w:r>
      <w:r w:rsidRPr="006A189A">
        <w:rPr>
          <w:rFonts w:ascii="Times New Roman" w:hAnsi="Times New Roman" w:cs="Times New Roman"/>
          <w:bCs/>
          <w:lang w:val="el-GR"/>
        </w:rPr>
        <w:t xml:space="preserve">εκπαιδευτικού σας σχεδιασμού. </w:t>
      </w:r>
    </w:p>
    <w:p w:rsidR="00C31DB1" w:rsidRPr="006A189A" w:rsidRDefault="006A189A">
      <w:pPr>
        <w:pStyle w:val="a5"/>
        <w:numPr>
          <w:ilvl w:val="0"/>
          <w:numId w:val="15"/>
        </w:numPr>
        <w:tabs>
          <w:tab w:val="num" w:pos="720"/>
        </w:tabs>
        <w:spacing w:line="360" w:lineRule="auto"/>
        <w:jc w:val="both"/>
        <w:rPr>
          <w:rFonts w:ascii="Times New Roman" w:hAnsi="Times New Roman" w:cs="Times New Roman"/>
          <w:bCs/>
          <w:lang w:val="el-GR"/>
        </w:rPr>
      </w:pPr>
      <w:r w:rsidRPr="006A189A">
        <w:rPr>
          <w:rFonts w:ascii="Times New Roman" w:hAnsi="Times New Roman" w:cs="Times New Roman"/>
          <w:bCs/>
          <w:lang w:val="el-GR"/>
        </w:rPr>
        <w:t xml:space="preserve">Για περιβάλλοντα πρόσωπο με πρόσωπο, </w:t>
      </w:r>
      <w:r w:rsidR="00BC6FC2" w:rsidRPr="006A189A">
        <w:rPr>
          <w:rFonts w:ascii="Times New Roman" w:hAnsi="Times New Roman" w:cs="Times New Roman"/>
          <w:bCs/>
          <w:lang w:val="el-GR"/>
        </w:rPr>
        <w:t xml:space="preserve">συνιστώνται </w:t>
      </w:r>
      <w:r w:rsidR="00231230" w:rsidRPr="006A189A">
        <w:rPr>
          <w:rFonts w:ascii="Times New Roman" w:hAnsi="Times New Roman" w:cs="Times New Roman"/>
          <w:bCs/>
          <w:lang w:val="el-GR"/>
        </w:rPr>
        <w:t>"</w:t>
      </w:r>
      <w:r w:rsidR="001E7F64" w:rsidRPr="006A189A">
        <w:rPr>
          <w:rFonts w:ascii="Times New Roman" w:hAnsi="Times New Roman" w:cs="Times New Roman"/>
          <w:bCs/>
          <w:lang w:val="el-GR"/>
        </w:rPr>
        <w:t xml:space="preserve">γραπτές/προφορικές εξετάσεις, </w:t>
      </w:r>
      <w:r w:rsidR="00B66D70" w:rsidRPr="006A189A">
        <w:rPr>
          <w:rFonts w:ascii="Times New Roman" w:hAnsi="Times New Roman" w:cs="Times New Roman"/>
          <w:bCs/>
          <w:lang w:val="el-GR"/>
        </w:rPr>
        <w:t xml:space="preserve">κουίζ </w:t>
      </w:r>
      <w:r w:rsidR="00BC6FC2" w:rsidRPr="006A189A">
        <w:rPr>
          <w:rFonts w:ascii="Times New Roman" w:hAnsi="Times New Roman" w:cs="Times New Roman"/>
          <w:bCs/>
          <w:lang w:val="el-GR"/>
        </w:rPr>
        <w:t xml:space="preserve">και </w:t>
      </w:r>
      <w:r w:rsidR="00B66D70" w:rsidRPr="006A189A">
        <w:rPr>
          <w:rFonts w:ascii="Times New Roman" w:hAnsi="Times New Roman" w:cs="Times New Roman"/>
          <w:bCs/>
          <w:lang w:val="el-GR"/>
        </w:rPr>
        <w:t>αξιολόγηση από ομότιμους/</w:t>
      </w:r>
      <w:proofErr w:type="spellStart"/>
      <w:r w:rsidR="00B66D70" w:rsidRPr="006A189A">
        <w:rPr>
          <w:rFonts w:ascii="Times New Roman" w:hAnsi="Times New Roman" w:cs="Times New Roman"/>
          <w:bCs/>
          <w:lang w:val="el-GR"/>
        </w:rPr>
        <w:t>αυτοαξιολόγηση</w:t>
      </w:r>
      <w:proofErr w:type="spellEnd"/>
      <w:r w:rsidR="00B66D70" w:rsidRPr="006A189A">
        <w:rPr>
          <w:rFonts w:ascii="Times New Roman" w:hAnsi="Times New Roman" w:cs="Times New Roman"/>
          <w:bCs/>
          <w:lang w:val="el-GR"/>
        </w:rPr>
        <w:t xml:space="preserve"> </w:t>
      </w:r>
      <w:r w:rsidR="00231230" w:rsidRPr="006A189A">
        <w:rPr>
          <w:rFonts w:ascii="Times New Roman" w:hAnsi="Times New Roman" w:cs="Times New Roman"/>
          <w:bCs/>
          <w:lang w:val="el-GR"/>
        </w:rPr>
        <w:t xml:space="preserve">μέσω </w:t>
      </w:r>
      <w:r w:rsidR="002340DE" w:rsidRPr="006A189A">
        <w:rPr>
          <w:rFonts w:ascii="Times New Roman" w:hAnsi="Times New Roman" w:cs="Times New Roman"/>
          <w:bCs/>
          <w:lang w:val="el-GR"/>
        </w:rPr>
        <w:t>τεστ</w:t>
      </w:r>
      <w:r w:rsidR="00B66D70" w:rsidRPr="006A189A">
        <w:rPr>
          <w:rFonts w:ascii="Times New Roman" w:hAnsi="Times New Roman" w:cs="Times New Roman"/>
          <w:bCs/>
          <w:lang w:val="el-GR"/>
        </w:rPr>
        <w:t xml:space="preserve">, </w:t>
      </w:r>
      <w:r w:rsidR="00231230" w:rsidRPr="006A189A">
        <w:rPr>
          <w:rFonts w:ascii="Times New Roman" w:hAnsi="Times New Roman" w:cs="Times New Roman"/>
          <w:bCs/>
          <w:lang w:val="el-GR"/>
        </w:rPr>
        <w:t xml:space="preserve">ερωτηματολογίων, </w:t>
      </w:r>
      <w:r w:rsidR="00B66D70" w:rsidRPr="006A189A">
        <w:rPr>
          <w:rFonts w:ascii="Times New Roman" w:hAnsi="Times New Roman" w:cs="Times New Roman"/>
          <w:bCs/>
          <w:lang w:val="el-GR"/>
        </w:rPr>
        <w:t xml:space="preserve">εντύπων αξιολόγησης, </w:t>
      </w:r>
      <w:r w:rsidR="00BC6FC2" w:rsidRPr="006A189A">
        <w:rPr>
          <w:rFonts w:ascii="Times New Roman" w:hAnsi="Times New Roman" w:cs="Times New Roman"/>
          <w:bCs/>
          <w:lang w:val="el-GR"/>
        </w:rPr>
        <w:t xml:space="preserve">ρουμπρίκας και κλιμάκων. Εκτός αυτού, </w:t>
      </w:r>
      <w:r w:rsidR="00677C97" w:rsidRPr="006A189A">
        <w:rPr>
          <w:rFonts w:ascii="Times New Roman" w:hAnsi="Times New Roman" w:cs="Times New Roman"/>
          <w:bCs/>
          <w:lang w:val="el-GR"/>
        </w:rPr>
        <w:t xml:space="preserve">μπορούν επίσης να χρησιμοποιηθούν ομαδικά ή ατομικά </w:t>
      </w:r>
      <w:r w:rsidR="00DE2FD8" w:rsidRPr="006A189A">
        <w:rPr>
          <w:rFonts w:ascii="Times New Roman" w:hAnsi="Times New Roman" w:cs="Times New Roman"/>
          <w:bCs/>
          <w:lang w:val="el-GR"/>
        </w:rPr>
        <w:t xml:space="preserve">χαρτοφυλάκια μαθητών, </w:t>
      </w:r>
      <w:r w:rsidR="00677C97" w:rsidRPr="006A189A">
        <w:rPr>
          <w:rFonts w:ascii="Times New Roman" w:hAnsi="Times New Roman" w:cs="Times New Roman"/>
          <w:bCs/>
          <w:lang w:val="el-GR"/>
        </w:rPr>
        <w:t xml:space="preserve">εργασίες </w:t>
      </w:r>
      <w:r w:rsidR="00DE2FD8" w:rsidRPr="006A189A">
        <w:rPr>
          <w:rFonts w:ascii="Times New Roman" w:hAnsi="Times New Roman" w:cs="Times New Roman"/>
          <w:bCs/>
          <w:lang w:val="el-GR"/>
        </w:rPr>
        <w:t xml:space="preserve">επίδοσης </w:t>
      </w:r>
      <w:r w:rsidR="00677C97" w:rsidRPr="006A189A">
        <w:rPr>
          <w:rFonts w:ascii="Times New Roman" w:hAnsi="Times New Roman" w:cs="Times New Roman"/>
          <w:bCs/>
          <w:lang w:val="el-GR"/>
        </w:rPr>
        <w:t xml:space="preserve">και </w:t>
      </w:r>
      <w:r w:rsidR="00A8133D" w:rsidRPr="006A189A">
        <w:rPr>
          <w:rFonts w:ascii="Times New Roman" w:hAnsi="Times New Roman" w:cs="Times New Roman"/>
          <w:bCs/>
          <w:lang w:val="el-GR"/>
        </w:rPr>
        <w:t>έργα</w:t>
      </w:r>
      <w:r w:rsidR="00677C97" w:rsidRPr="006A189A">
        <w:rPr>
          <w:rFonts w:ascii="Times New Roman" w:hAnsi="Times New Roman" w:cs="Times New Roman"/>
          <w:bCs/>
          <w:lang w:val="el-GR"/>
        </w:rPr>
        <w:t xml:space="preserve">. </w:t>
      </w:r>
      <w:r w:rsidR="00277798" w:rsidRPr="006A189A">
        <w:rPr>
          <w:rFonts w:ascii="Times New Roman" w:hAnsi="Times New Roman" w:cs="Times New Roman"/>
          <w:bCs/>
          <w:lang w:val="el-GR"/>
        </w:rPr>
        <w:t xml:space="preserve">Επιπλέον, </w:t>
      </w:r>
      <w:r w:rsidR="00DE2FD8" w:rsidRPr="006A189A">
        <w:rPr>
          <w:rFonts w:ascii="Times New Roman" w:hAnsi="Times New Roman" w:cs="Times New Roman"/>
          <w:bCs/>
          <w:lang w:val="el-GR"/>
        </w:rPr>
        <w:t xml:space="preserve">προτείνονται επίσης ημερολόγια </w:t>
      </w:r>
      <w:proofErr w:type="spellStart"/>
      <w:r w:rsidR="00DE2FD8" w:rsidRPr="006A189A">
        <w:rPr>
          <w:rFonts w:ascii="Times New Roman" w:hAnsi="Times New Roman" w:cs="Times New Roman"/>
          <w:bCs/>
          <w:lang w:val="el-GR"/>
        </w:rPr>
        <w:t>αναστοχασμού</w:t>
      </w:r>
      <w:proofErr w:type="spellEnd"/>
      <w:r w:rsidR="00DE2FD8" w:rsidRPr="006A189A">
        <w:rPr>
          <w:rFonts w:ascii="Times New Roman" w:hAnsi="Times New Roman" w:cs="Times New Roman"/>
          <w:bCs/>
          <w:lang w:val="el-GR"/>
        </w:rPr>
        <w:t xml:space="preserve"> </w:t>
      </w:r>
      <w:r w:rsidR="00AD0268" w:rsidRPr="006A189A">
        <w:rPr>
          <w:rFonts w:ascii="Times New Roman" w:hAnsi="Times New Roman" w:cs="Times New Roman"/>
          <w:bCs/>
          <w:lang w:val="el-GR"/>
        </w:rPr>
        <w:t>σχετικά με τη μαθησιακή διαδικασία</w:t>
      </w:r>
      <w:r w:rsidR="00DE2FD8" w:rsidRPr="006A189A">
        <w:rPr>
          <w:rFonts w:ascii="Times New Roman" w:hAnsi="Times New Roman" w:cs="Times New Roman"/>
          <w:bCs/>
          <w:lang w:val="el-GR"/>
        </w:rPr>
        <w:t xml:space="preserve">. </w:t>
      </w:r>
      <w:r w:rsidR="005C42C2" w:rsidRPr="006A189A">
        <w:rPr>
          <w:rFonts w:ascii="Times New Roman" w:hAnsi="Times New Roman" w:cs="Times New Roman"/>
          <w:bCs/>
          <w:lang w:val="el-GR"/>
        </w:rPr>
        <w:t xml:space="preserve">Μπορεί επίσης να συνιστάται η χρήση των συζητήσεων μέσα στην τάξη και των συνεδριών </w:t>
      </w:r>
      <w:proofErr w:type="spellStart"/>
      <w:r w:rsidR="005C42C2" w:rsidRPr="006A189A">
        <w:rPr>
          <w:rFonts w:ascii="Times New Roman" w:hAnsi="Times New Roman" w:cs="Times New Roman"/>
          <w:bCs/>
          <w:lang w:val="el-GR"/>
        </w:rPr>
        <w:t>ερωταπαντήσεων</w:t>
      </w:r>
      <w:proofErr w:type="spellEnd"/>
      <w:r w:rsidR="005C42C2" w:rsidRPr="006A189A">
        <w:rPr>
          <w:rFonts w:ascii="Times New Roman" w:hAnsi="Times New Roman" w:cs="Times New Roman"/>
          <w:bCs/>
          <w:lang w:val="el-GR"/>
        </w:rPr>
        <w:t xml:space="preserve"> των διαλέξεων ως εργαλείο αξιολόγησης και αξιολόγησης. </w:t>
      </w:r>
    </w:p>
    <w:p w:rsidR="00C31DB1" w:rsidRPr="006A189A" w:rsidRDefault="006A189A">
      <w:pPr>
        <w:pStyle w:val="a5"/>
        <w:numPr>
          <w:ilvl w:val="0"/>
          <w:numId w:val="15"/>
        </w:numPr>
        <w:spacing w:line="360" w:lineRule="auto"/>
        <w:jc w:val="both"/>
        <w:rPr>
          <w:rFonts w:ascii="Times New Roman" w:hAnsi="Times New Roman" w:cs="Times New Roman"/>
          <w:b/>
          <w:bCs/>
          <w:u w:val="single"/>
          <w:lang w:val="el-GR"/>
        </w:rPr>
      </w:pPr>
      <w:r w:rsidRPr="006A189A">
        <w:rPr>
          <w:rFonts w:ascii="Times New Roman" w:hAnsi="Times New Roman" w:cs="Times New Roman"/>
          <w:bCs/>
          <w:lang w:val="el-GR"/>
        </w:rPr>
        <w:lastRenderedPageBreak/>
        <w:t xml:space="preserve">Για διαδικτυακά περιβάλλοντα, </w:t>
      </w:r>
      <w:r w:rsidR="0085413D" w:rsidRPr="006A189A">
        <w:rPr>
          <w:rFonts w:ascii="Times New Roman" w:hAnsi="Times New Roman" w:cs="Times New Roman"/>
          <w:bCs/>
          <w:lang w:val="el-GR"/>
        </w:rPr>
        <w:t xml:space="preserve">συνιστώνται </w:t>
      </w:r>
      <w:r w:rsidRPr="006A189A">
        <w:rPr>
          <w:rFonts w:ascii="Times New Roman" w:hAnsi="Times New Roman" w:cs="Times New Roman"/>
          <w:bCs/>
          <w:lang w:val="el-GR"/>
        </w:rPr>
        <w:t>"</w:t>
      </w:r>
      <w:r w:rsidR="004F2C7C" w:rsidRPr="006A189A">
        <w:rPr>
          <w:rFonts w:ascii="Times New Roman" w:hAnsi="Times New Roman" w:cs="Times New Roman"/>
          <w:bCs/>
          <w:lang w:val="el-GR"/>
        </w:rPr>
        <w:t>γραπτές/προφορικές εξετάσεις, κουίζ και αξιολόγηση από ομότιμους/</w:t>
      </w:r>
      <w:proofErr w:type="spellStart"/>
      <w:r w:rsidR="004F2C7C" w:rsidRPr="006A189A">
        <w:rPr>
          <w:rFonts w:ascii="Times New Roman" w:hAnsi="Times New Roman" w:cs="Times New Roman"/>
          <w:bCs/>
          <w:lang w:val="el-GR"/>
        </w:rPr>
        <w:t>αυτοαξιολόγηση</w:t>
      </w:r>
      <w:proofErr w:type="spellEnd"/>
      <w:r w:rsidR="004F2C7C" w:rsidRPr="006A189A">
        <w:rPr>
          <w:rFonts w:ascii="Times New Roman" w:hAnsi="Times New Roman" w:cs="Times New Roman"/>
          <w:bCs/>
          <w:lang w:val="el-GR"/>
        </w:rPr>
        <w:t xml:space="preserve"> μέσω τεστ, ερωτηματολογίων, εντύπων αξιολόγησης, </w:t>
      </w:r>
      <w:proofErr w:type="spellStart"/>
      <w:r w:rsidR="004F2C7C" w:rsidRPr="006A189A">
        <w:rPr>
          <w:rFonts w:ascii="Times New Roman" w:hAnsi="Times New Roman" w:cs="Times New Roman"/>
          <w:bCs/>
          <w:lang w:val="el-GR"/>
        </w:rPr>
        <w:t>ρουμπρίκων</w:t>
      </w:r>
      <w:proofErr w:type="spellEnd"/>
      <w:r w:rsidR="004F2C7C" w:rsidRPr="006A189A">
        <w:rPr>
          <w:rFonts w:ascii="Times New Roman" w:hAnsi="Times New Roman" w:cs="Times New Roman"/>
          <w:bCs/>
          <w:lang w:val="el-GR"/>
        </w:rPr>
        <w:t xml:space="preserve"> και κλιμάκων</w:t>
      </w:r>
      <w:r w:rsidR="0085413D" w:rsidRPr="006A189A">
        <w:rPr>
          <w:rFonts w:ascii="Times New Roman" w:hAnsi="Times New Roman" w:cs="Times New Roman"/>
          <w:bCs/>
          <w:lang w:val="el-GR"/>
        </w:rPr>
        <w:t>" με τη χρήση ψηφιακών (</w:t>
      </w:r>
      <w:r w:rsidR="0085413D" w:rsidRPr="00656720">
        <w:rPr>
          <w:rFonts w:ascii="Times New Roman" w:hAnsi="Times New Roman" w:cs="Times New Roman"/>
          <w:bCs/>
          <w:lang w:val="en-US"/>
        </w:rPr>
        <w:t>Web</w:t>
      </w:r>
      <w:r w:rsidR="0085413D" w:rsidRPr="006A189A">
        <w:rPr>
          <w:rFonts w:ascii="Times New Roman" w:hAnsi="Times New Roman" w:cs="Times New Roman"/>
          <w:bCs/>
          <w:lang w:val="el-GR"/>
        </w:rPr>
        <w:t xml:space="preserve"> 2.0) εργαλείων </w:t>
      </w:r>
      <w:r w:rsidR="00B81E93" w:rsidRPr="006A189A">
        <w:rPr>
          <w:rFonts w:ascii="Times New Roman" w:hAnsi="Times New Roman" w:cs="Times New Roman"/>
          <w:bCs/>
          <w:lang w:val="el-GR"/>
        </w:rPr>
        <w:t xml:space="preserve">μέσω </w:t>
      </w:r>
      <w:r w:rsidR="00B81E93" w:rsidRPr="00656720">
        <w:rPr>
          <w:rFonts w:ascii="Times New Roman" w:hAnsi="Times New Roman" w:cs="Times New Roman"/>
          <w:lang w:val="en-US"/>
        </w:rPr>
        <w:t>LMS</w:t>
      </w:r>
      <w:r w:rsidR="00046D3C" w:rsidRPr="006A189A">
        <w:rPr>
          <w:rFonts w:ascii="Times New Roman" w:hAnsi="Times New Roman" w:cs="Times New Roman"/>
          <w:lang w:val="el-GR"/>
        </w:rPr>
        <w:t xml:space="preserve">, </w:t>
      </w:r>
      <w:r w:rsidR="00046D3C" w:rsidRPr="00656720">
        <w:rPr>
          <w:rFonts w:ascii="Times New Roman" w:hAnsi="Times New Roman" w:cs="Times New Roman"/>
          <w:lang w:val="en-US"/>
        </w:rPr>
        <w:t>CMS</w:t>
      </w:r>
      <w:r w:rsidR="00046D3C" w:rsidRPr="006A189A">
        <w:rPr>
          <w:rFonts w:ascii="Times New Roman" w:hAnsi="Times New Roman" w:cs="Times New Roman"/>
          <w:lang w:val="el-GR"/>
        </w:rPr>
        <w:t xml:space="preserve"> και </w:t>
      </w:r>
      <w:proofErr w:type="spellStart"/>
      <w:r w:rsidR="00046D3C" w:rsidRPr="006A189A">
        <w:rPr>
          <w:rFonts w:ascii="Times New Roman" w:hAnsi="Times New Roman" w:cs="Times New Roman"/>
          <w:lang w:val="el-GR"/>
        </w:rPr>
        <w:t>πλατφόρμων</w:t>
      </w:r>
      <w:proofErr w:type="spellEnd"/>
      <w:r w:rsidR="00046D3C" w:rsidRPr="006A189A">
        <w:rPr>
          <w:rFonts w:ascii="Times New Roman" w:hAnsi="Times New Roman" w:cs="Times New Roman"/>
          <w:lang w:val="el-GR"/>
        </w:rPr>
        <w:t xml:space="preserve"> διαδικτυακών διασκέψεων</w:t>
      </w:r>
      <w:r w:rsidR="0085413D" w:rsidRPr="006A189A">
        <w:rPr>
          <w:rFonts w:ascii="Times New Roman" w:hAnsi="Times New Roman" w:cs="Times New Roman"/>
          <w:bCs/>
          <w:lang w:val="el-GR"/>
        </w:rPr>
        <w:t xml:space="preserve">. </w:t>
      </w:r>
      <w:r w:rsidR="00273F00" w:rsidRPr="006A189A">
        <w:rPr>
          <w:rFonts w:ascii="Times New Roman" w:hAnsi="Times New Roman" w:cs="Times New Roman"/>
          <w:bCs/>
          <w:lang w:val="el-GR"/>
        </w:rPr>
        <w:t xml:space="preserve">Μερικά από αυτά τα εργαλεία είναι: - Η χρήση των εργαλείων για την αξιολόγηση των μαθημάτων και των μαθημάτων που έχουν σχεδιαστεί για την ανάπτυξη των μαθημάτων: </w:t>
      </w:r>
      <w:r w:rsidR="000472F2" w:rsidRPr="006A189A">
        <w:rPr>
          <w:rFonts w:ascii="Times New Roman" w:hAnsi="Times New Roman" w:cs="Times New Roman"/>
          <w:lang w:val="el-GR"/>
        </w:rPr>
        <w:t>"</w:t>
      </w:r>
      <w:r w:rsidR="000472F2" w:rsidRPr="00656720">
        <w:rPr>
          <w:rFonts w:ascii="Times New Roman" w:hAnsi="Times New Roman" w:cs="Times New Roman"/>
          <w:lang w:val="en-US"/>
        </w:rPr>
        <w:t>Google</w:t>
      </w:r>
      <w:r w:rsidR="000472F2" w:rsidRPr="006A189A">
        <w:rPr>
          <w:rFonts w:ascii="Times New Roman" w:hAnsi="Times New Roman" w:cs="Times New Roman"/>
          <w:lang w:val="el-GR"/>
        </w:rPr>
        <w:t xml:space="preserve"> </w:t>
      </w:r>
      <w:r w:rsidR="000472F2" w:rsidRPr="00656720">
        <w:rPr>
          <w:rFonts w:ascii="Times New Roman" w:hAnsi="Times New Roman" w:cs="Times New Roman"/>
          <w:lang w:val="en-US"/>
        </w:rPr>
        <w:t>forms</w:t>
      </w:r>
      <w:r w:rsidR="000472F2" w:rsidRPr="006A189A">
        <w:rPr>
          <w:rFonts w:ascii="Times New Roman" w:hAnsi="Times New Roman" w:cs="Times New Roman"/>
          <w:lang w:val="el-GR"/>
        </w:rPr>
        <w:t xml:space="preserve">, </w:t>
      </w:r>
      <w:proofErr w:type="spellStart"/>
      <w:r w:rsidR="000472F2" w:rsidRPr="00656720">
        <w:rPr>
          <w:rFonts w:ascii="Times New Roman" w:hAnsi="Times New Roman" w:cs="Times New Roman"/>
          <w:lang w:val="en-US"/>
        </w:rPr>
        <w:t>Seasaw</w:t>
      </w:r>
      <w:proofErr w:type="spellEnd"/>
      <w:r w:rsidR="000472F2" w:rsidRPr="006A189A">
        <w:rPr>
          <w:rFonts w:ascii="Times New Roman" w:hAnsi="Times New Roman" w:cs="Times New Roman"/>
          <w:lang w:val="el-GR"/>
        </w:rPr>
        <w:t xml:space="preserve">, </w:t>
      </w:r>
      <w:proofErr w:type="spellStart"/>
      <w:r w:rsidR="000472F2" w:rsidRPr="00656720">
        <w:rPr>
          <w:rFonts w:ascii="Times New Roman" w:hAnsi="Times New Roman" w:cs="Times New Roman"/>
          <w:lang w:val="en-US"/>
        </w:rPr>
        <w:t>Flipgrid</w:t>
      </w:r>
      <w:proofErr w:type="spellEnd"/>
      <w:r w:rsidR="000472F2" w:rsidRPr="006A189A">
        <w:rPr>
          <w:rFonts w:ascii="Times New Roman" w:hAnsi="Times New Roman" w:cs="Times New Roman"/>
          <w:lang w:val="el-GR"/>
        </w:rPr>
        <w:t xml:space="preserve">, </w:t>
      </w:r>
      <w:proofErr w:type="spellStart"/>
      <w:r w:rsidR="000472F2" w:rsidRPr="00656720">
        <w:rPr>
          <w:rFonts w:ascii="Times New Roman" w:hAnsi="Times New Roman" w:cs="Times New Roman"/>
          <w:lang w:val="en-US"/>
        </w:rPr>
        <w:t>Wizer</w:t>
      </w:r>
      <w:proofErr w:type="spellEnd"/>
      <w:r w:rsidR="000472F2" w:rsidRPr="006A189A">
        <w:rPr>
          <w:rFonts w:ascii="Times New Roman" w:hAnsi="Times New Roman" w:cs="Times New Roman"/>
          <w:lang w:val="el-GR"/>
        </w:rPr>
        <w:t>.</w:t>
      </w:r>
      <w:r w:rsidR="000472F2" w:rsidRPr="00656720">
        <w:rPr>
          <w:rFonts w:ascii="Times New Roman" w:hAnsi="Times New Roman" w:cs="Times New Roman"/>
          <w:lang w:val="en-US"/>
        </w:rPr>
        <w:t>me</w:t>
      </w:r>
      <w:r w:rsidR="000472F2" w:rsidRPr="006A189A">
        <w:rPr>
          <w:rFonts w:ascii="Times New Roman" w:hAnsi="Times New Roman" w:cs="Times New Roman"/>
          <w:lang w:val="el-GR"/>
        </w:rPr>
        <w:t xml:space="preserve">, </w:t>
      </w:r>
      <w:proofErr w:type="spellStart"/>
      <w:r w:rsidR="000472F2" w:rsidRPr="00656720">
        <w:rPr>
          <w:rFonts w:ascii="Times New Roman" w:hAnsi="Times New Roman" w:cs="Times New Roman"/>
          <w:lang w:val="en-US"/>
        </w:rPr>
        <w:t>Mentimenter</w:t>
      </w:r>
      <w:proofErr w:type="spellEnd"/>
      <w:r w:rsidR="000472F2" w:rsidRPr="006A189A">
        <w:rPr>
          <w:rFonts w:ascii="Times New Roman" w:hAnsi="Times New Roman" w:cs="Times New Roman"/>
          <w:lang w:val="el-GR"/>
        </w:rPr>
        <w:t xml:space="preserve">, </w:t>
      </w:r>
      <w:proofErr w:type="spellStart"/>
      <w:r w:rsidR="000472F2" w:rsidRPr="00656720">
        <w:rPr>
          <w:rFonts w:ascii="Times New Roman" w:hAnsi="Times New Roman" w:cs="Times New Roman"/>
          <w:lang w:val="en-US"/>
        </w:rPr>
        <w:t>Kahoot</w:t>
      </w:r>
      <w:proofErr w:type="spellEnd"/>
      <w:r w:rsidR="000472F2" w:rsidRPr="006A189A">
        <w:rPr>
          <w:rFonts w:ascii="Times New Roman" w:hAnsi="Times New Roman" w:cs="Times New Roman"/>
          <w:lang w:val="el-GR"/>
        </w:rPr>
        <w:t xml:space="preserve">, </w:t>
      </w:r>
      <w:proofErr w:type="spellStart"/>
      <w:r w:rsidR="000472F2" w:rsidRPr="00656720">
        <w:rPr>
          <w:rFonts w:ascii="Times New Roman" w:hAnsi="Times New Roman" w:cs="Times New Roman"/>
          <w:lang w:val="en-US"/>
        </w:rPr>
        <w:t>Socrative</w:t>
      </w:r>
      <w:proofErr w:type="spellEnd"/>
      <w:r w:rsidR="000472F2" w:rsidRPr="006A189A">
        <w:rPr>
          <w:rFonts w:ascii="Times New Roman" w:hAnsi="Times New Roman" w:cs="Times New Roman"/>
          <w:lang w:val="el-GR"/>
        </w:rPr>
        <w:t xml:space="preserve">, </w:t>
      </w:r>
      <w:proofErr w:type="spellStart"/>
      <w:r w:rsidR="000472F2" w:rsidRPr="00656720">
        <w:rPr>
          <w:rFonts w:ascii="Times New Roman" w:hAnsi="Times New Roman" w:cs="Times New Roman"/>
          <w:lang w:val="en-US"/>
        </w:rPr>
        <w:t>Wordwall</w:t>
      </w:r>
      <w:proofErr w:type="spellEnd"/>
      <w:r w:rsidR="000472F2" w:rsidRPr="006A189A">
        <w:rPr>
          <w:rFonts w:ascii="Times New Roman" w:hAnsi="Times New Roman" w:cs="Times New Roman"/>
          <w:lang w:val="el-GR"/>
        </w:rPr>
        <w:t xml:space="preserve">, </w:t>
      </w:r>
      <w:proofErr w:type="spellStart"/>
      <w:r w:rsidR="00824423" w:rsidRPr="00656720">
        <w:rPr>
          <w:rFonts w:ascii="Times New Roman" w:hAnsi="Times New Roman" w:cs="Times New Roman"/>
          <w:lang w:val="en-US"/>
        </w:rPr>
        <w:t>Quiziz</w:t>
      </w:r>
      <w:proofErr w:type="spellEnd"/>
      <w:r w:rsidR="00824423" w:rsidRPr="006A189A">
        <w:rPr>
          <w:rFonts w:ascii="Times New Roman" w:hAnsi="Times New Roman" w:cs="Times New Roman"/>
          <w:lang w:val="el-GR"/>
        </w:rPr>
        <w:t xml:space="preserve">, </w:t>
      </w:r>
      <w:r w:rsidR="000472F2" w:rsidRPr="00656720">
        <w:rPr>
          <w:rFonts w:ascii="Times New Roman" w:hAnsi="Times New Roman" w:cs="Times New Roman"/>
          <w:lang w:val="en-US"/>
        </w:rPr>
        <w:t>Quizlet</w:t>
      </w:r>
      <w:r w:rsidR="000472F2" w:rsidRPr="006A189A">
        <w:rPr>
          <w:rFonts w:ascii="Times New Roman" w:hAnsi="Times New Roman" w:cs="Times New Roman"/>
          <w:lang w:val="el-GR"/>
        </w:rPr>
        <w:t xml:space="preserve">, </w:t>
      </w:r>
      <w:proofErr w:type="spellStart"/>
      <w:r w:rsidR="000472F2" w:rsidRPr="00656720">
        <w:rPr>
          <w:rFonts w:ascii="Times New Roman" w:hAnsi="Times New Roman" w:cs="Times New Roman"/>
          <w:lang w:val="en-US"/>
        </w:rPr>
        <w:t>Teachermade</w:t>
      </w:r>
      <w:proofErr w:type="spellEnd"/>
      <w:r w:rsidR="000472F2" w:rsidRPr="006A189A">
        <w:rPr>
          <w:rFonts w:ascii="Times New Roman" w:hAnsi="Times New Roman" w:cs="Times New Roman"/>
          <w:lang w:val="el-GR"/>
        </w:rPr>
        <w:t xml:space="preserve">, </w:t>
      </w:r>
      <w:proofErr w:type="spellStart"/>
      <w:r w:rsidR="00824423" w:rsidRPr="00656720">
        <w:rPr>
          <w:rFonts w:ascii="Times New Roman" w:hAnsi="Times New Roman" w:cs="Times New Roman"/>
          <w:lang w:val="en-US"/>
        </w:rPr>
        <w:t>Plickers</w:t>
      </w:r>
      <w:proofErr w:type="spellEnd"/>
      <w:r w:rsidR="00824423" w:rsidRPr="006A189A">
        <w:rPr>
          <w:rFonts w:ascii="Times New Roman" w:hAnsi="Times New Roman" w:cs="Times New Roman"/>
          <w:lang w:val="el-GR"/>
        </w:rPr>
        <w:t xml:space="preserve">, </w:t>
      </w:r>
      <w:proofErr w:type="spellStart"/>
      <w:r w:rsidR="000472F2" w:rsidRPr="00656720">
        <w:rPr>
          <w:rFonts w:ascii="Times New Roman" w:hAnsi="Times New Roman" w:cs="Times New Roman"/>
          <w:lang w:val="en-US"/>
        </w:rPr>
        <w:t>LearningApps</w:t>
      </w:r>
      <w:proofErr w:type="spellEnd"/>
      <w:r w:rsidR="000472F2" w:rsidRPr="006A189A">
        <w:rPr>
          <w:rFonts w:ascii="Times New Roman" w:hAnsi="Times New Roman" w:cs="Times New Roman"/>
          <w:lang w:val="el-GR"/>
        </w:rPr>
        <w:t>.</w:t>
      </w:r>
      <w:r w:rsidR="000472F2" w:rsidRPr="00656720">
        <w:rPr>
          <w:rFonts w:ascii="Times New Roman" w:hAnsi="Times New Roman" w:cs="Times New Roman"/>
          <w:lang w:val="en-US"/>
        </w:rPr>
        <w:t>org</w:t>
      </w:r>
      <w:r w:rsidR="00054AA5" w:rsidRPr="006A189A">
        <w:rPr>
          <w:rFonts w:ascii="Times New Roman" w:hAnsi="Times New Roman" w:cs="Times New Roman"/>
          <w:lang w:val="el-GR"/>
        </w:rPr>
        <w:t xml:space="preserve">, </w:t>
      </w:r>
      <w:proofErr w:type="spellStart"/>
      <w:r w:rsidR="00054AA5" w:rsidRPr="00656720">
        <w:rPr>
          <w:rFonts w:ascii="Times New Roman" w:hAnsi="Times New Roman" w:cs="Times New Roman"/>
          <w:lang w:val="en-US"/>
        </w:rPr>
        <w:t>Classkick</w:t>
      </w:r>
      <w:proofErr w:type="spellEnd"/>
      <w:r w:rsidR="00054AA5" w:rsidRPr="006A189A">
        <w:rPr>
          <w:rFonts w:ascii="Times New Roman" w:hAnsi="Times New Roman" w:cs="Times New Roman"/>
          <w:lang w:val="el-GR"/>
        </w:rPr>
        <w:t xml:space="preserve">". </w:t>
      </w:r>
      <w:r w:rsidR="00717AF2" w:rsidRPr="006A189A">
        <w:rPr>
          <w:rFonts w:ascii="Times New Roman" w:hAnsi="Times New Roman" w:cs="Times New Roman"/>
          <w:bCs/>
          <w:lang w:val="el-GR"/>
        </w:rPr>
        <w:t xml:space="preserve">Επίσης, μπορούν επίσης να αξιοποιηθούν ομαδικά ή ατομικά </w:t>
      </w:r>
      <w:r w:rsidR="0089793E" w:rsidRPr="006A189A">
        <w:rPr>
          <w:rFonts w:ascii="Times New Roman" w:hAnsi="Times New Roman" w:cs="Times New Roman"/>
          <w:bCs/>
          <w:lang w:val="el-GR"/>
        </w:rPr>
        <w:t xml:space="preserve">ηλεκτρονικά χαρτοφυλάκια </w:t>
      </w:r>
      <w:r w:rsidR="00717AF2" w:rsidRPr="006A189A">
        <w:rPr>
          <w:rFonts w:ascii="Times New Roman" w:hAnsi="Times New Roman" w:cs="Times New Roman"/>
          <w:bCs/>
          <w:lang w:val="el-GR"/>
        </w:rPr>
        <w:t xml:space="preserve">μαθητών, </w:t>
      </w:r>
      <w:r w:rsidR="00D96975" w:rsidRPr="006A189A">
        <w:rPr>
          <w:rFonts w:ascii="Times New Roman" w:hAnsi="Times New Roman" w:cs="Times New Roman"/>
          <w:bCs/>
          <w:lang w:val="el-GR"/>
        </w:rPr>
        <w:t xml:space="preserve">ηλεκτρονικές </w:t>
      </w:r>
      <w:r w:rsidR="00717AF2" w:rsidRPr="006A189A">
        <w:rPr>
          <w:rFonts w:ascii="Times New Roman" w:hAnsi="Times New Roman" w:cs="Times New Roman"/>
          <w:bCs/>
          <w:lang w:val="el-GR"/>
        </w:rPr>
        <w:t xml:space="preserve">εργασίες απόδοσης και </w:t>
      </w:r>
      <w:r w:rsidR="00113CF3" w:rsidRPr="006A189A">
        <w:rPr>
          <w:rFonts w:ascii="Times New Roman" w:hAnsi="Times New Roman" w:cs="Times New Roman"/>
          <w:bCs/>
          <w:lang w:val="el-GR"/>
        </w:rPr>
        <w:t xml:space="preserve">ηλεκτρονικά </w:t>
      </w:r>
      <w:r w:rsidR="00717AF2" w:rsidRPr="006A189A">
        <w:rPr>
          <w:rFonts w:ascii="Times New Roman" w:hAnsi="Times New Roman" w:cs="Times New Roman"/>
          <w:bCs/>
          <w:lang w:val="el-GR"/>
        </w:rPr>
        <w:t xml:space="preserve">έργα που μοιράζονται και παρουσιάζονται μέσω </w:t>
      </w:r>
      <w:r w:rsidR="00717AF2" w:rsidRPr="00656720">
        <w:rPr>
          <w:rFonts w:ascii="Times New Roman" w:hAnsi="Times New Roman" w:cs="Times New Roman"/>
          <w:lang w:val="en-US"/>
        </w:rPr>
        <w:t>LMS</w:t>
      </w:r>
      <w:r w:rsidR="00717AF2" w:rsidRPr="006A189A">
        <w:rPr>
          <w:rFonts w:ascii="Times New Roman" w:hAnsi="Times New Roman" w:cs="Times New Roman"/>
          <w:lang w:val="el-GR"/>
        </w:rPr>
        <w:t xml:space="preserve">, </w:t>
      </w:r>
      <w:r w:rsidR="00717AF2" w:rsidRPr="00656720">
        <w:rPr>
          <w:rFonts w:ascii="Times New Roman" w:hAnsi="Times New Roman" w:cs="Times New Roman"/>
          <w:lang w:val="en-US"/>
        </w:rPr>
        <w:t>CMS</w:t>
      </w:r>
      <w:r w:rsidR="00717AF2" w:rsidRPr="006A189A">
        <w:rPr>
          <w:rFonts w:ascii="Times New Roman" w:hAnsi="Times New Roman" w:cs="Times New Roman"/>
          <w:lang w:val="el-GR"/>
        </w:rPr>
        <w:t xml:space="preserve"> και πλατφόρμες διαδικτυακών διασκέψεων</w:t>
      </w:r>
      <w:r w:rsidR="00717AF2" w:rsidRPr="006A189A">
        <w:rPr>
          <w:rFonts w:ascii="Times New Roman" w:hAnsi="Times New Roman" w:cs="Times New Roman"/>
          <w:bCs/>
          <w:lang w:val="el-GR"/>
        </w:rPr>
        <w:t xml:space="preserve">. </w:t>
      </w:r>
      <w:r w:rsidR="00B01684" w:rsidRPr="006A189A">
        <w:rPr>
          <w:rFonts w:ascii="Times New Roman" w:hAnsi="Times New Roman" w:cs="Times New Roman"/>
          <w:bCs/>
          <w:lang w:val="el-GR"/>
        </w:rPr>
        <w:t>Εκτός αυτού</w:t>
      </w:r>
      <w:r w:rsidR="00717AF2" w:rsidRPr="006A189A">
        <w:rPr>
          <w:rFonts w:ascii="Times New Roman" w:hAnsi="Times New Roman" w:cs="Times New Roman"/>
          <w:bCs/>
          <w:lang w:val="el-GR"/>
        </w:rPr>
        <w:t xml:space="preserve">, προτείνονται επίσης </w:t>
      </w:r>
      <w:r w:rsidR="00695DFE" w:rsidRPr="006A189A">
        <w:rPr>
          <w:rFonts w:ascii="Times New Roman" w:hAnsi="Times New Roman" w:cs="Times New Roman"/>
          <w:bCs/>
          <w:lang w:val="el-GR"/>
        </w:rPr>
        <w:t xml:space="preserve">τα </w:t>
      </w:r>
      <w:r w:rsidR="0089793E" w:rsidRPr="006A189A">
        <w:rPr>
          <w:rFonts w:ascii="Times New Roman" w:hAnsi="Times New Roman" w:cs="Times New Roman"/>
          <w:bCs/>
          <w:lang w:val="el-GR"/>
        </w:rPr>
        <w:t xml:space="preserve">ψηφιακά </w:t>
      </w:r>
      <w:r w:rsidR="00717AF2" w:rsidRPr="006A189A">
        <w:rPr>
          <w:rFonts w:ascii="Times New Roman" w:hAnsi="Times New Roman" w:cs="Times New Roman"/>
          <w:bCs/>
          <w:lang w:val="el-GR"/>
        </w:rPr>
        <w:t xml:space="preserve">ημερολόγια </w:t>
      </w:r>
      <w:proofErr w:type="spellStart"/>
      <w:r w:rsidR="00717AF2" w:rsidRPr="006A189A">
        <w:rPr>
          <w:rFonts w:ascii="Times New Roman" w:hAnsi="Times New Roman" w:cs="Times New Roman"/>
          <w:bCs/>
          <w:lang w:val="el-GR"/>
        </w:rPr>
        <w:t>αναστοχασμού</w:t>
      </w:r>
      <w:proofErr w:type="spellEnd"/>
      <w:r w:rsidR="00717AF2" w:rsidRPr="006A189A">
        <w:rPr>
          <w:rFonts w:ascii="Times New Roman" w:hAnsi="Times New Roman" w:cs="Times New Roman"/>
          <w:bCs/>
          <w:lang w:val="el-GR"/>
        </w:rPr>
        <w:t xml:space="preserve"> </w:t>
      </w:r>
      <w:r w:rsidR="00695DFE" w:rsidRPr="006A189A">
        <w:rPr>
          <w:rFonts w:ascii="Times New Roman" w:hAnsi="Times New Roman" w:cs="Times New Roman"/>
          <w:bCs/>
          <w:lang w:val="el-GR"/>
        </w:rPr>
        <w:t xml:space="preserve">των μαθητών </w:t>
      </w:r>
      <w:r w:rsidR="005D5C50" w:rsidRPr="006A189A">
        <w:rPr>
          <w:rFonts w:ascii="Times New Roman" w:hAnsi="Times New Roman" w:cs="Times New Roman"/>
          <w:bCs/>
          <w:lang w:val="el-GR"/>
        </w:rPr>
        <w:t xml:space="preserve">που προετοιμάζονται σε πλατφόρμες </w:t>
      </w:r>
      <w:r w:rsidR="005D5C50" w:rsidRPr="00656720">
        <w:rPr>
          <w:rFonts w:ascii="Times New Roman" w:hAnsi="Times New Roman" w:cs="Times New Roman"/>
          <w:bCs/>
          <w:lang w:val="en-US"/>
        </w:rPr>
        <w:t>LMS</w:t>
      </w:r>
      <w:r w:rsidR="005D5C50" w:rsidRPr="006A189A">
        <w:rPr>
          <w:rFonts w:ascii="Times New Roman" w:hAnsi="Times New Roman" w:cs="Times New Roman"/>
          <w:bCs/>
          <w:lang w:val="el-GR"/>
        </w:rPr>
        <w:t xml:space="preserve"> ή </w:t>
      </w:r>
      <w:r w:rsidR="005D5C50" w:rsidRPr="00656720">
        <w:rPr>
          <w:rFonts w:ascii="Times New Roman" w:hAnsi="Times New Roman" w:cs="Times New Roman"/>
          <w:bCs/>
          <w:lang w:val="en-US"/>
        </w:rPr>
        <w:t>CMS</w:t>
      </w:r>
      <w:r w:rsidR="005D5C50" w:rsidRPr="006A189A">
        <w:rPr>
          <w:rFonts w:ascii="Times New Roman" w:hAnsi="Times New Roman" w:cs="Times New Roman"/>
          <w:bCs/>
          <w:lang w:val="el-GR"/>
        </w:rPr>
        <w:t xml:space="preserve">, ιδίως στο </w:t>
      </w:r>
      <w:r w:rsidR="005D5C50" w:rsidRPr="00656720">
        <w:rPr>
          <w:rFonts w:ascii="Times New Roman" w:hAnsi="Times New Roman" w:cs="Times New Roman"/>
          <w:bCs/>
          <w:lang w:val="en-US"/>
        </w:rPr>
        <w:t>Moodle</w:t>
      </w:r>
      <w:r w:rsidR="005D5C50" w:rsidRPr="006A189A">
        <w:rPr>
          <w:rFonts w:ascii="Times New Roman" w:hAnsi="Times New Roman" w:cs="Times New Roman"/>
          <w:bCs/>
          <w:lang w:val="el-GR"/>
        </w:rPr>
        <w:t xml:space="preserve"> και στο </w:t>
      </w:r>
      <w:r w:rsidR="005D5C50" w:rsidRPr="00656720">
        <w:rPr>
          <w:rFonts w:ascii="Times New Roman" w:hAnsi="Times New Roman" w:cs="Times New Roman"/>
          <w:bCs/>
          <w:lang w:val="en-US"/>
        </w:rPr>
        <w:t>Google</w:t>
      </w:r>
      <w:r w:rsidR="005D5C50" w:rsidRPr="006A189A">
        <w:rPr>
          <w:rFonts w:ascii="Times New Roman" w:hAnsi="Times New Roman" w:cs="Times New Roman"/>
          <w:bCs/>
          <w:lang w:val="el-GR"/>
        </w:rPr>
        <w:t xml:space="preserve"> </w:t>
      </w:r>
      <w:r w:rsidR="005D5C50" w:rsidRPr="00656720">
        <w:rPr>
          <w:rFonts w:ascii="Times New Roman" w:hAnsi="Times New Roman" w:cs="Times New Roman"/>
          <w:bCs/>
          <w:lang w:val="en-US"/>
        </w:rPr>
        <w:t>Classroom</w:t>
      </w:r>
      <w:r w:rsidR="005D5C50" w:rsidRPr="006A189A">
        <w:rPr>
          <w:rFonts w:ascii="Times New Roman" w:hAnsi="Times New Roman" w:cs="Times New Roman"/>
          <w:bCs/>
          <w:lang w:val="el-GR"/>
        </w:rPr>
        <w:t xml:space="preserve">, ή που προετοιμάζονται με </w:t>
      </w:r>
      <w:r w:rsidR="00A442D2" w:rsidRPr="006A189A">
        <w:rPr>
          <w:rFonts w:ascii="Times New Roman" w:hAnsi="Times New Roman" w:cs="Times New Roman"/>
          <w:bCs/>
          <w:lang w:val="el-GR"/>
        </w:rPr>
        <w:t xml:space="preserve">το </w:t>
      </w:r>
      <w:r w:rsidR="00A442D2" w:rsidRPr="00656720">
        <w:rPr>
          <w:rFonts w:ascii="Times New Roman" w:hAnsi="Times New Roman" w:cs="Times New Roman"/>
          <w:bCs/>
          <w:lang w:val="en-US"/>
        </w:rPr>
        <w:t>OneNote</w:t>
      </w:r>
      <w:r w:rsidR="00A442D2" w:rsidRPr="006A189A">
        <w:rPr>
          <w:rFonts w:ascii="Times New Roman" w:hAnsi="Times New Roman" w:cs="Times New Roman"/>
          <w:bCs/>
          <w:lang w:val="el-GR"/>
        </w:rPr>
        <w:t xml:space="preserve">, τα </w:t>
      </w:r>
      <w:r w:rsidR="00A442D2" w:rsidRPr="00656720">
        <w:rPr>
          <w:rFonts w:ascii="Times New Roman" w:hAnsi="Times New Roman" w:cs="Times New Roman"/>
          <w:bCs/>
          <w:lang w:val="en-US"/>
        </w:rPr>
        <w:t>Google</w:t>
      </w:r>
      <w:r w:rsidR="00A442D2" w:rsidRPr="006A189A">
        <w:rPr>
          <w:rFonts w:ascii="Times New Roman" w:hAnsi="Times New Roman" w:cs="Times New Roman"/>
          <w:bCs/>
          <w:lang w:val="el-GR"/>
        </w:rPr>
        <w:t xml:space="preserve"> </w:t>
      </w:r>
      <w:r w:rsidR="00A442D2" w:rsidRPr="00656720">
        <w:rPr>
          <w:rFonts w:ascii="Times New Roman" w:hAnsi="Times New Roman" w:cs="Times New Roman"/>
          <w:bCs/>
          <w:lang w:val="en-US"/>
        </w:rPr>
        <w:t>Docs</w:t>
      </w:r>
      <w:r w:rsidR="00A442D2" w:rsidRPr="006A189A">
        <w:rPr>
          <w:rFonts w:ascii="Times New Roman" w:hAnsi="Times New Roman" w:cs="Times New Roman"/>
          <w:bCs/>
          <w:lang w:val="el-GR"/>
        </w:rPr>
        <w:t xml:space="preserve"> ή τα </w:t>
      </w:r>
      <w:r w:rsidR="005D5C50" w:rsidRPr="00656720">
        <w:rPr>
          <w:rFonts w:ascii="Times New Roman" w:hAnsi="Times New Roman" w:cs="Times New Roman"/>
          <w:bCs/>
          <w:lang w:val="en-US"/>
        </w:rPr>
        <w:t>Google</w:t>
      </w:r>
      <w:r w:rsidR="005D5C50" w:rsidRPr="006A189A">
        <w:rPr>
          <w:rFonts w:ascii="Times New Roman" w:hAnsi="Times New Roman" w:cs="Times New Roman"/>
          <w:bCs/>
          <w:lang w:val="el-GR"/>
        </w:rPr>
        <w:t xml:space="preserve"> </w:t>
      </w:r>
      <w:r w:rsidR="005D5C50" w:rsidRPr="00656720">
        <w:rPr>
          <w:rFonts w:ascii="Times New Roman" w:hAnsi="Times New Roman" w:cs="Times New Roman"/>
          <w:bCs/>
          <w:lang w:val="en-US"/>
        </w:rPr>
        <w:t>Forms</w:t>
      </w:r>
      <w:r w:rsidR="00717AF2" w:rsidRPr="006A189A">
        <w:rPr>
          <w:rFonts w:ascii="Times New Roman" w:hAnsi="Times New Roman" w:cs="Times New Roman"/>
          <w:bCs/>
          <w:lang w:val="el-GR"/>
        </w:rPr>
        <w:t xml:space="preserve">.  Οι </w:t>
      </w:r>
      <w:r w:rsidR="00452C9F" w:rsidRPr="006A189A">
        <w:rPr>
          <w:rFonts w:ascii="Times New Roman" w:hAnsi="Times New Roman" w:cs="Times New Roman"/>
          <w:bCs/>
          <w:lang w:val="el-GR"/>
        </w:rPr>
        <w:t xml:space="preserve">διαδικτυακές </w:t>
      </w:r>
      <w:r w:rsidR="00717AF2" w:rsidRPr="006A189A">
        <w:rPr>
          <w:rFonts w:ascii="Times New Roman" w:hAnsi="Times New Roman" w:cs="Times New Roman"/>
          <w:bCs/>
          <w:lang w:val="el-GR"/>
        </w:rPr>
        <w:t xml:space="preserve">συζητήσεις και τα </w:t>
      </w:r>
      <w:r w:rsidR="00452C9F" w:rsidRPr="006A189A">
        <w:rPr>
          <w:rFonts w:ascii="Times New Roman" w:hAnsi="Times New Roman" w:cs="Times New Roman"/>
          <w:bCs/>
          <w:lang w:val="el-GR"/>
        </w:rPr>
        <w:t xml:space="preserve">τμήματα </w:t>
      </w:r>
      <w:r w:rsidR="00717AF2" w:rsidRPr="006A189A">
        <w:rPr>
          <w:rFonts w:ascii="Times New Roman" w:hAnsi="Times New Roman" w:cs="Times New Roman"/>
          <w:bCs/>
          <w:lang w:val="el-GR"/>
        </w:rPr>
        <w:t xml:space="preserve">ερωτήσεων-απαντήσεων </w:t>
      </w:r>
      <w:r w:rsidR="00031BA9" w:rsidRPr="006A189A">
        <w:rPr>
          <w:rFonts w:ascii="Times New Roman" w:hAnsi="Times New Roman" w:cs="Times New Roman"/>
          <w:bCs/>
          <w:lang w:val="el-GR"/>
        </w:rPr>
        <w:t xml:space="preserve">σε </w:t>
      </w:r>
      <w:r w:rsidR="000B68E1" w:rsidRPr="006A189A">
        <w:rPr>
          <w:rFonts w:ascii="Times New Roman" w:hAnsi="Times New Roman" w:cs="Times New Roman"/>
          <w:bCs/>
          <w:lang w:val="el-GR"/>
        </w:rPr>
        <w:t xml:space="preserve">εργαλεία διαδικτυακών διασκέψεων για σύγχρονα μαθήματα και </w:t>
      </w:r>
      <w:r w:rsidR="000B78DB" w:rsidRPr="006A189A">
        <w:rPr>
          <w:rFonts w:ascii="Times New Roman" w:hAnsi="Times New Roman" w:cs="Times New Roman"/>
          <w:bCs/>
          <w:lang w:val="el-GR"/>
        </w:rPr>
        <w:t xml:space="preserve">αυτά σε </w:t>
      </w:r>
      <w:r w:rsidR="002A21D0" w:rsidRPr="006A189A">
        <w:rPr>
          <w:rFonts w:ascii="Times New Roman" w:hAnsi="Times New Roman" w:cs="Times New Roman"/>
          <w:bCs/>
          <w:lang w:val="el-GR"/>
        </w:rPr>
        <w:t xml:space="preserve">πλατφόρμες </w:t>
      </w:r>
      <w:r w:rsidR="002A21D0" w:rsidRPr="00656720">
        <w:rPr>
          <w:rFonts w:ascii="Times New Roman" w:hAnsi="Times New Roman" w:cs="Times New Roman"/>
          <w:bCs/>
          <w:lang w:val="en-US"/>
        </w:rPr>
        <w:t>LMS</w:t>
      </w:r>
      <w:r w:rsidR="002A21D0" w:rsidRPr="006A189A">
        <w:rPr>
          <w:rFonts w:ascii="Times New Roman" w:hAnsi="Times New Roman" w:cs="Times New Roman"/>
          <w:bCs/>
          <w:lang w:val="el-GR"/>
        </w:rPr>
        <w:t xml:space="preserve"> ή </w:t>
      </w:r>
      <w:r w:rsidR="002A21D0" w:rsidRPr="00656720">
        <w:rPr>
          <w:rFonts w:ascii="Times New Roman" w:hAnsi="Times New Roman" w:cs="Times New Roman"/>
          <w:bCs/>
          <w:lang w:val="en-US"/>
        </w:rPr>
        <w:t>CMS</w:t>
      </w:r>
      <w:r w:rsidR="002A21D0" w:rsidRPr="006A189A">
        <w:rPr>
          <w:rFonts w:ascii="Times New Roman" w:hAnsi="Times New Roman" w:cs="Times New Roman"/>
          <w:bCs/>
          <w:lang w:val="el-GR"/>
        </w:rPr>
        <w:t xml:space="preserve"> </w:t>
      </w:r>
      <w:r w:rsidR="00D62105" w:rsidRPr="006A189A">
        <w:rPr>
          <w:rFonts w:ascii="Times New Roman" w:hAnsi="Times New Roman" w:cs="Times New Roman"/>
          <w:bCs/>
          <w:lang w:val="el-GR"/>
        </w:rPr>
        <w:t xml:space="preserve">για ασύγχρονα μαθήματα </w:t>
      </w:r>
      <w:r w:rsidR="00A020C3" w:rsidRPr="006A189A">
        <w:rPr>
          <w:rFonts w:ascii="Times New Roman" w:hAnsi="Times New Roman" w:cs="Times New Roman"/>
          <w:bCs/>
          <w:lang w:val="el-GR"/>
        </w:rPr>
        <w:t xml:space="preserve">μπορούν επίσης να αξιοποιηθούν για την αξιολόγηση της </w:t>
      </w:r>
      <w:r w:rsidR="008B5CD1" w:rsidRPr="006A189A">
        <w:rPr>
          <w:rFonts w:ascii="Times New Roman" w:hAnsi="Times New Roman" w:cs="Times New Roman"/>
          <w:bCs/>
          <w:lang w:val="el-GR"/>
        </w:rPr>
        <w:t xml:space="preserve">αποτελεσματικότητας </w:t>
      </w:r>
      <w:r w:rsidR="00A84FE1" w:rsidRPr="006A189A">
        <w:rPr>
          <w:rFonts w:ascii="Times New Roman" w:hAnsi="Times New Roman" w:cs="Times New Roman"/>
          <w:bCs/>
          <w:lang w:val="el-GR"/>
        </w:rPr>
        <w:t xml:space="preserve">του </w:t>
      </w:r>
      <w:r w:rsidR="00D947D5" w:rsidRPr="006A189A">
        <w:rPr>
          <w:rFonts w:ascii="Times New Roman" w:hAnsi="Times New Roman" w:cs="Times New Roman"/>
          <w:bCs/>
          <w:lang w:val="el-GR"/>
        </w:rPr>
        <w:t xml:space="preserve">διδακτικού </w:t>
      </w:r>
      <w:r w:rsidR="00A84FE1" w:rsidRPr="006A189A">
        <w:rPr>
          <w:rFonts w:ascii="Times New Roman" w:hAnsi="Times New Roman" w:cs="Times New Roman"/>
          <w:bCs/>
          <w:lang w:val="el-GR"/>
        </w:rPr>
        <w:t xml:space="preserve">σας </w:t>
      </w:r>
      <w:r w:rsidR="00D947D5" w:rsidRPr="006A189A">
        <w:rPr>
          <w:rFonts w:ascii="Times New Roman" w:hAnsi="Times New Roman" w:cs="Times New Roman"/>
          <w:bCs/>
          <w:lang w:val="el-GR"/>
        </w:rPr>
        <w:t>σχεδιασμού</w:t>
      </w:r>
      <w:r w:rsidR="00A020C3" w:rsidRPr="006A189A">
        <w:rPr>
          <w:rFonts w:ascii="Times New Roman" w:hAnsi="Times New Roman" w:cs="Times New Roman"/>
          <w:bCs/>
          <w:lang w:val="el-GR"/>
        </w:rPr>
        <w:t xml:space="preserve">. </w:t>
      </w:r>
    </w:p>
    <w:p w:rsidR="00C31DB1" w:rsidRDefault="006A189A">
      <w:pPr>
        <w:pStyle w:val="1"/>
        <w:rPr>
          <w:lang w:val="en-US"/>
        </w:rPr>
      </w:pPr>
      <w:bookmarkStart w:id="21" w:name="_Toc167726337"/>
      <w:proofErr w:type="spellStart"/>
      <w:r w:rsidRPr="002B4409">
        <w:rPr>
          <w:lang w:val="en-US"/>
        </w:rPr>
        <w:t>Συμ</w:t>
      </w:r>
      <w:proofErr w:type="spellEnd"/>
      <w:r w:rsidRPr="002B4409">
        <w:rPr>
          <w:lang w:val="en-US"/>
        </w:rPr>
        <w:t>πέρασμα</w:t>
      </w:r>
      <w:bookmarkEnd w:id="21"/>
    </w:p>
    <w:p w:rsidR="00C31DB1" w:rsidRPr="006A189A" w:rsidRDefault="001C2448">
      <w:pPr>
        <w:spacing w:line="360" w:lineRule="auto"/>
        <w:jc w:val="both"/>
        <w:rPr>
          <w:rFonts w:ascii="Times New Roman" w:hAnsi="Times New Roman" w:cs="Times New Roman"/>
          <w:iCs/>
          <w:lang w:val="el-GR"/>
        </w:rPr>
      </w:pPr>
      <w:r w:rsidRPr="006A189A">
        <w:rPr>
          <w:rStyle w:val="a6"/>
          <w:rFonts w:ascii="Times New Roman" w:hAnsi="Times New Roman" w:cs="Times New Roman"/>
          <w:i w:val="0"/>
          <w:iCs w:val="0"/>
          <w:color w:val="auto"/>
          <w:lang w:val="el-GR"/>
        </w:rPr>
        <w:t xml:space="preserve">Στο παρόν </w:t>
      </w:r>
      <w:r w:rsidR="006A189A" w:rsidRPr="006A189A">
        <w:rPr>
          <w:rStyle w:val="a6"/>
          <w:rFonts w:ascii="Times New Roman" w:hAnsi="Times New Roman" w:cs="Times New Roman"/>
          <w:i w:val="0"/>
          <w:iCs w:val="0"/>
          <w:color w:val="auto"/>
          <w:lang w:val="el-GR"/>
        </w:rPr>
        <w:t>έγγραφο</w:t>
      </w:r>
      <w:r w:rsidRPr="006A189A">
        <w:rPr>
          <w:rStyle w:val="a6"/>
          <w:rFonts w:ascii="Times New Roman" w:hAnsi="Times New Roman" w:cs="Times New Roman"/>
          <w:i w:val="0"/>
          <w:iCs w:val="0"/>
          <w:color w:val="auto"/>
          <w:lang w:val="el-GR"/>
        </w:rPr>
        <w:t xml:space="preserve">, </w:t>
      </w:r>
      <w:r w:rsidR="00656720" w:rsidRPr="006A189A">
        <w:rPr>
          <w:rStyle w:val="a6"/>
          <w:rFonts w:ascii="Times New Roman" w:hAnsi="Times New Roman" w:cs="Times New Roman"/>
          <w:i w:val="0"/>
          <w:iCs w:val="0"/>
          <w:color w:val="auto"/>
          <w:lang w:val="el-GR"/>
        </w:rPr>
        <w:t xml:space="preserve">προτείνονται στους εκπαιδευτές τρόποι με τους οποίους μπορούν να χρησιμοποιήσουν και να προσαρμόσουν το εκπαιδευτικό υλικό </w:t>
      </w:r>
      <w:proofErr w:type="spellStart"/>
      <w:r w:rsidR="00656720" w:rsidRPr="00656720">
        <w:rPr>
          <w:rStyle w:val="a6"/>
          <w:rFonts w:ascii="Times New Roman" w:hAnsi="Times New Roman" w:cs="Times New Roman"/>
          <w:i w:val="0"/>
          <w:iCs w:val="0"/>
          <w:color w:val="auto"/>
          <w:lang w:val="en-US"/>
        </w:rPr>
        <w:t>DigiWELL</w:t>
      </w:r>
      <w:proofErr w:type="spellEnd"/>
      <w:r w:rsidR="00656720" w:rsidRPr="006A189A">
        <w:rPr>
          <w:rStyle w:val="a6"/>
          <w:rFonts w:ascii="Times New Roman" w:hAnsi="Times New Roman" w:cs="Times New Roman"/>
          <w:i w:val="0"/>
          <w:iCs w:val="0"/>
          <w:color w:val="auto"/>
          <w:lang w:val="el-GR"/>
        </w:rPr>
        <w:t xml:space="preserve"> στις μελλοντικές τους εκπαιδεύσεις. </w:t>
      </w:r>
      <w:r w:rsidR="006A189A" w:rsidRPr="006A189A">
        <w:rPr>
          <w:rStyle w:val="a6"/>
          <w:rFonts w:ascii="Times New Roman" w:hAnsi="Times New Roman" w:cs="Times New Roman"/>
          <w:i w:val="0"/>
          <w:iCs w:val="0"/>
          <w:color w:val="auto"/>
          <w:lang w:val="el-GR"/>
        </w:rPr>
        <w:t>Επίσης</w:t>
      </w:r>
      <w:r w:rsidR="00656720" w:rsidRPr="006A189A">
        <w:rPr>
          <w:rStyle w:val="a6"/>
          <w:rFonts w:ascii="Times New Roman" w:hAnsi="Times New Roman" w:cs="Times New Roman"/>
          <w:i w:val="0"/>
          <w:iCs w:val="0"/>
          <w:color w:val="auto"/>
          <w:lang w:val="el-GR"/>
        </w:rPr>
        <w:t xml:space="preserve">, </w:t>
      </w:r>
      <w:r w:rsidRPr="006A189A">
        <w:rPr>
          <w:rStyle w:val="a6"/>
          <w:rFonts w:ascii="Times New Roman" w:hAnsi="Times New Roman" w:cs="Times New Roman"/>
          <w:i w:val="0"/>
          <w:iCs w:val="0"/>
          <w:color w:val="auto"/>
          <w:lang w:val="el-GR"/>
        </w:rPr>
        <w:t xml:space="preserve">παρουσιάστηκε η προσέγγιση της μικτής μάθησης και </w:t>
      </w:r>
      <w:r w:rsidRPr="006A189A">
        <w:rPr>
          <w:rFonts w:ascii="Times New Roman" w:hAnsi="Times New Roman" w:cs="Times New Roman"/>
          <w:iCs/>
          <w:lang w:val="el-GR"/>
        </w:rPr>
        <w:t xml:space="preserve">δόθηκε ένας </w:t>
      </w:r>
      <w:proofErr w:type="spellStart"/>
      <w:r w:rsidRPr="006A189A">
        <w:rPr>
          <w:rFonts w:ascii="Times New Roman" w:hAnsi="Times New Roman" w:cs="Times New Roman"/>
          <w:iCs/>
          <w:lang w:val="el-GR"/>
        </w:rPr>
        <w:t>συνιστώμενος</w:t>
      </w:r>
      <w:proofErr w:type="spellEnd"/>
      <w:r w:rsidRPr="006A189A">
        <w:rPr>
          <w:rFonts w:ascii="Times New Roman" w:hAnsi="Times New Roman" w:cs="Times New Roman"/>
          <w:iCs/>
          <w:lang w:val="el-GR"/>
        </w:rPr>
        <w:t xml:space="preserve"> εκπαιδευτικός σχεδιασμός μικτής μάθησης με βάση το μοντέλο </w:t>
      </w:r>
      <w:r w:rsidRPr="00656720">
        <w:rPr>
          <w:rFonts w:ascii="Times New Roman" w:hAnsi="Times New Roman" w:cs="Times New Roman"/>
          <w:iCs/>
          <w:lang w:val="en-US"/>
        </w:rPr>
        <w:t>ADDIE</w:t>
      </w:r>
      <w:r w:rsidRPr="006A189A">
        <w:rPr>
          <w:rFonts w:ascii="Times New Roman" w:hAnsi="Times New Roman" w:cs="Times New Roman"/>
          <w:iCs/>
          <w:lang w:val="el-GR"/>
        </w:rPr>
        <w:t xml:space="preserve">. </w:t>
      </w:r>
      <w:r w:rsidR="006A189A" w:rsidRPr="006A189A">
        <w:rPr>
          <w:rStyle w:val="a6"/>
          <w:rFonts w:ascii="Times New Roman" w:hAnsi="Times New Roman" w:cs="Times New Roman"/>
          <w:i w:val="0"/>
          <w:iCs w:val="0"/>
          <w:color w:val="auto"/>
          <w:lang w:val="el-GR"/>
        </w:rPr>
        <w:t>Επιπλέον</w:t>
      </w:r>
      <w:r w:rsidRPr="006A189A">
        <w:rPr>
          <w:rStyle w:val="a6"/>
          <w:rFonts w:ascii="Times New Roman" w:hAnsi="Times New Roman" w:cs="Times New Roman"/>
          <w:i w:val="0"/>
          <w:iCs w:val="0"/>
          <w:color w:val="auto"/>
          <w:lang w:val="el-GR"/>
        </w:rPr>
        <w:t xml:space="preserve">, αποκαλύφθηκε η εφαρμογή του μικτού εκπαιδευτικού σχεδιασμού στο θέμα της ψηφιακής ανθεκτικότητας. Ωστόσο, οι εκπαιδευτές ενηλίκων </w:t>
      </w:r>
      <w:r w:rsidR="006A189A" w:rsidRPr="006A189A">
        <w:rPr>
          <w:rStyle w:val="a6"/>
          <w:rFonts w:ascii="Times New Roman" w:hAnsi="Times New Roman" w:cs="Times New Roman"/>
          <w:i w:val="0"/>
          <w:iCs w:val="0"/>
          <w:color w:val="auto"/>
          <w:lang w:val="el-GR"/>
        </w:rPr>
        <w:t xml:space="preserve">μπορούν να αναπτύξουν </w:t>
      </w:r>
      <w:r w:rsidRPr="006A189A">
        <w:rPr>
          <w:rStyle w:val="a6"/>
          <w:rFonts w:ascii="Times New Roman" w:hAnsi="Times New Roman" w:cs="Times New Roman"/>
          <w:i w:val="0"/>
          <w:iCs w:val="0"/>
          <w:color w:val="auto"/>
          <w:lang w:val="el-GR"/>
        </w:rPr>
        <w:t xml:space="preserve">τον δικό τους </w:t>
      </w:r>
      <w:r w:rsidR="00A975BD" w:rsidRPr="006A189A">
        <w:rPr>
          <w:rFonts w:ascii="Times New Roman" w:hAnsi="Times New Roman" w:cs="Times New Roman"/>
          <w:iCs/>
          <w:lang w:val="el-GR"/>
        </w:rPr>
        <w:t xml:space="preserve">σχεδιασμό εστιάζοντας στη </w:t>
      </w:r>
      <w:r w:rsidRPr="006A189A">
        <w:rPr>
          <w:rFonts w:ascii="Times New Roman" w:hAnsi="Times New Roman" w:cs="Times New Roman"/>
          <w:iCs/>
          <w:lang w:val="el-GR"/>
        </w:rPr>
        <w:t xml:space="preserve">συγκεκριμένη </w:t>
      </w:r>
      <w:r w:rsidR="00A975BD" w:rsidRPr="006A189A">
        <w:rPr>
          <w:rFonts w:ascii="Times New Roman" w:hAnsi="Times New Roman" w:cs="Times New Roman"/>
          <w:iCs/>
          <w:lang w:val="el-GR"/>
        </w:rPr>
        <w:t xml:space="preserve">ομάδα-στόχο και τους στόχους </w:t>
      </w:r>
      <w:r w:rsidR="002B5F58" w:rsidRPr="006A189A">
        <w:rPr>
          <w:rFonts w:ascii="Times New Roman" w:hAnsi="Times New Roman" w:cs="Times New Roman"/>
          <w:iCs/>
          <w:lang w:val="el-GR"/>
        </w:rPr>
        <w:t xml:space="preserve">τους- </w:t>
      </w:r>
      <w:r w:rsidR="00A975BD" w:rsidRPr="006A189A">
        <w:rPr>
          <w:rFonts w:ascii="Times New Roman" w:hAnsi="Times New Roman" w:cs="Times New Roman"/>
          <w:iCs/>
          <w:lang w:val="el-GR"/>
        </w:rPr>
        <w:t>και μπορούν να διαφοροποιήσουν τη διαδικασία</w:t>
      </w:r>
      <w:r w:rsidRPr="006A189A">
        <w:rPr>
          <w:rFonts w:ascii="Times New Roman" w:hAnsi="Times New Roman" w:cs="Times New Roman"/>
          <w:iCs/>
          <w:lang w:val="el-GR"/>
        </w:rPr>
        <w:t xml:space="preserve">, </w:t>
      </w:r>
      <w:r w:rsidR="00A975BD" w:rsidRPr="006A189A">
        <w:rPr>
          <w:rFonts w:ascii="Times New Roman" w:hAnsi="Times New Roman" w:cs="Times New Roman"/>
          <w:iCs/>
          <w:lang w:val="el-GR"/>
        </w:rPr>
        <w:t xml:space="preserve">ιδίως τις μεθόδους, τις τεχνικές και τα ψηφιακά εργαλεία </w:t>
      </w:r>
      <w:r w:rsidR="002B5F58" w:rsidRPr="006A189A">
        <w:rPr>
          <w:rFonts w:ascii="Times New Roman" w:hAnsi="Times New Roman" w:cs="Times New Roman"/>
          <w:iCs/>
          <w:lang w:val="el-GR"/>
        </w:rPr>
        <w:t>που θα χρησιμοποιηθούν</w:t>
      </w:r>
      <w:r w:rsidR="006A189A" w:rsidRPr="006A189A">
        <w:rPr>
          <w:rFonts w:ascii="Times New Roman" w:hAnsi="Times New Roman" w:cs="Times New Roman"/>
          <w:iCs/>
          <w:lang w:val="el-GR"/>
        </w:rPr>
        <w:t>.</w:t>
      </w:r>
    </w:p>
    <w:p w:rsidR="00C31DB1" w:rsidRDefault="006A189A">
      <w:pPr>
        <w:pStyle w:val="1"/>
        <w:rPr>
          <w:lang w:val="en-US"/>
        </w:rPr>
      </w:pPr>
      <w:bookmarkStart w:id="22" w:name="_Toc167726338"/>
      <w:proofErr w:type="spellStart"/>
      <w:r w:rsidRPr="002B4409">
        <w:rPr>
          <w:lang w:val="en-US"/>
        </w:rPr>
        <w:t>Αν</w:t>
      </w:r>
      <w:proofErr w:type="spellEnd"/>
      <w:r w:rsidRPr="002B4409">
        <w:rPr>
          <w:lang w:val="en-US"/>
        </w:rPr>
        <w:t>αφορές</w:t>
      </w:r>
      <w:bookmarkEnd w:id="22"/>
    </w:p>
    <w:p w:rsidR="00C31DB1" w:rsidRDefault="006A189A">
      <w:pPr>
        <w:ind w:left="709" w:hanging="709"/>
        <w:rPr>
          <w:rFonts w:ascii="Times New Roman" w:hAnsi="Times New Roman" w:cs="Times New Roman"/>
          <w:sz w:val="20"/>
          <w:szCs w:val="20"/>
          <w:lang w:val="en-US"/>
        </w:rPr>
      </w:pPr>
      <w:r w:rsidRPr="0056623B">
        <w:rPr>
          <w:rFonts w:ascii="Times New Roman" w:hAnsi="Times New Roman" w:cs="Times New Roman"/>
          <w:sz w:val="20"/>
          <w:szCs w:val="20"/>
          <w:lang w:val="en-US"/>
        </w:rPr>
        <w:t xml:space="preserve">Aldoobie, N. (2015). Μοντέλο ADDIE. </w:t>
      </w:r>
      <w:r w:rsidRPr="0056623B">
        <w:rPr>
          <w:rFonts w:ascii="Times New Roman" w:hAnsi="Times New Roman" w:cs="Times New Roman"/>
          <w:i/>
          <w:sz w:val="20"/>
          <w:szCs w:val="20"/>
          <w:lang w:val="en-US"/>
        </w:rPr>
        <w:t>American International Journal of Contemprorary Research, 5</w:t>
      </w:r>
      <w:r w:rsidRPr="0056623B">
        <w:rPr>
          <w:rFonts w:ascii="Times New Roman" w:hAnsi="Times New Roman" w:cs="Times New Roman"/>
          <w:sz w:val="20"/>
          <w:szCs w:val="20"/>
          <w:lang w:val="en-US"/>
        </w:rPr>
        <w:t>(6), 68-72</w:t>
      </w:r>
      <w:r w:rsidR="00175638" w:rsidRPr="0056623B">
        <w:rPr>
          <w:rFonts w:ascii="Times New Roman" w:hAnsi="Times New Roman" w:cs="Times New Roman"/>
          <w:sz w:val="20"/>
          <w:szCs w:val="20"/>
          <w:lang w:val="en-US"/>
        </w:rPr>
        <w:t xml:space="preserve">. </w:t>
      </w:r>
    </w:p>
    <w:p w:rsidR="00C31DB1" w:rsidRDefault="006A189A">
      <w:pPr>
        <w:ind w:left="709" w:hanging="709"/>
        <w:rPr>
          <w:rFonts w:ascii="Times New Roman" w:hAnsi="Times New Roman" w:cs="Times New Roman"/>
          <w:sz w:val="20"/>
          <w:szCs w:val="20"/>
          <w:lang w:val="en-US"/>
        </w:rPr>
      </w:pPr>
      <w:r w:rsidRPr="0056623B">
        <w:rPr>
          <w:rFonts w:ascii="Times New Roman" w:hAnsi="Times New Roman" w:cs="Times New Roman"/>
          <w:sz w:val="20"/>
          <w:szCs w:val="20"/>
          <w:lang w:val="en-US"/>
        </w:rPr>
        <w:t>Branch</w:t>
      </w:r>
      <w:r w:rsidRPr="006A189A">
        <w:rPr>
          <w:rFonts w:ascii="Times New Roman" w:hAnsi="Times New Roman" w:cs="Times New Roman"/>
          <w:sz w:val="20"/>
          <w:szCs w:val="20"/>
          <w:lang w:val="el-GR"/>
        </w:rPr>
        <w:t xml:space="preserve">, </w:t>
      </w:r>
      <w:r w:rsidRPr="0056623B">
        <w:rPr>
          <w:rFonts w:ascii="Times New Roman" w:hAnsi="Times New Roman" w:cs="Times New Roman"/>
          <w:sz w:val="20"/>
          <w:szCs w:val="20"/>
          <w:lang w:val="en-US"/>
        </w:rPr>
        <w:t>R</w:t>
      </w:r>
      <w:r w:rsidRPr="006A189A">
        <w:rPr>
          <w:rFonts w:ascii="Times New Roman" w:hAnsi="Times New Roman" w:cs="Times New Roman"/>
          <w:sz w:val="20"/>
          <w:szCs w:val="20"/>
          <w:lang w:val="el-GR"/>
        </w:rPr>
        <w:t xml:space="preserve">. </w:t>
      </w:r>
      <w:r w:rsidRPr="0056623B">
        <w:rPr>
          <w:rFonts w:ascii="Times New Roman" w:hAnsi="Times New Roman" w:cs="Times New Roman"/>
          <w:sz w:val="20"/>
          <w:szCs w:val="20"/>
          <w:lang w:val="en-US"/>
        </w:rPr>
        <w:t>M</w:t>
      </w:r>
      <w:r w:rsidRPr="006A189A">
        <w:rPr>
          <w:rFonts w:ascii="Times New Roman" w:hAnsi="Times New Roman" w:cs="Times New Roman"/>
          <w:sz w:val="20"/>
          <w:szCs w:val="20"/>
          <w:lang w:val="el-GR"/>
        </w:rPr>
        <w:t xml:space="preserve">. (2009). </w:t>
      </w:r>
      <w:r w:rsidRPr="006A189A">
        <w:rPr>
          <w:rFonts w:ascii="Times New Roman" w:hAnsi="Times New Roman" w:cs="Times New Roman"/>
          <w:i/>
          <w:sz w:val="20"/>
          <w:szCs w:val="20"/>
          <w:lang w:val="el-GR"/>
        </w:rPr>
        <w:t xml:space="preserve">Εκπαιδευτικός σχεδιασμός: </w:t>
      </w:r>
      <w:r w:rsidRPr="0056623B">
        <w:rPr>
          <w:rFonts w:ascii="Times New Roman" w:hAnsi="Times New Roman" w:cs="Times New Roman"/>
          <w:i/>
          <w:sz w:val="20"/>
          <w:szCs w:val="20"/>
          <w:lang w:val="en-US"/>
        </w:rPr>
        <w:t>ADDIE</w:t>
      </w:r>
      <w:r w:rsidRPr="006A189A">
        <w:rPr>
          <w:rFonts w:ascii="Times New Roman" w:hAnsi="Times New Roman" w:cs="Times New Roman"/>
          <w:i/>
          <w:sz w:val="20"/>
          <w:szCs w:val="20"/>
          <w:lang w:val="el-GR"/>
        </w:rPr>
        <w:t>.</w:t>
      </w:r>
      <w:r w:rsidRPr="006A189A">
        <w:rPr>
          <w:rFonts w:ascii="Times New Roman" w:hAnsi="Times New Roman" w:cs="Times New Roman"/>
          <w:sz w:val="20"/>
          <w:szCs w:val="20"/>
          <w:lang w:val="el-GR"/>
        </w:rPr>
        <w:t xml:space="preserve"> </w:t>
      </w:r>
      <w:r w:rsidRPr="0056623B">
        <w:rPr>
          <w:rFonts w:ascii="Times New Roman" w:hAnsi="Times New Roman" w:cs="Times New Roman"/>
          <w:sz w:val="20"/>
          <w:szCs w:val="20"/>
          <w:lang w:val="en-US"/>
        </w:rPr>
        <w:t xml:space="preserve">Springer. </w:t>
      </w:r>
    </w:p>
    <w:p w:rsidR="00C31DB1" w:rsidRPr="006A189A" w:rsidRDefault="006A189A">
      <w:pPr>
        <w:spacing w:line="276" w:lineRule="auto"/>
        <w:ind w:left="709" w:hanging="709"/>
        <w:jc w:val="both"/>
        <w:rPr>
          <w:rFonts w:ascii="Times New Roman" w:hAnsi="Times New Roman" w:cs="Times New Roman"/>
          <w:sz w:val="20"/>
          <w:szCs w:val="20"/>
          <w:lang w:val="el-GR"/>
        </w:rPr>
      </w:pPr>
      <w:r w:rsidRPr="0056623B">
        <w:rPr>
          <w:rFonts w:ascii="Times New Roman" w:hAnsi="Times New Roman" w:cs="Times New Roman"/>
          <w:sz w:val="20"/>
          <w:szCs w:val="20"/>
          <w:lang w:val="en-US"/>
        </w:rPr>
        <w:t xml:space="preserve">Branch, </w:t>
      </w:r>
      <w:r w:rsidR="000B237C" w:rsidRPr="0056623B">
        <w:rPr>
          <w:rFonts w:ascii="Times New Roman" w:hAnsi="Times New Roman" w:cs="Times New Roman"/>
          <w:sz w:val="20"/>
          <w:szCs w:val="20"/>
          <w:lang w:val="en-US"/>
        </w:rPr>
        <w:t>R. M., &amp; Kopcha, T. J. (2014). Μοντέλα εκπαιδευτικού σχεδιασμού</w:t>
      </w:r>
      <w:r w:rsidRPr="0056623B">
        <w:rPr>
          <w:rFonts w:ascii="Times New Roman" w:hAnsi="Times New Roman" w:cs="Times New Roman"/>
          <w:sz w:val="20"/>
          <w:szCs w:val="20"/>
          <w:lang w:val="en-US"/>
        </w:rPr>
        <w:t xml:space="preserve">. J. M. Spector, M. D. Merrill, J. Elen, &amp; </w:t>
      </w:r>
      <w:r w:rsidR="004815C6" w:rsidRPr="0056623B">
        <w:rPr>
          <w:rFonts w:ascii="Times New Roman" w:hAnsi="Times New Roman" w:cs="Times New Roman"/>
          <w:sz w:val="20"/>
          <w:szCs w:val="20"/>
          <w:lang w:val="en-US"/>
        </w:rPr>
        <w:t xml:space="preserve">M. J. Bishop (Eds.) </w:t>
      </w:r>
      <w:r w:rsidRPr="0056623B">
        <w:rPr>
          <w:rFonts w:ascii="Times New Roman" w:hAnsi="Times New Roman" w:cs="Times New Roman"/>
          <w:i/>
          <w:sz w:val="20"/>
          <w:szCs w:val="20"/>
          <w:lang w:val="en-US"/>
        </w:rPr>
        <w:t xml:space="preserve">Handbook of </w:t>
      </w:r>
      <w:r w:rsidR="004815C6" w:rsidRPr="0056623B">
        <w:rPr>
          <w:rFonts w:ascii="Times New Roman" w:hAnsi="Times New Roman" w:cs="Times New Roman"/>
          <w:i/>
          <w:sz w:val="20"/>
          <w:szCs w:val="20"/>
          <w:lang w:val="en-US"/>
        </w:rPr>
        <w:t xml:space="preserve">research on educational communications and technology </w:t>
      </w:r>
      <w:r w:rsidRPr="0056623B">
        <w:rPr>
          <w:rFonts w:ascii="Times New Roman" w:hAnsi="Times New Roman" w:cs="Times New Roman"/>
          <w:sz w:val="20"/>
          <w:szCs w:val="20"/>
          <w:lang w:val="en-US"/>
        </w:rPr>
        <w:t>(4th Ed., pp. 77-87</w:t>
      </w:r>
      <w:r w:rsidR="004815C6" w:rsidRPr="0056623B">
        <w:rPr>
          <w:rFonts w:ascii="Times New Roman" w:hAnsi="Times New Roman" w:cs="Times New Roman"/>
          <w:sz w:val="20"/>
          <w:szCs w:val="20"/>
          <w:lang w:val="en-US"/>
        </w:rPr>
        <w:t>)</w:t>
      </w:r>
      <w:r w:rsidRPr="0056623B">
        <w:rPr>
          <w:rFonts w:ascii="Times New Roman" w:hAnsi="Times New Roman" w:cs="Times New Roman"/>
          <w:sz w:val="20"/>
          <w:szCs w:val="20"/>
          <w:lang w:val="en-US"/>
        </w:rPr>
        <w:t>. Springer</w:t>
      </w:r>
      <w:r w:rsidRPr="006A189A">
        <w:rPr>
          <w:rFonts w:ascii="Times New Roman" w:hAnsi="Times New Roman" w:cs="Times New Roman"/>
          <w:sz w:val="20"/>
          <w:szCs w:val="20"/>
          <w:lang w:val="el-GR"/>
        </w:rPr>
        <w:t xml:space="preserve">. </w:t>
      </w:r>
    </w:p>
    <w:p w:rsidR="00C31DB1" w:rsidRDefault="006A189A">
      <w:pPr>
        <w:spacing w:line="276" w:lineRule="auto"/>
        <w:ind w:left="709" w:hanging="709"/>
        <w:jc w:val="both"/>
        <w:rPr>
          <w:rStyle w:val="-"/>
          <w:rFonts w:ascii="Times New Roman" w:hAnsi="Times New Roman" w:cs="Times New Roman"/>
          <w:sz w:val="20"/>
          <w:szCs w:val="20"/>
          <w:lang w:val="en-US"/>
        </w:rPr>
      </w:pPr>
      <w:r w:rsidRPr="0056623B">
        <w:rPr>
          <w:rFonts w:ascii="Times New Roman" w:hAnsi="Times New Roman" w:cs="Times New Roman"/>
          <w:sz w:val="20"/>
          <w:szCs w:val="20"/>
          <w:lang w:val="en-US"/>
        </w:rPr>
        <w:t>Brew</w:t>
      </w:r>
      <w:r w:rsidRPr="006A189A">
        <w:rPr>
          <w:rFonts w:ascii="Times New Roman" w:hAnsi="Times New Roman" w:cs="Times New Roman"/>
          <w:sz w:val="20"/>
          <w:szCs w:val="20"/>
          <w:lang w:val="el-GR"/>
        </w:rPr>
        <w:t xml:space="preserve">, </w:t>
      </w:r>
      <w:r w:rsidRPr="0056623B">
        <w:rPr>
          <w:rFonts w:ascii="Times New Roman" w:hAnsi="Times New Roman" w:cs="Times New Roman"/>
          <w:sz w:val="20"/>
          <w:szCs w:val="20"/>
          <w:lang w:val="en-US"/>
        </w:rPr>
        <w:t>L</w:t>
      </w:r>
      <w:r w:rsidRPr="006A189A">
        <w:rPr>
          <w:rFonts w:ascii="Times New Roman" w:hAnsi="Times New Roman" w:cs="Times New Roman"/>
          <w:sz w:val="20"/>
          <w:szCs w:val="20"/>
          <w:lang w:val="el-GR"/>
        </w:rPr>
        <w:t xml:space="preserve">. </w:t>
      </w:r>
      <w:r w:rsidRPr="0056623B">
        <w:rPr>
          <w:rFonts w:ascii="Times New Roman" w:hAnsi="Times New Roman" w:cs="Times New Roman"/>
          <w:sz w:val="20"/>
          <w:szCs w:val="20"/>
          <w:lang w:val="en-US"/>
        </w:rPr>
        <w:t>S</w:t>
      </w:r>
      <w:r w:rsidRPr="006A189A">
        <w:rPr>
          <w:rFonts w:ascii="Times New Roman" w:hAnsi="Times New Roman" w:cs="Times New Roman"/>
          <w:sz w:val="20"/>
          <w:szCs w:val="20"/>
          <w:lang w:val="el-GR"/>
        </w:rPr>
        <w:t xml:space="preserve">. (2008). Ο ρόλος της ανατροφοδότησης των φοιτητών στην αξιολόγηση και αναθεώρηση ενός μαθήματος μεικτής μάθησης. </w:t>
      </w:r>
      <w:r w:rsidRPr="0056623B">
        <w:rPr>
          <w:rFonts w:ascii="Times New Roman" w:hAnsi="Times New Roman" w:cs="Times New Roman"/>
          <w:i/>
          <w:sz w:val="20"/>
          <w:szCs w:val="20"/>
          <w:lang w:val="en-US"/>
        </w:rPr>
        <w:t>The Internet and Higher Education, 11</w:t>
      </w:r>
      <w:r w:rsidRPr="0056623B">
        <w:rPr>
          <w:rFonts w:ascii="Times New Roman" w:hAnsi="Times New Roman" w:cs="Times New Roman"/>
          <w:sz w:val="20"/>
          <w:szCs w:val="20"/>
          <w:lang w:val="en-US"/>
        </w:rPr>
        <w:t xml:space="preserve">(2), 98-105. </w:t>
      </w:r>
    </w:p>
    <w:p w:rsidR="00C31DB1" w:rsidRDefault="006A189A">
      <w:pPr>
        <w:spacing w:line="276" w:lineRule="auto"/>
        <w:ind w:left="709" w:hanging="709"/>
        <w:jc w:val="both"/>
        <w:rPr>
          <w:rFonts w:ascii="Times New Roman" w:hAnsi="Times New Roman" w:cs="Times New Roman"/>
          <w:sz w:val="20"/>
          <w:szCs w:val="20"/>
          <w:lang w:val="en-US"/>
        </w:rPr>
      </w:pPr>
      <w:r w:rsidRPr="0056623B">
        <w:rPr>
          <w:rFonts w:ascii="Times New Roman" w:hAnsi="Times New Roman" w:cs="Times New Roman"/>
          <w:sz w:val="20"/>
          <w:szCs w:val="20"/>
          <w:lang w:val="en-US"/>
        </w:rPr>
        <w:lastRenderedPageBreak/>
        <w:t xml:space="preserve">Cleveland-Innes, M., &amp; Wilton, D. (2018). </w:t>
      </w:r>
      <w:r w:rsidR="00457060" w:rsidRPr="006A189A">
        <w:rPr>
          <w:rFonts w:ascii="Times New Roman" w:hAnsi="Times New Roman" w:cs="Times New Roman"/>
          <w:i/>
          <w:sz w:val="20"/>
          <w:szCs w:val="20"/>
          <w:lang w:val="el-GR"/>
        </w:rPr>
        <w:t xml:space="preserve">Οδηγός για τη μικτή μάθηση. </w:t>
      </w:r>
      <w:r w:rsidRPr="0056623B">
        <w:rPr>
          <w:rFonts w:ascii="Times New Roman" w:hAnsi="Times New Roman" w:cs="Times New Roman"/>
          <w:sz w:val="20"/>
          <w:szCs w:val="20"/>
          <w:lang w:val="en-US"/>
        </w:rPr>
        <w:t xml:space="preserve">Commonwealth of Learning </w:t>
      </w:r>
      <w:proofErr w:type="spellStart"/>
      <w:r w:rsidRPr="0056623B">
        <w:rPr>
          <w:rFonts w:ascii="Times New Roman" w:hAnsi="Times New Roman" w:cs="Times New Roman"/>
          <w:sz w:val="20"/>
          <w:szCs w:val="20"/>
          <w:lang w:val="en-US"/>
        </w:rPr>
        <w:t>του</w:t>
      </w:r>
      <w:proofErr w:type="spellEnd"/>
      <w:r w:rsidRPr="0056623B">
        <w:rPr>
          <w:rFonts w:ascii="Times New Roman" w:hAnsi="Times New Roman" w:cs="Times New Roman"/>
          <w:sz w:val="20"/>
          <w:szCs w:val="20"/>
          <w:lang w:val="en-US"/>
        </w:rPr>
        <w:t xml:space="preserve"> Πα</w:t>
      </w:r>
      <w:proofErr w:type="spellStart"/>
      <w:r w:rsidRPr="0056623B">
        <w:rPr>
          <w:rFonts w:ascii="Times New Roman" w:hAnsi="Times New Roman" w:cs="Times New Roman"/>
          <w:sz w:val="20"/>
          <w:szCs w:val="20"/>
          <w:lang w:val="en-US"/>
        </w:rPr>
        <w:t>νε</w:t>
      </w:r>
      <w:proofErr w:type="spellEnd"/>
      <w:r w:rsidRPr="0056623B">
        <w:rPr>
          <w:rFonts w:ascii="Times New Roman" w:hAnsi="Times New Roman" w:cs="Times New Roman"/>
          <w:sz w:val="20"/>
          <w:szCs w:val="20"/>
          <w:lang w:val="en-US"/>
        </w:rPr>
        <w:t xml:space="preserve">πιστημίου Athabasca. </w:t>
      </w:r>
    </w:p>
    <w:p w:rsidR="00C31DB1" w:rsidRPr="006A189A" w:rsidRDefault="006A189A">
      <w:pPr>
        <w:spacing w:line="276" w:lineRule="auto"/>
        <w:ind w:left="709" w:hanging="709"/>
        <w:jc w:val="both"/>
        <w:rPr>
          <w:rFonts w:ascii="Times New Roman" w:hAnsi="Times New Roman" w:cs="Times New Roman"/>
          <w:sz w:val="20"/>
          <w:szCs w:val="20"/>
          <w:lang w:val="el-GR"/>
        </w:rPr>
      </w:pPr>
      <w:r w:rsidRPr="0056623B">
        <w:rPr>
          <w:rFonts w:ascii="Times New Roman" w:hAnsi="Times New Roman" w:cs="Times New Roman"/>
          <w:sz w:val="20"/>
          <w:szCs w:val="20"/>
          <w:lang w:val="en-US"/>
        </w:rPr>
        <w:t xml:space="preserve">Dick, W., Carey, L., &amp; Carey, J. O. (2015). </w:t>
      </w:r>
      <w:r w:rsidRPr="006A189A">
        <w:rPr>
          <w:rFonts w:ascii="Times New Roman" w:hAnsi="Times New Roman" w:cs="Times New Roman"/>
          <w:i/>
          <w:sz w:val="20"/>
          <w:szCs w:val="20"/>
          <w:lang w:val="el-GR"/>
        </w:rPr>
        <w:t xml:space="preserve">Ο </w:t>
      </w:r>
      <w:r w:rsidR="008152BC" w:rsidRPr="006A189A">
        <w:rPr>
          <w:rFonts w:ascii="Times New Roman" w:hAnsi="Times New Roman" w:cs="Times New Roman"/>
          <w:i/>
          <w:sz w:val="20"/>
          <w:szCs w:val="20"/>
          <w:lang w:val="el-GR"/>
        </w:rPr>
        <w:t xml:space="preserve">συστηματικός σχεδιασμός της διδασκαλίας </w:t>
      </w:r>
      <w:r w:rsidRPr="006A189A">
        <w:rPr>
          <w:rFonts w:ascii="Times New Roman" w:hAnsi="Times New Roman" w:cs="Times New Roman"/>
          <w:sz w:val="20"/>
          <w:szCs w:val="20"/>
          <w:lang w:val="el-GR"/>
        </w:rPr>
        <w:t xml:space="preserve">(8η έκδοση). </w:t>
      </w:r>
      <w:r w:rsidRPr="0056623B">
        <w:rPr>
          <w:rFonts w:ascii="Times New Roman" w:hAnsi="Times New Roman" w:cs="Times New Roman"/>
          <w:sz w:val="20"/>
          <w:szCs w:val="20"/>
          <w:lang w:val="en-US"/>
        </w:rPr>
        <w:t>Pearson</w:t>
      </w:r>
      <w:r w:rsidRPr="006A189A">
        <w:rPr>
          <w:rFonts w:ascii="Times New Roman" w:hAnsi="Times New Roman" w:cs="Times New Roman"/>
          <w:sz w:val="20"/>
          <w:szCs w:val="20"/>
          <w:lang w:val="el-GR"/>
        </w:rPr>
        <w:t>.</w:t>
      </w:r>
    </w:p>
    <w:p w:rsidR="00C31DB1" w:rsidRPr="006A189A" w:rsidRDefault="006A189A">
      <w:pPr>
        <w:spacing w:line="276" w:lineRule="auto"/>
        <w:ind w:left="709" w:hanging="709"/>
        <w:jc w:val="both"/>
        <w:rPr>
          <w:rFonts w:ascii="Times New Roman" w:hAnsi="Times New Roman" w:cs="Times New Roman"/>
          <w:sz w:val="20"/>
          <w:szCs w:val="20"/>
          <w:lang w:val="el-GR"/>
        </w:rPr>
      </w:pPr>
      <w:r w:rsidRPr="0056623B">
        <w:rPr>
          <w:rFonts w:ascii="Times New Roman" w:hAnsi="Times New Roman" w:cs="Times New Roman"/>
          <w:sz w:val="20"/>
          <w:szCs w:val="20"/>
          <w:lang w:val="en-US"/>
        </w:rPr>
        <w:t>Graham</w:t>
      </w:r>
      <w:r w:rsidRPr="006A189A">
        <w:rPr>
          <w:rFonts w:ascii="Times New Roman" w:hAnsi="Times New Roman" w:cs="Times New Roman"/>
          <w:sz w:val="20"/>
          <w:szCs w:val="20"/>
          <w:lang w:val="el-GR"/>
        </w:rPr>
        <w:t xml:space="preserve">, </w:t>
      </w:r>
      <w:r w:rsidRPr="0056623B">
        <w:rPr>
          <w:rFonts w:ascii="Times New Roman" w:hAnsi="Times New Roman" w:cs="Times New Roman"/>
          <w:sz w:val="20"/>
          <w:szCs w:val="20"/>
          <w:lang w:val="en-US"/>
        </w:rPr>
        <w:t>C</w:t>
      </w:r>
      <w:r w:rsidRPr="006A189A">
        <w:rPr>
          <w:rFonts w:ascii="Times New Roman" w:hAnsi="Times New Roman" w:cs="Times New Roman"/>
          <w:sz w:val="20"/>
          <w:szCs w:val="20"/>
          <w:lang w:val="el-GR"/>
        </w:rPr>
        <w:t xml:space="preserve">. </w:t>
      </w:r>
      <w:r w:rsidRPr="0056623B">
        <w:rPr>
          <w:rFonts w:ascii="Times New Roman" w:hAnsi="Times New Roman" w:cs="Times New Roman"/>
          <w:sz w:val="20"/>
          <w:szCs w:val="20"/>
          <w:lang w:val="en-US"/>
        </w:rPr>
        <w:t>R</w:t>
      </w:r>
      <w:r w:rsidRPr="006A189A">
        <w:rPr>
          <w:rFonts w:ascii="Times New Roman" w:hAnsi="Times New Roman" w:cs="Times New Roman"/>
          <w:sz w:val="20"/>
          <w:szCs w:val="20"/>
          <w:lang w:val="el-GR"/>
        </w:rPr>
        <w:t xml:space="preserve">. (2004). </w:t>
      </w:r>
      <w:r w:rsidR="001B3E32" w:rsidRPr="006A189A">
        <w:rPr>
          <w:rFonts w:ascii="Times New Roman" w:hAnsi="Times New Roman" w:cs="Times New Roman"/>
          <w:sz w:val="20"/>
          <w:szCs w:val="20"/>
          <w:lang w:val="el-GR"/>
        </w:rPr>
        <w:t xml:space="preserve">Μικτά συστήματα μάθησης: Ορισμός, </w:t>
      </w:r>
      <w:r w:rsidRPr="006A189A">
        <w:rPr>
          <w:rFonts w:ascii="Times New Roman" w:hAnsi="Times New Roman" w:cs="Times New Roman"/>
          <w:sz w:val="20"/>
          <w:szCs w:val="20"/>
          <w:lang w:val="el-GR"/>
        </w:rPr>
        <w:t>τρέχουσες τάσεις και μελλοντικές κατευθύνσεις</w:t>
      </w:r>
      <w:r w:rsidR="001B3E32" w:rsidRPr="006A189A">
        <w:rPr>
          <w:rFonts w:ascii="Times New Roman" w:hAnsi="Times New Roman" w:cs="Times New Roman"/>
          <w:sz w:val="20"/>
          <w:szCs w:val="20"/>
          <w:lang w:val="el-GR"/>
        </w:rPr>
        <w:t xml:space="preserve">. </w:t>
      </w:r>
      <w:proofErr w:type="spellStart"/>
      <w:r w:rsidRPr="0056623B">
        <w:rPr>
          <w:rFonts w:ascii="Times New Roman" w:hAnsi="Times New Roman" w:cs="Times New Roman"/>
          <w:sz w:val="20"/>
          <w:szCs w:val="20"/>
          <w:lang w:val="en-US"/>
        </w:rPr>
        <w:t>Στο</w:t>
      </w:r>
      <w:proofErr w:type="spellEnd"/>
      <w:r w:rsidRPr="0056623B">
        <w:rPr>
          <w:rFonts w:ascii="Times New Roman" w:hAnsi="Times New Roman" w:cs="Times New Roman"/>
          <w:sz w:val="20"/>
          <w:szCs w:val="20"/>
          <w:lang w:val="en-US"/>
        </w:rPr>
        <w:t xml:space="preserve"> </w:t>
      </w:r>
      <w:r w:rsidR="001B3E32" w:rsidRPr="0056623B">
        <w:rPr>
          <w:rFonts w:ascii="Times New Roman" w:hAnsi="Times New Roman" w:cs="Times New Roman"/>
          <w:sz w:val="20"/>
          <w:szCs w:val="20"/>
          <w:lang w:val="en-US"/>
        </w:rPr>
        <w:t xml:space="preserve">C. J. </w:t>
      </w:r>
      <w:r w:rsidRPr="0056623B">
        <w:rPr>
          <w:rFonts w:ascii="Times New Roman" w:hAnsi="Times New Roman" w:cs="Times New Roman"/>
          <w:sz w:val="20"/>
          <w:szCs w:val="20"/>
          <w:lang w:val="en-US"/>
        </w:rPr>
        <w:t xml:space="preserve">Bonk &amp; C. R. Graham (Eds.) </w:t>
      </w:r>
      <w:r w:rsidR="001B3E32" w:rsidRPr="0056623B">
        <w:rPr>
          <w:rFonts w:ascii="Times New Roman" w:hAnsi="Times New Roman" w:cs="Times New Roman"/>
          <w:i/>
          <w:sz w:val="20"/>
          <w:szCs w:val="20"/>
          <w:lang w:val="en-US"/>
        </w:rPr>
        <w:t xml:space="preserve">Handbook of blended learning: global perspectives, local designs </w:t>
      </w:r>
      <w:r w:rsidR="001B3E32" w:rsidRPr="0056623B">
        <w:rPr>
          <w:rFonts w:ascii="Times New Roman" w:hAnsi="Times New Roman" w:cs="Times New Roman"/>
          <w:sz w:val="20"/>
          <w:szCs w:val="20"/>
          <w:lang w:val="en-US"/>
        </w:rPr>
        <w:t>(σσ. 3-21). Pfeiffer</w:t>
      </w:r>
      <w:r w:rsidR="001B3E32" w:rsidRPr="006A189A">
        <w:rPr>
          <w:rFonts w:ascii="Times New Roman" w:hAnsi="Times New Roman" w:cs="Times New Roman"/>
          <w:sz w:val="20"/>
          <w:szCs w:val="20"/>
          <w:lang w:val="el-GR"/>
        </w:rPr>
        <w:t>.</w:t>
      </w:r>
    </w:p>
    <w:p w:rsidR="00C31DB1" w:rsidRDefault="006A189A">
      <w:pPr>
        <w:spacing w:line="276" w:lineRule="auto"/>
        <w:ind w:left="709" w:hanging="709"/>
        <w:jc w:val="both"/>
        <w:rPr>
          <w:rFonts w:ascii="Times New Roman" w:hAnsi="Times New Roman" w:cs="Times New Roman"/>
          <w:sz w:val="20"/>
          <w:szCs w:val="20"/>
          <w:lang w:val="en-US"/>
        </w:rPr>
      </w:pPr>
      <w:proofErr w:type="spellStart"/>
      <w:r w:rsidRPr="0056623B">
        <w:rPr>
          <w:rFonts w:ascii="Times New Roman" w:hAnsi="Times New Roman" w:cs="Times New Roman"/>
          <w:sz w:val="20"/>
          <w:szCs w:val="20"/>
          <w:lang w:val="en-US"/>
        </w:rPr>
        <w:t>Guangying</w:t>
      </w:r>
      <w:proofErr w:type="spellEnd"/>
      <w:r w:rsidRPr="006A189A">
        <w:rPr>
          <w:rFonts w:ascii="Times New Roman" w:hAnsi="Times New Roman" w:cs="Times New Roman"/>
          <w:sz w:val="20"/>
          <w:szCs w:val="20"/>
          <w:lang w:val="el-GR"/>
        </w:rPr>
        <w:t xml:space="preserve">, </w:t>
      </w:r>
      <w:r w:rsidRPr="0056623B">
        <w:rPr>
          <w:rFonts w:ascii="Times New Roman" w:hAnsi="Times New Roman" w:cs="Times New Roman"/>
          <w:sz w:val="20"/>
          <w:szCs w:val="20"/>
          <w:lang w:val="en-US"/>
        </w:rPr>
        <w:t>C</w:t>
      </w:r>
      <w:r w:rsidRPr="006A189A">
        <w:rPr>
          <w:rFonts w:ascii="Times New Roman" w:hAnsi="Times New Roman" w:cs="Times New Roman"/>
          <w:sz w:val="20"/>
          <w:szCs w:val="20"/>
          <w:lang w:val="el-GR"/>
        </w:rPr>
        <w:t xml:space="preserve">. (2014). Πειραματική έρευνα για τη μικτή μάθηση στην ανάπτυξη των δεξιοτήτων ακρόασης και ομιλίας στην Κίνα. </w:t>
      </w:r>
      <w:r w:rsidRPr="0056623B">
        <w:rPr>
          <w:rFonts w:ascii="Times New Roman" w:hAnsi="Times New Roman" w:cs="Times New Roman"/>
          <w:i/>
          <w:sz w:val="20"/>
          <w:szCs w:val="20"/>
          <w:lang w:val="en-US"/>
        </w:rPr>
        <w:t>Southern African Linguistics and Applied Language Studies, 32</w:t>
      </w:r>
      <w:r w:rsidRPr="0056623B">
        <w:rPr>
          <w:rFonts w:ascii="Times New Roman" w:hAnsi="Times New Roman" w:cs="Times New Roman"/>
          <w:sz w:val="20"/>
          <w:szCs w:val="20"/>
          <w:lang w:val="en-US"/>
        </w:rPr>
        <w:t xml:space="preserve">(4), 447-460. </w:t>
      </w:r>
    </w:p>
    <w:p w:rsidR="00C31DB1" w:rsidRPr="006A189A" w:rsidRDefault="006A189A">
      <w:pPr>
        <w:spacing w:line="276" w:lineRule="auto"/>
        <w:ind w:left="709" w:hanging="709"/>
        <w:jc w:val="both"/>
        <w:rPr>
          <w:rFonts w:ascii="Times New Roman" w:hAnsi="Times New Roman" w:cs="Times New Roman"/>
          <w:sz w:val="20"/>
          <w:szCs w:val="20"/>
          <w:lang w:val="el-GR"/>
        </w:rPr>
      </w:pPr>
      <w:r w:rsidRPr="0056623B">
        <w:rPr>
          <w:rFonts w:ascii="Times New Roman" w:hAnsi="Times New Roman" w:cs="Times New Roman"/>
          <w:sz w:val="20"/>
          <w:szCs w:val="20"/>
          <w:lang w:val="en-US"/>
        </w:rPr>
        <w:t xml:space="preserve">Hannon, J., &amp; Macken, C. (2014). </w:t>
      </w:r>
      <w:r w:rsidRPr="006A189A">
        <w:rPr>
          <w:rFonts w:ascii="Times New Roman" w:hAnsi="Times New Roman" w:cs="Times New Roman"/>
          <w:i/>
          <w:sz w:val="20"/>
          <w:szCs w:val="20"/>
          <w:lang w:val="el-GR"/>
        </w:rPr>
        <w:t xml:space="preserve">Εργαλειοθήκη σχεδιασμού μικτών και διαδικτυακών προγραμμάτων σπουδών. </w:t>
      </w:r>
      <w:r w:rsidRPr="006A189A">
        <w:rPr>
          <w:rFonts w:ascii="Times New Roman" w:hAnsi="Times New Roman" w:cs="Times New Roman"/>
          <w:sz w:val="20"/>
          <w:szCs w:val="20"/>
          <w:lang w:val="el-GR"/>
        </w:rPr>
        <w:t xml:space="preserve">Πανεπιστήμιο </w:t>
      </w:r>
      <w:r w:rsidRPr="0056623B">
        <w:rPr>
          <w:rFonts w:ascii="Times New Roman" w:hAnsi="Times New Roman" w:cs="Times New Roman"/>
          <w:sz w:val="20"/>
          <w:szCs w:val="20"/>
          <w:lang w:val="en-US"/>
        </w:rPr>
        <w:t>La</w:t>
      </w:r>
      <w:r w:rsidRPr="006A189A">
        <w:rPr>
          <w:rFonts w:ascii="Times New Roman" w:hAnsi="Times New Roman" w:cs="Times New Roman"/>
          <w:sz w:val="20"/>
          <w:szCs w:val="20"/>
          <w:lang w:val="el-GR"/>
        </w:rPr>
        <w:t xml:space="preserve"> </w:t>
      </w:r>
      <w:r w:rsidRPr="0056623B">
        <w:rPr>
          <w:rFonts w:ascii="Times New Roman" w:hAnsi="Times New Roman" w:cs="Times New Roman"/>
          <w:sz w:val="20"/>
          <w:szCs w:val="20"/>
          <w:lang w:val="en-US"/>
        </w:rPr>
        <w:t>Trobe</w:t>
      </w:r>
      <w:r w:rsidRPr="006A189A">
        <w:rPr>
          <w:rFonts w:ascii="Times New Roman" w:hAnsi="Times New Roman" w:cs="Times New Roman"/>
          <w:sz w:val="20"/>
          <w:szCs w:val="20"/>
          <w:lang w:val="el-GR"/>
        </w:rPr>
        <w:t>.</w:t>
      </w:r>
    </w:p>
    <w:p w:rsidR="00C31DB1" w:rsidRDefault="006A189A">
      <w:pPr>
        <w:spacing w:line="276" w:lineRule="auto"/>
        <w:ind w:left="709" w:hanging="709"/>
        <w:jc w:val="both"/>
        <w:rPr>
          <w:rFonts w:ascii="Times New Roman" w:hAnsi="Times New Roman" w:cs="Times New Roman"/>
          <w:sz w:val="20"/>
          <w:szCs w:val="20"/>
          <w:lang w:val="en-US"/>
        </w:rPr>
      </w:pPr>
      <w:proofErr w:type="spellStart"/>
      <w:r w:rsidRPr="0056623B">
        <w:rPr>
          <w:rFonts w:ascii="Times New Roman" w:hAnsi="Times New Roman" w:cs="Times New Roman"/>
          <w:sz w:val="20"/>
          <w:szCs w:val="20"/>
          <w:lang w:val="en-US"/>
        </w:rPr>
        <w:t>Osguthorpe</w:t>
      </w:r>
      <w:proofErr w:type="spellEnd"/>
      <w:r w:rsidRPr="006A189A">
        <w:rPr>
          <w:rFonts w:ascii="Times New Roman" w:hAnsi="Times New Roman" w:cs="Times New Roman"/>
          <w:sz w:val="20"/>
          <w:szCs w:val="20"/>
          <w:lang w:val="el-GR"/>
        </w:rPr>
        <w:t xml:space="preserve">, </w:t>
      </w:r>
      <w:r w:rsidR="001669A6" w:rsidRPr="0056623B">
        <w:rPr>
          <w:rFonts w:ascii="Times New Roman" w:hAnsi="Times New Roman" w:cs="Times New Roman"/>
          <w:sz w:val="20"/>
          <w:szCs w:val="20"/>
          <w:lang w:val="en-US"/>
        </w:rPr>
        <w:t>R</w:t>
      </w:r>
      <w:r w:rsidR="001669A6" w:rsidRPr="006A189A">
        <w:rPr>
          <w:rFonts w:ascii="Times New Roman" w:hAnsi="Times New Roman" w:cs="Times New Roman"/>
          <w:sz w:val="20"/>
          <w:szCs w:val="20"/>
          <w:lang w:val="el-GR"/>
        </w:rPr>
        <w:t xml:space="preserve">. </w:t>
      </w:r>
      <w:r w:rsidR="001669A6" w:rsidRPr="0056623B">
        <w:rPr>
          <w:rFonts w:ascii="Times New Roman" w:hAnsi="Times New Roman" w:cs="Times New Roman"/>
          <w:sz w:val="20"/>
          <w:szCs w:val="20"/>
          <w:lang w:val="en-US"/>
        </w:rPr>
        <w:t>T</w:t>
      </w:r>
      <w:r w:rsidR="001669A6" w:rsidRPr="006A189A">
        <w:rPr>
          <w:rFonts w:ascii="Times New Roman" w:hAnsi="Times New Roman" w:cs="Times New Roman"/>
          <w:sz w:val="20"/>
          <w:szCs w:val="20"/>
          <w:lang w:val="el-GR"/>
        </w:rPr>
        <w:t xml:space="preserve">., &amp; </w:t>
      </w:r>
      <w:r w:rsidR="001669A6" w:rsidRPr="0056623B">
        <w:rPr>
          <w:rFonts w:ascii="Times New Roman" w:hAnsi="Times New Roman" w:cs="Times New Roman"/>
          <w:sz w:val="20"/>
          <w:szCs w:val="20"/>
          <w:lang w:val="en-US"/>
        </w:rPr>
        <w:t>Graham</w:t>
      </w:r>
      <w:r w:rsidR="001669A6" w:rsidRPr="006A189A">
        <w:rPr>
          <w:rFonts w:ascii="Times New Roman" w:hAnsi="Times New Roman" w:cs="Times New Roman"/>
          <w:sz w:val="20"/>
          <w:szCs w:val="20"/>
          <w:lang w:val="el-GR"/>
        </w:rPr>
        <w:t xml:space="preserve">, </w:t>
      </w:r>
      <w:r w:rsidR="001669A6" w:rsidRPr="0056623B">
        <w:rPr>
          <w:rFonts w:ascii="Times New Roman" w:hAnsi="Times New Roman" w:cs="Times New Roman"/>
          <w:sz w:val="20"/>
          <w:szCs w:val="20"/>
          <w:lang w:val="en-US"/>
        </w:rPr>
        <w:t>C</w:t>
      </w:r>
      <w:r w:rsidR="001669A6" w:rsidRPr="006A189A">
        <w:rPr>
          <w:rFonts w:ascii="Times New Roman" w:hAnsi="Times New Roman" w:cs="Times New Roman"/>
          <w:sz w:val="20"/>
          <w:szCs w:val="20"/>
          <w:lang w:val="el-GR"/>
        </w:rPr>
        <w:t xml:space="preserve">. </w:t>
      </w:r>
      <w:r w:rsidR="001669A6" w:rsidRPr="0056623B">
        <w:rPr>
          <w:rFonts w:ascii="Times New Roman" w:hAnsi="Times New Roman" w:cs="Times New Roman"/>
          <w:sz w:val="20"/>
          <w:szCs w:val="20"/>
          <w:lang w:val="en-US"/>
        </w:rPr>
        <w:t>R</w:t>
      </w:r>
      <w:r w:rsidR="001669A6" w:rsidRPr="006A189A">
        <w:rPr>
          <w:rFonts w:ascii="Times New Roman" w:hAnsi="Times New Roman" w:cs="Times New Roman"/>
          <w:sz w:val="20"/>
          <w:szCs w:val="20"/>
          <w:lang w:val="el-GR"/>
        </w:rPr>
        <w:t xml:space="preserve">. (2003). Ορισμοί και κατευθύνσεις </w:t>
      </w:r>
      <w:r w:rsidRPr="006A189A">
        <w:rPr>
          <w:rFonts w:ascii="Times New Roman" w:hAnsi="Times New Roman" w:cs="Times New Roman"/>
          <w:sz w:val="20"/>
          <w:szCs w:val="20"/>
          <w:lang w:val="el-GR"/>
        </w:rPr>
        <w:t xml:space="preserve">των μικτών </w:t>
      </w:r>
      <w:r w:rsidR="001669A6" w:rsidRPr="006A189A">
        <w:rPr>
          <w:rFonts w:ascii="Times New Roman" w:hAnsi="Times New Roman" w:cs="Times New Roman"/>
          <w:sz w:val="20"/>
          <w:szCs w:val="20"/>
          <w:lang w:val="el-GR"/>
        </w:rPr>
        <w:t>περιβαλλόντων</w:t>
      </w:r>
      <w:r w:rsidRPr="006A189A">
        <w:rPr>
          <w:rFonts w:ascii="Times New Roman" w:hAnsi="Times New Roman" w:cs="Times New Roman"/>
          <w:sz w:val="20"/>
          <w:szCs w:val="20"/>
          <w:lang w:val="el-GR"/>
        </w:rPr>
        <w:t xml:space="preserve"> μάθησης. </w:t>
      </w:r>
      <w:r w:rsidRPr="0056623B">
        <w:rPr>
          <w:rFonts w:ascii="Times New Roman" w:hAnsi="Times New Roman" w:cs="Times New Roman"/>
          <w:i/>
          <w:sz w:val="20"/>
          <w:szCs w:val="20"/>
          <w:lang w:val="en-US"/>
        </w:rPr>
        <w:t>The Quarterly Review of Distance Education, 4</w:t>
      </w:r>
      <w:r w:rsidRPr="0056623B">
        <w:rPr>
          <w:rFonts w:ascii="Times New Roman" w:hAnsi="Times New Roman" w:cs="Times New Roman"/>
          <w:sz w:val="20"/>
          <w:szCs w:val="20"/>
          <w:lang w:val="en-US"/>
        </w:rPr>
        <w:t>(3), 227-233. https://doi.org/10.7765/9781847799005.00014</w:t>
      </w:r>
    </w:p>
    <w:p w:rsidR="00C31DB1" w:rsidRDefault="006A189A">
      <w:pPr>
        <w:spacing w:line="276" w:lineRule="auto"/>
        <w:ind w:left="709" w:hanging="709"/>
        <w:jc w:val="both"/>
        <w:rPr>
          <w:rFonts w:ascii="Times New Roman" w:hAnsi="Times New Roman" w:cs="Times New Roman"/>
          <w:sz w:val="20"/>
          <w:szCs w:val="20"/>
          <w:lang w:val="en-US"/>
        </w:rPr>
      </w:pPr>
      <w:r w:rsidRPr="0056623B">
        <w:rPr>
          <w:rFonts w:ascii="Times New Roman" w:hAnsi="Times New Roman" w:cs="Times New Roman"/>
          <w:sz w:val="20"/>
          <w:szCs w:val="20"/>
          <w:lang w:val="en-US"/>
        </w:rPr>
        <w:t xml:space="preserve">Peterson, C. (2003). </w:t>
      </w:r>
      <w:r w:rsidR="007E26E9" w:rsidRPr="006A189A">
        <w:rPr>
          <w:rFonts w:ascii="Times New Roman" w:hAnsi="Times New Roman" w:cs="Times New Roman"/>
          <w:sz w:val="20"/>
          <w:szCs w:val="20"/>
          <w:lang w:val="el-GR"/>
        </w:rPr>
        <w:t xml:space="preserve">Ζωντανεύοντας το </w:t>
      </w:r>
      <w:r w:rsidR="007E26E9" w:rsidRPr="0056623B">
        <w:rPr>
          <w:rFonts w:ascii="Times New Roman" w:hAnsi="Times New Roman" w:cs="Times New Roman"/>
          <w:sz w:val="20"/>
          <w:szCs w:val="20"/>
          <w:lang w:val="en-US"/>
        </w:rPr>
        <w:t>ADDIE</w:t>
      </w:r>
      <w:r w:rsidR="007E26E9" w:rsidRPr="006A189A">
        <w:rPr>
          <w:rFonts w:ascii="Times New Roman" w:hAnsi="Times New Roman" w:cs="Times New Roman"/>
          <w:sz w:val="20"/>
          <w:szCs w:val="20"/>
          <w:lang w:val="el-GR"/>
        </w:rPr>
        <w:t xml:space="preserve">: Ο εκπαιδευτικός </w:t>
      </w:r>
      <w:r w:rsidR="001D0EB4" w:rsidRPr="006A189A">
        <w:rPr>
          <w:rFonts w:ascii="Times New Roman" w:hAnsi="Times New Roman" w:cs="Times New Roman"/>
          <w:sz w:val="20"/>
          <w:szCs w:val="20"/>
          <w:lang w:val="el-GR"/>
        </w:rPr>
        <w:t>σχεδιασμός με τον καλύτερο τρόπο</w:t>
      </w:r>
      <w:r w:rsidR="007E26E9" w:rsidRPr="006A189A">
        <w:rPr>
          <w:rFonts w:ascii="Times New Roman" w:hAnsi="Times New Roman" w:cs="Times New Roman"/>
          <w:sz w:val="20"/>
          <w:szCs w:val="20"/>
          <w:lang w:val="el-GR"/>
        </w:rPr>
        <w:t xml:space="preserve">. </w:t>
      </w:r>
      <w:r w:rsidR="007E26E9" w:rsidRPr="0056623B">
        <w:rPr>
          <w:rFonts w:ascii="Times New Roman" w:hAnsi="Times New Roman" w:cs="Times New Roman"/>
          <w:i/>
          <w:sz w:val="20"/>
          <w:szCs w:val="20"/>
          <w:lang w:val="en-US"/>
        </w:rPr>
        <w:t>Journal of Educational Multimedia and Hypermedia, 12</w:t>
      </w:r>
      <w:r w:rsidR="007E26E9" w:rsidRPr="0056623B">
        <w:rPr>
          <w:rFonts w:ascii="Times New Roman" w:hAnsi="Times New Roman" w:cs="Times New Roman"/>
          <w:sz w:val="20"/>
          <w:szCs w:val="20"/>
          <w:lang w:val="en-US"/>
        </w:rPr>
        <w:t>(3), 227-241.</w:t>
      </w:r>
    </w:p>
    <w:sectPr w:rsidR="00C31DB1" w:rsidSect="00DE7577">
      <w:headerReference w:type="default" r:id="rId41"/>
      <w:footerReference w:type="default" r:id="rId42"/>
      <w:pgSz w:w="11906" w:h="16838"/>
      <w:pgMar w:top="1417" w:right="1417" w:bottom="1260" w:left="1417" w:header="70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6A0" w:rsidRDefault="005A26A0" w:rsidP="00192FF2">
      <w:pPr>
        <w:spacing w:after="0" w:line="240" w:lineRule="auto"/>
      </w:pPr>
      <w:r>
        <w:separator/>
      </w:r>
    </w:p>
  </w:endnote>
  <w:endnote w:type="continuationSeparator" w:id="0">
    <w:p w:rsidR="005A26A0" w:rsidRDefault="005A26A0" w:rsidP="0019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352518"/>
      <w:docPartObj>
        <w:docPartGallery w:val="Page Numbers (Bottom of Page)"/>
        <w:docPartUnique/>
      </w:docPartObj>
    </w:sdtPr>
    <w:sdtEndPr>
      <w:rPr>
        <w:rFonts w:ascii="Times New Roman" w:hAnsi="Times New Roman" w:cs="Times New Roman"/>
        <w:noProof/>
      </w:rPr>
    </w:sdtEndPr>
    <w:sdtContent>
      <w:p w:rsidR="006A189A" w:rsidRDefault="006A189A">
        <w:pPr>
          <w:pStyle w:val="a4"/>
          <w:jc w:val="center"/>
        </w:pPr>
        <w:r w:rsidRPr="00DE7C3A">
          <w:rPr>
            <w:rFonts w:ascii="Times New Roman" w:hAnsi="Times New Roman" w:cs="Times New Roman"/>
          </w:rPr>
          <w:fldChar w:fldCharType="begin"/>
        </w:r>
        <w:r w:rsidRPr="00DE7C3A">
          <w:rPr>
            <w:rFonts w:ascii="Times New Roman" w:hAnsi="Times New Roman" w:cs="Times New Roman"/>
          </w:rPr>
          <w:instrText xml:space="preserve"> PAGE   \* MERGEFORMAT </w:instrText>
        </w:r>
        <w:r w:rsidRPr="00DE7C3A">
          <w:rPr>
            <w:rFonts w:ascii="Times New Roman" w:hAnsi="Times New Roman" w:cs="Times New Roman"/>
          </w:rPr>
          <w:fldChar w:fldCharType="separate"/>
        </w:r>
        <w:r w:rsidR="005F2F55">
          <w:rPr>
            <w:rFonts w:ascii="Times New Roman" w:hAnsi="Times New Roman" w:cs="Times New Roman"/>
            <w:noProof/>
          </w:rPr>
          <w:t>22</w:t>
        </w:r>
        <w:r w:rsidRPr="00DE7C3A">
          <w:rPr>
            <w:rFonts w:ascii="Times New Roman" w:hAnsi="Times New Roman" w:cs="Times New Roman"/>
            <w:noProof/>
          </w:rPr>
          <w:fldChar w:fldCharType="end"/>
        </w:r>
      </w:p>
    </w:sdtContent>
  </w:sdt>
  <w:p w:rsidR="006A189A" w:rsidRDefault="006A189A">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6A0" w:rsidRDefault="005A26A0" w:rsidP="00192FF2">
      <w:pPr>
        <w:spacing w:after="0" w:line="240" w:lineRule="auto"/>
      </w:pPr>
      <w:r>
        <w:separator/>
      </w:r>
    </w:p>
  </w:footnote>
  <w:footnote w:type="continuationSeparator" w:id="0">
    <w:p w:rsidR="005A26A0" w:rsidRDefault="005A26A0" w:rsidP="00192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89A" w:rsidRDefault="006A189A">
    <w:pPr>
      <w:pStyle w:val="a3"/>
      <w:jc w:val="right"/>
    </w:pPr>
  </w:p>
  <w:p w:rsidR="006A189A" w:rsidRDefault="006A189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4FAA"/>
    <w:multiLevelType w:val="hybridMultilevel"/>
    <w:tmpl w:val="98FA5170"/>
    <w:lvl w:ilvl="0" w:tplc="53D45678">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327D7"/>
    <w:multiLevelType w:val="hybridMultilevel"/>
    <w:tmpl w:val="570618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36127E"/>
    <w:multiLevelType w:val="hybridMultilevel"/>
    <w:tmpl w:val="325406A4"/>
    <w:lvl w:ilvl="0" w:tplc="AF0E1CB2">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F13BBB"/>
    <w:multiLevelType w:val="hybridMultilevel"/>
    <w:tmpl w:val="128CC32C"/>
    <w:lvl w:ilvl="0" w:tplc="27183C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E26CE"/>
    <w:multiLevelType w:val="hybridMultilevel"/>
    <w:tmpl w:val="BDDAE8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EB07665"/>
    <w:multiLevelType w:val="hybridMultilevel"/>
    <w:tmpl w:val="FAA0657E"/>
    <w:lvl w:ilvl="0" w:tplc="F67EBFEA">
      <w:start w:val="1"/>
      <w:numFmt w:val="lowerLetter"/>
      <w:lvlText w:val="%1)"/>
      <w:lvlJc w:val="left"/>
      <w:pPr>
        <w:ind w:left="720" w:hanging="360"/>
      </w:pPr>
      <w:rPr>
        <w:rFonts w:hint="default"/>
        <w:color w:val="ED7D31" w:themeColor="accen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1D3429C"/>
    <w:multiLevelType w:val="hybridMultilevel"/>
    <w:tmpl w:val="BCEAE6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0040B8"/>
    <w:multiLevelType w:val="hybridMultilevel"/>
    <w:tmpl w:val="315299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9D7BE8"/>
    <w:multiLevelType w:val="hybridMultilevel"/>
    <w:tmpl w:val="6C24331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CA498F"/>
    <w:multiLevelType w:val="hybridMultilevel"/>
    <w:tmpl w:val="5BF646B4"/>
    <w:lvl w:ilvl="0" w:tplc="8B7E0220">
      <w:start w:val="3"/>
      <w:numFmt w:val="bullet"/>
      <w:lvlText w:val="-"/>
      <w:lvlJc w:val="left"/>
      <w:pPr>
        <w:ind w:left="1776"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4CF1958"/>
    <w:multiLevelType w:val="multilevel"/>
    <w:tmpl w:val="D8EC91E8"/>
    <w:lvl w:ilvl="0">
      <w:start w:val="1"/>
      <w:numFmt w:val="decimal"/>
      <w:pStyle w:val="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3246CE2"/>
    <w:multiLevelType w:val="hybridMultilevel"/>
    <w:tmpl w:val="CF78D93C"/>
    <w:lvl w:ilvl="0" w:tplc="8B7E0220">
      <w:start w:val="3"/>
      <w:numFmt w:val="bullet"/>
      <w:lvlText w:val="-"/>
      <w:lvlJc w:val="left"/>
      <w:pPr>
        <w:ind w:left="1440" w:hanging="360"/>
      </w:pPr>
      <w:rPr>
        <w:rFonts w:ascii="Times New Roman" w:eastAsiaTheme="minorHAnsi"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493D7456"/>
    <w:multiLevelType w:val="hybridMultilevel"/>
    <w:tmpl w:val="D44E2DC6"/>
    <w:lvl w:ilvl="0" w:tplc="8B7E0220">
      <w:start w:val="3"/>
      <w:numFmt w:val="bullet"/>
      <w:lvlText w:val="-"/>
      <w:lvlJc w:val="left"/>
      <w:pPr>
        <w:ind w:left="1776" w:hanging="360"/>
      </w:pPr>
      <w:rPr>
        <w:rFonts w:ascii="Times New Roman" w:eastAsiaTheme="minorHAnsi"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3" w15:restartNumberingAfterBreak="0">
    <w:nsid w:val="4AC53C26"/>
    <w:multiLevelType w:val="hybridMultilevel"/>
    <w:tmpl w:val="5E52EAF4"/>
    <w:lvl w:ilvl="0" w:tplc="15886586">
      <w:start w:val="1"/>
      <w:numFmt w:val="bullet"/>
      <w:lvlText w:val="•"/>
      <w:lvlJc w:val="left"/>
      <w:pPr>
        <w:tabs>
          <w:tab w:val="num" w:pos="720"/>
        </w:tabs>
        <w:ind w:left="720" w:hanging="360"/>
      </w:pPr>
      <w:rPr>
        <w:rFonts w:ascii="Times New Roman" w:hAnsi="Times New Roman" w:hint="default"/>
      </w:rPr>
    </w:lvl>
    <w:lvl w:ilvl="1" w:tplc="4230A248" w:tentative="1">
      <w:start w:val="1"/>
      <w:numFmt w:val="bullet"/>
      <w:lvlText w:val="•"/>
      <w:lvlJc w:val="left"/>
      <w:pPr>
        <w:tabs>
          <w:tab w:val="num" w:pos="1440"/>
        </w:tabs>
        <w:ind w:left="1440" w:hanging="360"/>
      </w:pPr>
      <w:rPr>
        <w:rFonts w:ascii="Times New Roman" w:hAnsi="Times New Roman" w:hint="default"/>
      </w:rPr>
    </w:lvl>
    <w:lvl w:ilvl="2" w:tplc="2F880088" w:tentative="1">
      <w:start w:val="1"/>
      <w:numFmt w:val="bullet"/>
      <w:lvlText w:val="•"/>
      <w:lvlJc w:val="left"/>
      <w:pPr>
        <w:tabs>
          <w:tab w:val="num" w:pos="2160"/>
        </w:tabs>
        <w:ind w:left="2160" w:hanging="360"/>
      </w:pPr>
      <w:rPr>
        <w:rFonts w:ascii="Times New Roman" w:hAnsi="Times New Roman" w:hint="default"/>
      </w:rPr>
    </w:lvl>
    <w:lvl w:ilvl="3" w:tplc="D5EEC9AA" w:tentative="1">
      <w:start w:val="1"/>
      <w:numFmt w:val="bullet"/>
      <w:lvlText w:val="•"/>
      <w:lvlJc w:val="left"/>
      <w:pPr>
        <w:tabs>
          <w:tab w:val="num" w:pos="2880"/>
        </w:tabs>
        <w:ind w:left="2880" w:hanging="360"/>
      </w:pPr>
      <w:rPr>
        <w:rFonts w:ascii="Times New Roman" w:hAnsi="Times New Roman" w:hint="default"/>
      </w:rPr>
    </w:lvl>
    <w:lvl w:ilvl="4" w:tplc="FF8A07BA" w:tentative="1">
      <w:start w:val="1"/>
      <w:numFmt w:val="bullet"/>
      <w:lvlText w:val="•"/>
      <w:lvlJc w:val="left"/>
      <w:pPr>
        <w:tabs>
          <w:tab w:val="num" w:pos="3600"/>
        </w:tabs>
        <w:ind w:left="3600" w:hanging="360"/>
      </w:pPr>
      <w:rPr>
        <w:rFonts w:ascii="Times New Roman" w:hAnsi="Times New Roman" w:hint="default"/>
      </w:rPr>
    </w:lvl>
    <w:lvl w:ilvl="5" w:tplc="D512B248" w:tentative="1">
      <w:start w:val="1"/>
      <w:numFmt w:val="bullet"/>
      <w:lvlText w:val="•"/>
      <w:lvlJc w:val="left"/>
      <w:pPr>
        <w:tabs>
          <w:tab w:val="num" w:pos="4320"/>
        </w:tabs>
        <w:ind w:left="4320" w:hanging="360"/>
      </w:pPr>
      <w:rPr>
        <w:rFonts w:ascii="Times New Roman" w:hAnsi="Times New Roman" w:hint="default"/>
      </w:rPr>
    </w:lvl>
    <w:lvl w:ilvl="6" w:tplc="1DF8F4F8" w:tentative="1">
      <w:start w:val="1"/>
      <w:numFmt w:val="bullet"/>
      <w:lvlText w:val="•"/>
      <w:lvlJc w:val="left"/>
      <w:pPr>
        <w:tabs>
          <w:tab w:val="num" w:pos="5040"/>
        </w:tabs>
        <w:ind w:left="5040" w:hanging="360"/>
      </w:pPr>
      <w:rPr>
        <w:rFonts w:ascii="Times New Roman" w:hAnsi="Times New Roman" w:hint="default"/>
      </w:rPr>
    </w:lvl>
    <w:lvl w:ilvl="7" w:tplc="94841B88" w:tentative="1">
      <w:start w:val="1"/>
      <w:numFmt w:val="bullet"/>
      <w:lvlText w:val="•"/>
      <w:lvlJc w:val="left"/>
      <w:pPr>
        <w:tabs>
          <w:tab w:val="num" w:pos="5760"/>
        </w:tabs>
        <w:ind w:left="5760" w:hanging="360"/>
      </w:pPr>
      <w:rPr>
        <w:rFonts w:ascii="Times New Roman" w:hAnsi="Times New Roman" w:hint="default"/>
      </w:rPr>
    </w:lvl>
    <w:lvl w:ilvl="8" w:tplc="7CAAF87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57105CC"/>
    <w:multiLevelType w:val="hybridMultilevel"/>
    <w:tmpl w:val="374271E6"/>
    <w:lvl w:ilvl="0" w:tplc="1048E44C">
      <w:start w:val="1"/>
      <w:numFmt w:val="bullet"/>
      <w:lvlText w:val="•"/>
      <w:lvlJc w:val="left"/>
      <w:pPr>
        <w:tabs>
          <w:tab w:val="num" w:pos="720"/>
        </w:tabs>
        <w:ind w:left="720" w:hanging="360"/>
      </w:pPr>
      <w:rPr>
        <w:rFonts w:ascii="Times New Roman" w:hAnsi="Times New Roman" w:hint="default"/>
      </w:rPr>
    </w:lvl>
    <w:lvl w:ilvl="1" w:tplc="E108A99E" w:tentative="1">
      <w:start w:val="1"/>
      <w:numFmt w:val="bullet"/>
      <w:lvlText w:val="•"/>
      <w:lvlJc w:val="left"/>
      <w:pPr>
        <w:tabs>
          <w:tab w:val="num" w:pos="1440"/>
        </w:tabs>
        <w:ind w:left="1440" w:hanging="360"/>
      </w:pPr>
      <w:rPr>
        <w:rFonts w:ascii="Times New Roman" w:hAnsi="Times New Roman" w:hint="default"/>
      </w:rPr>
    </w:lvl>
    <w:lvl w:ilvl="2" w:tplc="A74A3A3E" w:tentative="1">
      <w:start w:val="1"/>
      <w:numFmt w:val="bullet"/>
      <w:lvlText w:val="•"/>
      <w:lvlJc w:val="left"/>
      <w:pPr>
        <w:tabs>
          <w:tab w:val="num" w:pos="2160"/>
        </w:tabs>
        <w:ind w:left="2160" w:hanging="360"/>
      </w:pPr>
      <w:rPr>
        <w:rFonts w:ascii="Times New Roman" w:hAnsi="Times New Roman" w:hint="default"/>
      </w:rPr>
    </w:lvl>
    <w:lvl w:ilvl="3" w:tplc="C2467A38" w:tentative="1">
      <w:start w:val="1"/>
      <w:numFmt w:val="bullet"/>
      <w:lvlText w:val="•"/>
      <w:lvlJc w:val="left"/>
      <w:pPr>
        <w:tabs>
          <w:tab w:val="num" w:pos="2880"/>
        </w:tabs>
        <w:ind w:left="2880" w:hanging="360"/>
      </w:pPr>
      <w:rPr>
        <w:rFonts w:ascii="Times New Roman" w:hAnsi="Times New Roman" w:hint="default"/>
      </w:rPr>
    </w:lvl>
    <w:lvl w:ilvl="4" w:tplc="293ADF62" w:tentative="1">
      <w:start w:val="1"/>
      <w:numFmt w:val="bullet"/>
      <w:lvlText w:val="•"/>
      <w:lvlJc w:val="left"/>
      <w:pPr>
        <w:tabs>
          <w:tab w:val="num" w:pos="3600"/>
        </w:tabs>
        <w:ind w:left="3600" w:hanging="360"/>
      </w:pPr>
      <w:rPr>
        <w:rFonts w:ascii="Times New Roman" w:hAnsi="Times New Roman" w:hint="default"/>
      </w:rPr>
    </w:lvl>
    <w:lvl w:ilvl="5" w:tplc="56F20772" w:tentative="1">
      <w:start w:val="1"/>
      <w:numFmt w:val="bullet"/>
      <w:lvlText w:val="•"/>
      <w:lvlJc w:val="left"/>
      <w:pPr>
        <w:tabs>
          <w:tab w:val="num" w:pos="4320"/>
        </w:tabs>
        <w:ind w:left="4320" w:hanging="360"/>
      </w:pPr>
      <w:rPr>
        <w:rFonts w:ascii="Times New Roman" w:hAnsi="Times New Roman" w:hint="default"/>
      </w:rPr>
    </w:lvl>
    <w:lvl w:ilvl="6" w:tplc="01346DF6" w:tentative="1">
      <w:start w:val="1"/>
      <w:numFmt w:val="bullet"/>
      <w:lvlText w:val="•"/>
      <w:lvlJc w:val="left"/>
      <w:pPr>
        <w:tabs>
          <w:tab w:val="num" w:pos="5040"/>
        </w:tabs>
        <w:ind w:left="5040" w:hanging="360"/>
      </w:pPr>
      <w:rPr>
        <w:rFonts w:ascii="Times New Roman" w:hAnsi="Times New Roman" w:hint="default"/>
      </w:rPr>
    </w:lvl>
    <w:lvl w:ilvl="7" w:tplc="E9146598" w:tentative="1">
      <w:start w:val="1"/>
      <w:numFmt w:val="bullet"/>
      <w:lvlText w:val="•"/>
      <w:lvlJc w:val="left"/>
      <w:pPr>
        <w:tabs>
          <w:tab w:val="num" w:pos="5760"/>
        </w:tabs>
        <w:ind w:left="5760" w:hanging="360"/>
      </w:pPr>
      <w:rPr>
        <w:rFonts w:ascii="Times New Roman" w:hAnsi="Times New Roman" w:hint="default"/>
      </w:rPr>
    </w:lvl>
    <w:lvl w:ilvl="8" w:tplc="181C3EA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96B35FD"/>
    <w:multiLevelType w:val="hybridMultilevel"/>
    <w:tmpl w:val="D3A4DB92"/>
    <w:lvl w:ilvl="0" w:tplc="68ECB95E">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A56668F"/>
    <w:multiLevelType w:val="hybridMultilevel"/>
    <w:tmpl w:val="77C8940A"/>
    <w:lvl w:ilvl="0" w:tplc="A8AC6BCA">
      <w:start w:val="1"/>
      <w:numFmt w:val="bullet"/>
      <w:lvlText w:val="•"/>
      <w:lvlJc w:val="left"/>
      <w:pPr>
        <w:tabs>
          <w:tab w:val="num" w:pos="720"/>
        </w:tabs>
        <w:ind w:left="720" w:hanging="360"/>
      </w:pPr>
      <w:rPr>
        <w:rFonts w:ascii="Times New Roman" w:hAnsi="Times New Roman" w:hint="default"/>
      </w:rPr>
    </w:lvl>
    <w:lvl w:ilvl="1" w:tplc="81B6A2A6" w:tentative="1">
      <w:start w:val="1"/>
      <w:numFmt w:val="bullet"/>
      <w:lvlText w:val="•"/>
      <w:lvlJc w:val="left"/>
      <w:pPr>
        <w:tabs>
          <w:tab w:val="num" w:pos="1440"/>
        </w:tabs>
        <w:ind w:left="1440" w:hanging="360"/>
      </w:pPr>
      <w:rPr>
        <w:rFonts w:ascii="Times New Roman" w:hAnsi="Times New Roman" w:hint="default"/>
      </w:rPr>
    </w:lvl>
    <w:lvl w:ilvl="2" w:tplc="6298D3DA" w:tentative="1">
      <w:start w:val="1"/>
      <w:numFmt w:val="bullet"/>
      <w:lvlText w:val="•"/>
      <w:lvlJc w:val="left"/>
      <w:pPr>
        <w:tabs>
          <w:tab w:val="num" w:pos="2160"/>
        </w:tabs>
        <w:ind w:left="2160" w:hanging="360"/>
      </w:pPr>
      <w:rPr>
        <w:rFonts w:ascii="Times New Roman" w:hAnsi="Times New Roman" w:hint="default"/>
      </w:rPr>
    </w:lvl>
    <w:lvl w:ilvl="3" w:tplc="035093B8" w:tentative="1">
      <w:start w:val="1"/>
      <w:numFmt w:val="bullet"/>
      <w:lvlText w:val="•"/>
      <w:lvlJc w:val="left"/>
      <w:pPr>
        <w:tabs>
          <w:tab w:val="num" w:pos="2880"/>
        </w:tabs>
        <w:ind w:left="2880" w:hanging="360"/>
      </w:pPr>
      <w:rPr>
        <w:rFonts w:ascii="Times New Roman" w:hAnsi="Times New Roman" w:hint="default"/>
      </w:rPr>
    </w:lvl>
    <w:lvl w:ilvl="4" w:tplc="64906F98" w:tentative="1">
      <w:start w:val="1"/>
      <w:numFmt w:val="bullet"/>
      <w:lvlText w:val="•"/>
      <w:lvlJc w:val="left"/>
      <w:pPr>
        <w:tabs>
          <w:tab w:val="num" w:pos="3600"/>
        </w:tabs>
        <w:ind w:left="3600" w:hanging="360"/>
      </w:pPr>
      <w:rPr>
        <w:rFonts w:ascii="Times New Roman" w:hAnsi="Times New Roman" w:hint="default"/>
      </w:rPr>
    </w:lvl>
    <w:lvl w:ilvl="5" w:tplc="B07045BA" w:tentative="1">
      <w:start w:val="1"/>
      <w:numFmt w:val="bullet"/>
      <w:lvlText w:val="•"/>
      <w:lvlJc w:val="left"/>
      <w:pPr>
        <w:tabs>
          <w:tab w:val="num" w:pos="4320"/>
        </w:tabs>
        <w:ind w:left="4320" w:hanging="360"/>
      </w:pPr>
      <w:rPr>
        <w:rFonts w:ascii="Times New Roman" w:hAnsi="Times New Roman" w:hint="default"/>
      </w:rPr>
    </w:lvl>
    <w:lvl w:ilvl="6" w:tplc="68C81D1A" w:tentative="1">
      <w:start w:val="1"/>
      <w:numFmt w:val="bullet"/>
      <w:lvlText w:val="•"/>
      <w:lvlJc w:val="left"/>
      <w:pPr>
        <w:tabs>
          <w:tab w:val="num" w:pos="5040"/>
        </w:tabs>
        <w:ind w:left="5040" w:hanging="360"/>
      </w:pPr>
      <w:rPr>
        <w:rFonts w:ascii="Times New Roman" w:hAnsi="Times New Roman" w:hint="default"/>
      </w:rPr>
    </w:lvl>
    <w:lvl w:ilvl="7" w:tplc="B7F24112" w:tentative="1">
      <w:start w:val="1"/>
      <w:numFmt w:val="bullet"/>
      <w:lvlText w:val="•"/>
      <w:lvlJc w:val="left"/>
      <w:pPr>
        <w:tabs>
          <w:tab w:val="num" w:pos="5760"/>
        </w:tabs>
        <w:ind w:left="5760" w:hanging="360"/>
      </w:pPr>
      <w:rPr>
        <w:rFonts w:ascii="Times New Roman" w:hAnsi="Times New Roman" w:hint="default"/>
      </w:rPr>
    </w:lvl>
    <w:lvl w:ilvl="8" w:tplc="C930CEA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CC87FB9"/>
    <w:multiLevelType w:val="hybridMultilevel"/>
    <w:tmpl w:val="570618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008223D"/>
    <w:multiLevelType w:val="hybridMultilevel"/>
    <w:tmpl w:val="78188D4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21F5E5C"/>
    <w:multiLevelType w:val="hybridMultilevel"/>
    <w:tmpl w:val="6C22B9AA"/>
    <w:lvl w:ilvl="0" w:tplc="53901C34">
      <w:start w:val="1"/>
      <w:numFmt w:val="bullet"/>
      <w:lvlText w:val="•"/>
      <w:lvlJc w:val="left"/>
      <w:pPr>
        <w:tabs>
          <w:tab w:val="num" w:pos="720"/>
        </w:tabs>
        <w:ind w:left="720" w:hanging="360"/>
      </w:pPr>
      <w:rPr>
        <w:rFonts w:ascii="Times New Roman" w:hAnsi="Times New Roman" w:hint="default"/>
      </w:rPr>
    </w:lvl>
    <w:lvl w:ilvl="1" w:tplc="7D48AEB4" w:tentative="1">
      <w:start w:val="1"/>
      <w:numFmt w:val="bullet"/>
      <w:lvlText w:val="•"/>
      <w:lvlJc w:val="left"/>
      <w:pPr>
        <w:tabs>
          <w:tab w:val="num" w:pos="1440"/>
        </w:tabs>
        <w:ind w:left="1440" w:hanging="360"/>
      </w:pPr>
      <w:rPr>
        <w:rFonts w:ascii="Times New Roman" w:hAnsi="Times New Roman" w:hint="default"/>
      </w:rPr>
    </w:lvl>
    <w:lvl w:ilvl="2" w:tplc="D84EE730" w:tentative="1">
      <w:start w:val="1"/>
      <w:numFmt w:val="bullet"/>
      <w:lvlText w:val="•"/>
      <w:lvlJc w:val="left"/>
      <w:pPr>
        <w:tabs>
          <w:tab w:val="num" w:pos="2160"/>
        </w:tabs>
        <w:ind w:left="2160" w:hanging="360"/>
      </w:pPr>
      <w:rPr>
        <w:rFonts w:ascii="Times New Roman" w:hAnsi="Times New Roman" w:hint="default"/>
      </w:rPr>
    </w:lvl>
    <w:lvl w:ilvl="3" w:tplc="CA2A2E24" w:tentative="1">
      <w:start w:val="1"/>
      <w:numFmt w:val="bullet"/>
      <w:lvlText w:val="•"/>
      <w:lvlJc w:val="left"/>
      <w:pPr>
        <w:tabs>
          <w:tab w:val="num" w:pos="2880"/>
        </w:tabs>
        <w:ind w:left="2880" w:hanging="360"/>
      </w:pPr>
      <w:rPr>
        <w:rFonts w:ascii="Times New Roman" w:hAnsi="Times New Roman" w:hint="default"/>
      </w:rPr>
    </w:lvl>
    <w:lvl w:ilvl="4" w:tplc="76D08F60" w:tentative="1">
      <w:start w:val="1"/>
      <w:numFmt w:val="bullet"/>
      <w:lvlText w:val="•"/>
      <w:lvlJc w:val="left"/>
      <w:pPr>
        <w:tabs>
          <w:tab w:val="num" w:pos="3600"/>
        </w:tabs>
        <w:ind w:left="3600" w:hanging="360"/>
      </w:pPr>
      <w:rPr>
        <w:rFonts w:ascii="Times New Roman" w:hAnsi="Times New Roman" w:hint="default"/>
      </w:rPr>
    </w:lvl>
    <w:lvl w:ilvl="5" w:tplc="CB48144C" w:tentative="1">
      <w:start w:val="1"/>
      <w:numFmt w:val="bullet"/>
      <w:lvlText w:val="•"/>
      <w:lvlJc w:val="left"/>
      <w:pPr>
        <w:tabs>
          <w:tab w:val="num" w:pos="4320"/>
        </w:tabs>
        <w:ind w:left="4320" w:hanging="360"/>
      </w:pPr>
      <w:rPr>
        <w:rFonts w:ascii="Times New Roman" w:hAnsi="Times New Roman" w:hint="default"/>
      </w:rPr>
    </w:lvl>
    <w:lvl w:ilvl="6" w:tplc="1DC0BB90" w:tentative="1">
      <w:start w:val="1"/>
      <w:numFmt w:val="bullet"/>
      <w:lvlText w:val="•"/>
      <w:lvlJc w:val="left"/>
      <w:pPr>
        <w:tabs>
          <w:tab w:val="num" w:pos="5040"/>
        </w:tabs>
        <w:ind w:left="5040" w:hanging="360"/>
      </w:pPr>
      <w:rPr>
        <w:rFonts w:ascii="Times New Roman" w:hAnsi="Times New Roman" w:hint="default"/>
      </w:rPr>
    </w:lvl>
    <w:lvl w:ilvl="7" w:tplc="07EE8E30" w:tentative="1">
      <w:start w:val="1"/>
      <w:numFmt w:val="bullet"/>
      <w:lvlText w:val="•"/>
      <w:lvlJc w:val="left"/>
      <w:pPr>
        <w:tabs>
          <w:tab w:val="num" w:pos="5760"/>
        </w:tabs>
        <w:ind w:left="5760" w:hanging="360"/>
      </w:pPr>
      <w:rPr>
        <w:rFonts w:ascii="Times New Roman" w:hAnsi="Times New Roman" w:hint="default"/>
      </w:rPr>
    </w:lvl>
    <w:lvl w:ilvl="8" w:tplc="46E076D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4774DB0"/>
    <w:multiLevelType w:val="hybridMultilevel"/>
    <w:tmpl w:val="1C124B6C"/>
    <w:lvl w:ilvl="0" w:tplc="C660C3CE">
      <w:start w:val="1"/>
      <w:numFmt w:val="bullet"/>
      <w:lvlText w:val="•"/>
      <w:lvlJc w:val="left"/>
      <w:pPr>
        <w:tabs>
          <w:tab w:val="num" w:pos="720"/>
        </w:tabs>
        <w:ind w:left="720" w:hanging="360"/>
      </w:pPr>
      <w:rPr>
        <w:rFonts w:ascii="Times New Roman" w:hAnsi="Times New Roman" w:hint="default"/>
      </w:rPr>
    </w:lvl>
    <w:lvl w:ilvl="1" w:tplc="2BD4E312" w:tentative="1">
      <w:start w:val="1"/>
      <w:numFmt w:val="bullet"/>
      <w:lvlText w:val="•"/>
      <w:lvlJc w:val="left"/>
      <w:pPr>
        <w:tabs>
          <w:tab w:val="num" w:pos="1440"/>
        </w:tabs>
        <w:ind w:left="1440" w:hanging="360"/>
      </w:pPr>
      <w:rPr>
        <w:rFonts w:ascii="Times New Roman" w:hAnsi="Times New Roman" w:hint="default"/>
      </w:rPr>
    </w:lvl>
    <w:lvl w:ilvl="2" w:tplc="C1FC7144" w:tentative="1">
      <w:start w:val="1"/>
      <w:numFmt w:val="bullet"/>
      <w:lvlText w:val="•"/>
      <w:lvlJc w:val="left"/>
      <w:pPr>
        <w:tabs>
          <w:tab w:val="num" w:pos="2160"/>
        </w:tabs>
        <w:ind w:left="2160" w:hanging="360"/>
      </w:pPr>
      <w:rPr>
        <w:rFonts w:ascii="Times New Roman" w:hAnsi="Times New Roman" w:hint="default"/>
      </w:rPr>
    </w:lvl>
    <w:lvl w:ilvl="3" w:tplc="C02E1A1C" w:tentative="1">
      <w:start w:val="1"/>
      <w:numFmt w:val="bullet"/>
      <w:lvlText w:val="•"/>
      <w:lvlJc w:val="left"/>
      <w:pPr>
        <w:tabs>
          <w:tab w:val="num" w:pos="2880"/>
        </w:tabs>
        <w:ind w:left="2880" w:hanging="360"/>
      </w:pPr>
      <w:rPr>
        <w:rFonts w:ascii="Times New Roman" w:hAnsi="Times New Roman" w:hint="default"/>
      </w:rPr>
    </w:lvl>
    <w:lvl w:ilvl="4" w:tplc="EC32F256" w:tentative="1">
      <w:start w:val="1"/>
      <w:numFmt w:val="bullet"/>
      <w:lvlText w:val="•"/>
      <w:lvlJc w:val="left"/>
      <w:pPr>
        <w:tabs>
          <w:tab w:val="num" w:pos="3600"/>
        </w:tabs>
        <w:ind w:left="3600" w:hanging="360"/>
      </w:pPr>
      <w:rPr>
        <w:rFonts w:ascii="Times New Roman" w:hAnsi="Times New Roman" w:hint="default"/>
      </w:rPr>
    </w:lvl>
    <w:lvl w:ilvl="5" w:tplc="6D18D250" w:tentative="1">
      <w:start w:val="1"/>
      <w:numFmt w:val="bullet"/>
      <w:lvlText w:val="•"/>
      <w:lvlJc w:val="left"/>
      <w:pPr>
        <w:tabs>
          <w:tab w:val="num" w:pos="4320"/>
        </w:tabs>
        <w:ind w:left="4320" w:hanging="360"/>
      </w:pPr>
      <w:rPr>
        <w:rFonts w:ascii="Times New Roman" w:hAnsi="Times New Roman" w:hint="default"/>
      </w:rPr>
    </w:lvl>
    <w:lvl w:ilvl="6" w:tplc="C1D0E094" w:tentative="1">
      <w:start w:val="1"/>
      <w:numFmt w:val="bullet"/>
      <w:lvlText w:val="•"/>
      <w:lvlJc w:val="left"/>
      <w:pPr>
        <w:tabs>
          <w:tab w:val="num" w:pos="5040"/>
        </w:tabs>
        <w:ind w:left="5040" w:hanging="360"/>
      </w:pPr>
      <w:rPr>
        <w:rFonts w:ascii="Times New Roman" w:hAnsi="Times New Roman" w:hint="default"/>
      </w:rPr>
    </w:lvl>
    <w:lvl w:ilvl="7" w:tplc="0DD89E12" w:tentative="1">
      <w:start w:val="1"/>
      <w:numFmt w:val="bullet"/>
      <w:lvlText w:val="•"/>
      <w:lvlJc w:val="left"/>
      <w:pPr>
        <w:tabs>
          <w:tab w:val="num" w:pos="5760"/>
        </w:tabs>
        <w:ind w:left="5760" w:hanging="360"/>
      </w:pPr>
      <w:rPr>
        <w:rFonts w:ascii="Times New Roman" w:hAnsi="Times New Roman" w:hint="default"/>
      </w:rPr>
    </w:lvl>
    <w:lvl w:ilvl="8" w:tplc="99A8332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BB351EB"/>
    <w:multiLevelType w:val="hybridMultilevel"/>
    <w:tmpl w:val="DCCE49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F570DFF"/>
    <w:multiLevelType w:val="hybridMultilevel"/>
    <w:tmpl w:val="6570D7FA"/>
    <w:lvl w:ilvl="0" w:tplc="66EE1E36">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8"/>
  </w:num>
  <w:num w:numId="4">
    <w:abstractNumId w:val="4"/>
  </w:num>
  <w:num w:numId="5">
    <w:abstractNumId w:val="12"/>
  </w:num>
  <w:num w:numId="6">
    <w:abstractNumId w:val="19"/>
  </w:num>
  <w:num w:numId="7">
    <w:abstractNumId w:val="20"/>
  </w:num>
  <w:num w:numId="8">
    <w:abstractNumId w:val="16"/>
  </w:num>
  <w:num w:numId="9">
    <w:abstractNumId w:val="14"/>
  </w:num>
  <w:num w:numId="10">
    <w:abstractNumId w:val="6"/>
  </w:num>
  <w:num w:numId="11">
    <w:abstractNumId w:val="13"/>
  </w:num>
  <w:num w:numId="12">
    <w:abstractNumId w:val="9"/>
  </w:num>
  <w:num w:numId="13">
    <w:abstractNumId w:val="11"/>
  </w:num>
  <w:num w:numId="14">
    <w:abstractNumId w:val="8"/>
  </w:num>
  <w:num w:numId="15">
    <w:abstractNumId w:val="21"/>
  </w:num>
  <w:num w:numId="16">
    <w:abstractNumId w:val="22"/>
  </w:num>
  <w:num w:numId="17">
    <w:abstractNumId w:val="5"/>
  </w:num>
  <w:num w:numId="18">
    <w:abstractNumId w:val="15"/>
  </w:num>
  <w:num w:numId="19">
    <w:abstractNumId w:val="1"/>
  </w:num>
  <w:num w:numId="20">
    <w:abstractNumId w:val="17"/>
  </w:num>
  <w:num w:numId="21">
    <w:abstractNumId w:val="10"/>
  </w:num>
  <w:num w:numId="22">
    <w:abstractNumId w:val="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282"/>
    <w:rsid w:val="000015AF"/>
    <w:rsid w:val="0000272B"/>
    <w:rsid w:val="00004D02"/>
    <w:rsid w:val="00005492"/>
    <w:rsid w:val="00006287"/>
    <w:rsid w:val="00010721"/>
    <w:rsid w:val="00021AC3"/>
    <w:rsid w:val="00024713"/>
    <w:rsid w:val="0002765E"/>
    <w:rsid w:val="00031BA9"/>
    <w:rsid w:val="000325E8"/>
    <w:rsid w:val="00033204"/>
    <w:rsid w:val="000412C6"/>
    <w:rsid w:val="00042651"/>
    <w:rsid w:val="00042B5F"/>
    <w:rsid w:val="00045879"/>
    <w:rsid w:val="00046D3C"/>
    <w:rsid w:val="000472F2"/>
    <w:rsid w:val="00047894"/>
    <w:rsid w:val="0005144E"/>
    <w:rsid w:val="000518BE"/>
    <w:rsid w:val="00052E36"/>
    <w:rsid w:val="0005313E"/>
    <w:rsid w:val="00054AA5"/>
    <w:rsid w:val="00055116"/>
    <w:rsid w:val="00056E84"/>
    <w:rsid w:val="0006232C"/>
    <w:rsid w:val="00063AAD"/>
    <w:rsid w:val="000718B3"/>
    <w:rsid w:val="00072AAC"/>
    <w:rsid w:val="00087F05"/>
    <w:rsid w:val="00095002"/>
    <w:rsid w:val="000A0133"/>
    <w:rsid w:val="000A753A"/>
    <w:rsid w:val="000B237C"/>
    <w:rsid w:val="000B247D"/>
    <w:rsid w:val="000B2FE0"/>
    <w:rsid w:val="000B40B3"/>
    <w:rsid w:val="000B68E1"/>
    <w:rsid w:val="000B78DB"/>
    <w:rsid w:val="000B7B91"/>
    <w:rsid w:val="000C1383"/>
    <w:rsid w:val="000C520E"/>
    <w:rsid w:val="000C57BC"/>
    <w:rsid w:val="000C7F8A"/>
    <w:rsid w:val="000D1641"/>
    <w:rsid w:val="000D347D"/>
    <w:rsid w:val="000D4CE6"/>
    <w:rsid w:val="000E05FB"/>
    <w:rsid w:val="000F1A27"/>
    <w:rsid w:val="000F2AD3"/>
    <w:rsid w:val="000F4028"/>
    <w:rsid w:val="000F47A1"/>
    <w:rsid w:val="001016D4"/>
    <w:rsid w:val="00102023"/>
    <w:rsid w:val="0010532F"/>
    <w:rsid w:val="0010688D"/>
    <w:rsid w:val="00110CE7"/>
    <w:rsid w:val="0011151B"/>
    <w:rsid w:val="00113CF3"/>
    <w:rsid w:val="00121519"/>
    <w:rsid w:val="00125A9B"/>
    <w:rsid w:val="00134038"/>
    <w:rsid w:val="00151C12"/>
    <w:rsid w:val="001531BD"/>
    <w:rsid w:val="00154E15"/>
    <w:rsid w:val="00157072"/>
    <w:rsid w:val="0016125B"/>
    <w:rsid w:val="00164A2B"/>
    <w:rsid w:val="001669A6"/>
    <w:rsid w:val="00172EA2"/>
    <w:rsid w:val="0017325D"/>
    <w:rsid w:val="00175638"/>
    <w:rsid w:val="00177072"/>
    <w:rsid w:val="00182DE4"/>
    <w:rsid w:val="00191272"/>
    <w:rsid w:val="00192FF2"/>
    <w:rsid w:val="00195D21"/>
    <w:rsid w:val="001A1DD4"/>
    <w:rsid w:val="001A7D54"/>
    <w:rsid w:val="001B0049"/>
    <w:rsid w:val="001B1949"/>
    <w:rsid w:val="001B3E32"/>
    <w:rsid w:val="001C2448"/>
    <w:rsid w:val="001C2650"/>
    <w:rsid w:val="001D0EB4"/>
    <w:rsid w:val="001D4F8A"/>
    <w:rsid w:val="001D6C47"/>
    <w:rsid w:val="001E7192"/>
    <w:rsid w:val="001E7F64"/>
    <w:rsid w:val="001F15A1"/>
    <w:rsid w:val="0020088F"/>
    <w:rsid w:val="00201F42"/>
    <w:rsid w:val="00202630"/>
    <w:rsid w:val="00204B35"/>
    <w:rsid w:val="00210FF0"/>
    <w:rsid w:val="002123A6"/>
    <w:rsid w:val="002204FE"/>
    <w:rsid w:val="0022098C"/>
    <w:rsid w:val="00222964"/>
    <w:rsid w:val="002240E3"/>
    <w:rsid w:val="0022521A"/>
    <w:rsid w:val="00231230"/>
    <w:rsid w:val="00232E0B"/>
    <w:rsid w:val="00233AF0"/>
    <w:rsid w:val="002340DE"/>
    <w:rsid w:val="0023517F"/>
    <w:rsid w:val="00240B27"/>
    <w:rsid w:val="002420F5"/>
    <w:rsid w:val="00246E70"/>
    <w:rsid w:val="00252182"/>
    <w:rsid w:val="002557E7"/>
    <w:rsid w:val="002560AA"/>
    <w:rsid w:val="00260586"/>
    <w:rsid w:val="00260B31"/>
    <w:rsid w:val="0026571F"/>
    <w:rsid w:val="00272282"/>
    <w:rsid w:val="00273F00"/>
    <w:rsid w:val="00274213"/>
    <w:rsid w:val="002768D2"/>
    <w:rsid w:val="00277627"/>
    <w:rsid w:val="00277798"/>
    <w:rsid w:val="00277C41"/>
    <w:rsid w:val="0028115A"/>
    <w:rsid w:val="00281B17"/>
    <w:rsid w:val="00297FB3"/>
    <w:rsid w:val="002A21D0"/>
    <w:rsid w:val="002A2A6B"/>
    <w:rsid w:val="002A3B82"/>
    <w:rsid w:val="002A43F4"/>
    <w:rsid w:val="002A68D5"/>
    <w:rsid w:val="002A6CF0"/>
    <w:rsid w:val="002A7051"/>
    <w:rsid w:val="002B177D"/>
    <w:rsid w:val="002B1DDF"/>
    <w:rsid w:val="002B4409"/>
    <w:rsid w:val="002B5491"/>
    <w:rsid w:val="002B5F58"/>
    <w:rsid w:val="002B6294"/>
    <w:rsid w:val="002C0FF9"/>
    <w:rsid w:val="002C400B"/>
    <w:rsid w:val="002C4E1E"/>
    <w:rsid w:val="002C74C8"/>
    <w:rsid w:val="002D3658"/>
    <w:rsid w:val="002E7F71"/>
    <w:rsid w:val="002F0D8F"/>
    <w:rsid w:val="002F21EC"/>
    <w:rsid w:val="002F3096"/>
    <w:rsid w:val="002F414E"/>
    <w:rsid w:val="003009FF"/>
    <w:rsid w:val="0030190C"/>
    <w:rsid w:val="003047FB"/>
    <w:rsid w:val="003071E0"/>
    <w:rsid w:val="003114CB"/>
    <w:rsid w:val="00311A4B"/>
    <w:rsid w:val="00312B2B"/>
    <w:rsid w:val="00320F65"/>
    <w:rsid w:val="003311D7"/>
    <w:rsid w:val="00332217"/>
    <w:rsid w:val="003323FE"/>
    <w:rsid w:val="003350E4"/>
    <w:rsid w:val="00341C99"/>
    <w:rsid w:val="00343219"/>
    <w:rsid w:val="003445D9"/>
    <w:rsid w:val="00344E28"/>
    <w:rsid w:val="003459A2"/>
    <w:rsid w:val="00355217"/>
    <w:rsid w:val="003618CC"/>
    <w:rsid w:val="00363008"/>
    <w:rsid w:val="00374DC2"/>
    <w:rsid w:val="00377A70"/>
    <w:rsid w:val="00381B79"/>
    <w:rsid w:val="00382744"/>
    <w:rsid w:val="003841C7"/>
    <w:rsid w:val="00387B9A"/>
    <w:rsid w:val="00391201"/>
    <w:rsid w:val="0039552A"/>
    <w:rsid w:val="00395CE1"/>
    <w:rsid w:val="0039609B"/>
    <w:rsid w:val="00396B3F"/>
    <w:rsid w:val="003A12FF"/>
    <w:rsid w:val="003A2D0F"/>
    <w:rsid w:val="003A4B8A"/>
    <w:rsid w:val="003A74F4"/>
    <w:rsid w:val="003B08EC"/>
    <w:rsid w:val="003B1C60"/>
    <w:rsid w:val="003B61E0"/>
    <w:rsid w:val="003C3E85"/>
    <w:rsid w:val="003C5809"/>
    <w:rsid w:val="003D1763"/>
    <w:rsid w:val="003E2993"/>
    <w:rsid w:val="003E2FF4"/>
    <w:rsid w:val="003E6A3D"/>
    <w:rsid w:val="003E7534"/>
    <w:rsid w:val="003E7C82"/>
    <w:rsid w:val="003F6CD7"/>
    <w:rsid w:val="00411D44"/>
    <w:rsid w:val="00414C6E"/>
    <w:rsid w:val="00415C0A"/>
    <w:rsid w:val="0041654E"/>
    <w:rsid w:val="00425628"/>
    <w:rsid w:val="00436479"/>
    <w:rsid w:val="00452C9F"/>
    <w:rsid w:val="0045483A"/>
    <w:rsid w:val="00456E35"/>
    <w:rsid w:val="00457060"/>
    <w:rsid w:val="00460F13"/>
    <w:rsid w:val="004808D7"/>
    <w:rsid w:val="004815C6"/>
    <w:rsid w:val="004860CA"/>
    <w:rsid w:val="0049266C"/>
    <w:rsid w:val="00493E3B"/>
    <w:rsid w:val="004940B3"/>
    <w:rsid w:val="00497201"/>
    <w:rsid w:val="004A4C6A"/>
    <w:rsid w:val="004A7745"/>
    <w:rsid w:val="004B52B3"/>
    <w:rsid w:val="004C6EE5"/>
    <w:rsid w:val="004C773D"/>
    <w:rsid w:val="004E2322"/>
    <w:rsid w:val="004F2C7C"/>
    <w:rsid w:val="0051253E"/>
    <w:rsid w:val="00514ED4"/>
    <w:rsid w:val="005176A7"/>
    <w:rsid w:val="00524519"/>
    <w:rsid w:val="0053007B"/>
    <w:rsid w:val="00530715"/>
    <w:rsid w:val="00531A86"/>
    <w:rsid w:val="005351EE"/>
    <w:rsid w:val="00541902"/>
    <w:rsid w:val="00545501"/>
    <w:rsid w:val="00546377"/>
    <w:rsid w:val="00546AD7"/>
    <w:rsid w:val="0054749D"/>
    <w:rsid w:val="00550305"/>
    <w:rsid w:val="00552260"/>
    <w:rsid w:val="0056134F"/>
    <w:rsid w:val="00565EA2"/>
    <w:rsid w:val="0056623B"/>
    <w:rsid w:val="00587476"/>
    <w:rsid w:val="00587500"/>
    <w:rsid w:val="00597891"/>
    <w:rsid w:val="005A225E"/>
    <w:rsid w:val="005A26A0"/>
    <w:rsid w:val="005B1C06"/>
    <w:rsid w:val="005B1DBD"/>
    <w:rsid w:val="005B2660"/>
    <w:rsid w:val="005B3EF0"/>
    <w:rsid w:val="005B4E48"/>
    <w:rsid w:val="005C115F"/>
    <w:rsid w:val="005C42C2"/>
    <w:rsid w:val="005C6662"/>
    <w:rsid w:val="005D0CF9"/>
    <w:rsid w:val="005D4F05"/>
    <w:rsid w:val="005D5847"/>
    <w:rsid w:val="005D5C50"/>
    <w:rsid w:val="005F2F55"/>
    <w:rsid w:val="00625864"/>
    <w:rsid w:val="0062665D"/>
    <w:rsid w:val="0063141D"/>
    <w:rsid w:val="00633DDA"/>
    <w:rsid w:val="00653FBF"/>
    <w:rsid w:val="00655141"/>
    <w:rsid w:val="00655AB3"/>
    <w:rsid w:val="00656341"/>
    <w:rsid w:val="00656720"/>
    <w:rsid w:val="00660785"/>
    <w:rsid w:val="00660EBA"/>
    <w:rsid w:val="00664333"/>
    <w:rsid w:val="00664E02"/>
    <w:rsid w:val="00667F2B"/>
    <w:rsid w:val="00672BFE"/>
    <w:rsid w:val="0067791A"/>
    <w:rsid w:val="00677C97"/>
    <w:rsid w:val="00682109"/>
    <w:rsid w:val="0069582F"/>
    <w:rsid w:val="00695DFE"/>
    <w:rsid w:val="00697A3C"/>
    <w:rsid w:val="006A189A"/>
    <w:rsid w:val="006A68E2"/>
    <w:rsid w:val="006B7184"/>
    <w:rsid w:val="006B78B4"/>
    <w:rsid w:val="006C1012"/>
    <w:rsid w:val="006C27D9"/>
    <w:rsid w:val="006C2AD2"/>
    <w:rsid w:val="006D2082"/>
    <w:rsid w:val="006D32CC"/>
    <w:rsid w:val="006D5AE4"/>
    <w:rsid w:val="006E5BDE"/>
    <w:rsid w:val="006F0770"/>
    <w:rsid w:val="006F134E"/>
    <w:rsid w:val="006F66DA"/>
    <w:rsid w:val="006F6DD9"/>
    <w:rsid w:val="00700607"/>
    <w:rsid w:val="00703AEC"/>
    <w:rsid w:val="00703C13"/>
    <w:rsid w:val="007063E5"/>
    <w:rsid w:val="00710E5A"/>
    <w:rsid w:val="00713ECC"/>
    <w:rsid w:val="00717870"/>
    <w:rsid w:val="00717AF2"/>
    <w:rsid w:val="00717B6D"/>
    <w:rsid w:val="007229F9"/>
    <w:rsid w:val="00726E74"/>
    <w:rsid w:val="00731DF1"/>
    <w:rsid w:val="00734B11"/>
    <w:rsid w:val="007410B0"/>
    <w:rsid w:val="0075029D"/>
    <w:rsid w:val="007517E0"/>
    <w:rsid w:val="00757882"/>
    <w:rsid w:val="00761794"/>
    <w:rsid w:val="007645D7"/>
    <w:rsid w:val="007673E9"/>
    <w:rsid w:val="00771618"/>
    <w:rsid w:val="00772F5A"/>
    <w:rsid w:val="00783A0F"/>
    <w:rsid w:val="00784C9E"/>
    <w:rsid w:val="00791369"/>
    <w:rsid w:val="00794C20"/>
    <w:rsid w:val="00796103"/>
    <w:rsid w:val="00796814"/>
    <w:rsid w:val="007A109D"/>
    <w:rsid w:val="007A4B86"/>
    <w:rsid w:val="007A53B4"/>
    <w:rsid w:val="007B7D8E"/>
    <w:rsid w:val="007B7F33"/>
    <w:rsid w:val="007C1DE0"/>
    <w:rsid w:val="007C57E6"/>
    <w:rsid w:val="007C65E5"/>
    <w:rsid w:val="007D76C5"/>
    <w:rsid w:val="007E030E"/>
    <w:rsid w:val="007E0525"/>
    <w:rsid w:val="007E1AE1"/>
    <w:rsid w:val="007E26E9"/>
    <w:rsid w:val="007F01E0"/>
    <w:rsid w:val="007F4A5E"/>
    <w:rsid w:val="007F68B8"/>
    <w:rsid w:val="00802F4C"/>
    <w:rsid w:val="00803893"/>
    <w:rsid w:val="00805A0D"/>
    <w:rsid w:val="00806ACE"/>
    <w:rsid w:val="008107E9"/>
    <w:rsid w:val="00814868"/>
    <w:rsid w:val="008152BC"/>
    <w:rsid w:val="00816F5D"/>
    <w:rsid w:val="0081794A"/>
    <w:rsid w:val="00824423"/>
    <w:rsid w:val="0082456C"/>
    <w:rsid w:val="00827D3D"/>
    <w:rsid w:val="0083276A"/>
    <w:rsid w:val="0083525D"/>
    <w:rsid w:val="0083597F"/>
    <w:rsid w:val="00842D62"/>
    <w:rsid w:val="00843FC1"/>
    <w:rsid w:val="008465A3"/>
    <w:rsid w:val="0085413D"/>
    <w:rsid w:val="0086063B"/>
    <w:rsid w:val="00863A2F"/>
    <w:rsid w:val="0087456F"/>
    <w:rsid w:val="00877D00"/>
    <w:rsid w:val="008809BA"/>
    <w:rsid w:val="00884EB3"/>
    <w:rsid w:val="00887E64"/>
    <w:rsid w:val="0089577D"/>
    <w:rsid w:val="00895AED"/>
    <w:rsid w:val="00895F82"/>
    <w:rsid w:val="0089793E"/>
    <w:rsid w:val="008A0685"/>
    <w:rsid w:val="008A3DE8"/>
    <w:rsid w:val="008A3E29"/>
    <w:rsid w:val="008A47DA"/>
    <w:rsid w:val="008A73AB"/>
    <w:rsid w:val="008B5CD1"/>
    <w:rsid w:val="008C1888"/>
    <w:rsid w:val="008C19F8"/>
    <w:rsid w:val="008C4160"/>
    <w:rsid w:val="008D06F7"/>
    <w:rsid w:val="008D5432"/>
    <w:rsid w:val="008D5BDC"/>
    <w:rsid w:val="008F44E9"/>
    <w:rsid w:val="008F523F"/>
    <w:rsid w:val="008F6705"/>
    <w:rsid w:val="009018F8"/>
    <w:rsid w:val="00906F74"/>
    <w:rsid w:val="00907107"/>
    <w:rsid w:val="00907955"/>
    <w:rsid w:val="00910FCA"/>
    <w:rsid w:val="00912271"/>
    <w:rsid w:val="00913A59"/>
    <w:rsid w:val="00915271"/>
    <w:rsid w:val="009229A5"/>
    <w:rsid w:val="00923028"/>
    <w:rsid w:val="0092771F"/>
    <w:rsid w:val="00934963"/>
    <w:rsid w:val="009449BC"/>
    <w:rsid w:val="00944A55"/>
    <w:rsid w:val="00950956"/>
    <w:rsid w:val="00953E20"/>
    <w:rsid w:val="009670D4"/>
    <w:rsid w:val="009727E4"/>
    <w:rsid w:val="009729AA"/>
    <w:rsid w:val="00980935"/>
    <w:rsid w:val="0098355A"/>
    <w:rsid w:val="00987269"/>
    <w:rsid w:val="00987F1D"/>
    <w:rsid w:val="00996003"/>
    <w:rsid w:val="009A1BB6"/>
    <w:rsid w:val="009A34A5"/>
    <w:rsid w:val="009A356F"/>
    <w:rsid w:val="009A3701"/>
    <w:rsid w:val="009A6B44"/>
    <w:rsid w:val="009B07E0"/>
    <w:rsid w:val="009C2688"/>
    <w:rsid w:val="009C310E"/>
    <w:rsid w:val="009C3557"/>
    <w:rsid w:val="009C7372"/>
    <w:rsid w:val="009D64A9"/>
    <w:rsid w:val="009E07F8"/>
    <w:rsid w:val="009E093F"/>
    <w:rsid w:val="009E15B9"/>
    <w:rsid w:val="009E7705"/>
    <w:rsid w:val="009E7724"/>
    <w:rsid w:val="009F3292"/>
    <w:rsid w:val="009F33F1"/>
    <w:rsid w:val="009F40AE"/>
    <w:rsid w:val="009F47BF"/>
    <w:rsid w:val="00A01322"/>
    <w:rsid w:val="00A020C3"/>
    <w:rsid w:val="00A05227"/>
    <w:rsid w:val="00A074C8"/>
    <w:rsid w:val="00A12378"/>
    <w:rsid w:val="00A13455"/>
    <w:rsid w:val="00A2135D"/>
    <w:rsid w:val="00A24BB7"/>
    <w:rsid w:val="00A25F66"/>
    <w:rsid w:val="00A31903"/>
    <w:rsid w:val="00A40E5B"/>
    <w:rsid w:val="00A42502"/>
    <w:rsid w:val="00A42A5B"/>
    <w:rsid w:val="00A442D2"/>
    <w:rsid w:val="00A44A76"/>
    <w:rsid w:val="00A4631D"/>
    <w:rsid w:val="00A61CDB"/>
    <w:rsid w:val="00A71344"/>
    <w:rsid w:val="00A720C4"/>
    <w:rsid w:val="00A73DA7"/>
    <w:rsid w:val="00A76CD0"/>
    <w:rsid w:val="00A8055A"/>
    <w:rsid w:val="00A8133D"/>
    <w:rsid w:val="00A82645"/>
    <w:rsid w:val="00A82E65"/>
    <w:rsid w:val="00A84FE1"/>
    <w:rsid w:val="00A850B2"/>
    <w:rsid w:val="00A975BD"/>
    <w:rsid w:val="00A97C77"/>
    <w:rsid w:val="00A97E0F"/>
    <w:rsid w:val="00AA31B9"/>
    <w:rsid w:val="00AA4BBC"/>
    <w:rsid w:val="00AA7800"/>
    <w:rsid w:val="00AB1B41"/>
    <w:rsid w:val="00AB42AC"/>
    <w:rsid w:val="00AB49F1"/>
    <w:rsid w:val="00AB512D"/>
    <w:rsid w:val="00AB7F74"/>
    <w:rsid w:val="00AC60EB"/>
    <w:rsid w:val="00AC74BA"/>
    <w:rsid w:val="00AC79BB"/>
    <w:rsid w:val="00AD0268"/>
    <w:rsid w:val="00AE3D58"/>
    <w:rsid w:val="00AE4765"/>
    <w:rsid w:val="00AE5C35"/>
    <w:rsid w:val="00B0036E"/>
    <w:rsid w:val="00B01684"/>
    <w:rsid w:val="00B10146"/>
    <w:rsid w:val="00B137B1"/>
    <w:rsid w:val="00B17EEB"/>
    <w:rsid w:val="00B21508"/>
    <w:rsid w:val="00B222AE"/>
    <w:rsid w:val="00B23D74"/>
    <w:rsid w:val="00B25024"/>
    <w:rsid w:val="00B25EF6"/>
    <w:rsid w:val="00B31E50"/>
    <w:rsid w:val="00B3550E"/>
    <w:rsid w:val="00B4288F"/>
    <w:rsid w:val="00B51F62"/>
    <w:rsid w:val="00B5646A"/>
    <w:rsid w:val="00B56587"/>
    <w:rsid w:val="00B56D62"/>
    <w:rsid w:val="00B602A1"/>
    <w:rsid w:val="00B65683"/>
    <w:rsid w:val="00B66D70"/>
    <w:rsid w:val="00B70029"/>
    <w:rsid w:val="00B70F83"/>
    <w:rsid w:val="00B77623"/>
    <w:rsid w:val="00B807EB"/>
    <w:rsid w:val="00B81E93"/>
    <w:rsid w:val="00B83A7C"/>
    <w:rsid w:val="00B83A96"/>
    <w:rsid w:val="00B93C4A"/>
    <w:rsid w:val="00B95323"/>
    <w:rsid w:val="00B95B0C"/>
    <w:rsid w:val="00B96444"/>
    <w:rsid w:val="00B97B6A"/>
    <w:rsid w:val="00BA1B4D"/>
    <w:rsid w:val="00BA49B7"/>
    <w:rsid w:val="00BB27EB"/>
    <w:rsid w:val="00BC0E13"/>
    <w:rsid w:val="00BC1916"/>
    <w:rsid w:val="00BC6FC2"/>
    <w:rsid w:val="00BD1382"/>
    <w:rsid w:val="00BD2918"/>
    <w:rsid w:val="00BD4F5F"/>
    <w:rsid w:val="00BD64AB"/>
    <w:rsid w:val="00BD7886"/>
    <w:rsid w:val="00BE0F6A"/>
    <w:rsid w:val="00BE1747"/>
    <w:rsid w:val="00BE2566"/>
    <w:rsid w:val="00BE5320"/>
    <w:rsid w:val="00BF7F9C"/>
    <w:rsid w:val="00C018EE"/>
    <w:rsid w:val="00C10523"/>
    <w:rsid w:val="00C112DC"/>
    <w:rsid w:val="00C17093"/>
    <w:rsid w:val="00C2034F"/>
    <w:rsid w:val="00C24245"/>
    <w:rsid w:val="00C30398"/>
    <w:rsid w:val="00C31DB1"/>
    <w:rsid w:val="00C35343"/>
    <w:rsid w:val="00C415F5"/>
    <w:rsid w:val="00C45B07"/>
    <w:rsid w:val="00C54F2C"/>
    <w:rsid w:val="00C56BEE"/>
    <w:rsid w:val="00C64D58"/>
    <w:rsid w:val="00C651B0"/>
    <w:rsid w:val="00C70F0E"/>
    <w:rsid w:val="00C77244"/>
    <w:rsid w:val="00C814B6"/>
    <w:rsid w:val="00C8351D"/>
    <w:rsid w:val="00C8385B"/>
    <w:rsid w:val="00C8636B"/>
    <w:rsid w:val="00C92137"/>
    <w:rsid w:val="00C93EE9"/>
    <w:rsid w:val="00C95952"/>
    <w:rsid w:val="00CB5395"/>
    <w:rsid w:val="00CC536E"/>
    <w:rsid w:val="00CE1BC8"/>
    <w:rsid w:val="00CE2195"/>
    <w:rsid w:val="00CE2C2B"/>
    <w:rsid w:val="00CE74AA"/>
    <w:rsid w:val="00CF60AC"/>
    <w:rsid w:val="00D04022"/>
    <w:rsid w:val="00D04B06"/>
    <w:rsid w:val="00D0546F"/>
    <w:rsid w:val="00D059F7"/>
    <w:rsid w:val="00D15508"/>
    <w:rsid w:val="00D1701B"/>
    <w:rsid w:val="00D1745F"/>
    <w:rsid w:val="00D31BF7"/>
    <w:rsid w:val="00D32FA6"/>
    <w:rsid w:val="00D33EC4"/>
    <w:rsid w:val="00D40987"/>
    <w:rsid w:val="00D43CFD"/>
    <w:rsid w:val="00D526FE"/>
    <w:rsid w:val="00D605A0"/>
    <w:rsid w:val="00D61A65"/>
    <w:rsid w:val="00D62105"/>
    <w:rsid w:val="00D62B4C"/>
    <w:rsid w:val="00D76820"/>
    <w:rsid w:val="00D81140"/>
    <w:rsid w:val="00D82A67"/>
    <w:rsid w:val="00D82B6D"/>
    <w:rsid w:val="00D900C9"/>
    <w:rsid w:val="00D947D5"/>
    <w:rsid w:val="00D96975"/>
    <w:rsid w:val="00D96D0B"/>
    <w:rsid w:val="00DA3D47"/>
    <w:rsid w:val="00DA6413"/>
    <w:rsid w:val="00DB1F93"/>
    <w:rsid w:val="00DB6C86"/>
    <w:rsid w:val="00DC2E15"/>
    <w:rsid w:val="00DC74B5"/>
    <w:rsid w:val="00DE2173"/>
    <w:rsid w:val="00DE2FD8"/>
    <w:rsid w:val="00DE4971"/>
    <w:rsid w:val="00DE4AC3"/>
    <w:rsid w:val="00DE7235"/>
    <w:rsid w:val="00DE7577"/>
    <w:rsid w:val="00DE7C3A"/>
    <w:rsid w:val="00DF2967"/>
    <w:rsid w:val="00DF563E"/>
    <w:rsid w:val="00DF760A"/>
    <w:rsid w:val="00E10063"/>
    <w:rsid w:val="00E10B2D"/>
    <w:rsid w:val="00E36DC9"/>
    <w:rsid w:val="00E4128E"/>
    <w:rsid w:val="00E460CF"/>
    <w:rsid w:val="00E47A76"/>
    <w:rsid w:val="00E605E7"/>
    <w:rsid w:val="00E60C72"/>
    <w:rsid w:val="00E61B50"/>
    <w:rsid w:val="00E64D3C"/>
    <w:rsid w:val="00E676C4"/>
    <w:rsid w:val="00E7268F"/>
    <w:rsid w:val="00E73289"/>
    <w:rsid w:val="00E7508E"/>
    <w:rsid w:val="00E767C3"/>
    <w:rsid w:val="00E845D9"/>
    <w:rsid w:val="00E86DDF"/>
    <w:rsid w:val="00E9002D"/>
    <w:rsid w:val="00E907DF"/>
    <w:rsid w:val="00E925F7"/>
    <w:rsid w:val="00E95F18"/>
    <w:rsid w:val="00EA5CE5"/>
    <w:rsid w:val="00EA6141"/>
    <w:rsid w:val="00EB1D1B"/>
    <w:rsid w:val="00EB3798"/>
    <w:rsid w:val="00EB52E7"/>
    <w:rsid w:val="00EB60C3"/>
    <w:rsid w:val="00EC041E"/>
    <w:rsid w:val="00EC1220"/>
    <w:rsid w:val="00EC3C8F"/>
    <w:rsid w:val="00EC6482"/>
    <w:rsid w:val="00EC7187"/>
    <w:rsid w:val="00EE336F"/>
    <w:rsid w:val="00EE62B7"/>
    <w:rsid w:val="00EE6E4A"/>
    <w:rsid w:val="00EE7A03"/>
    <w:rsid w:val="00F05E92"/>
    <w:rsid w:val="00F110ED"/>
    <w:rsid w:val="00F11942"/>
    <w:rsid w:val="00F11DD6"/>
    <w:rsid w:val="00F14710"/>
    <w:rsid w:val="00F24BF0"/>
    <w:rsid w:val="00F2633D"/>
    <w:rsid w:val="00F32F3D"/>
    <w:rsid w:val="00F4770B"/>
    <w:rsid w:val="00F479FE"/>
    <w:rsid w:val="00F52416"/>
    <w:rsid w:val="00F5380B"/>
    <w:rsid w:val="00F53C1A"/>
    <w:rsid w:val="00F55871"/>
    <w:rsid w:val="00F60049"/>
    <w:rsid w:val="00F63B2C"/>
    <w:rsid w:val="00F642A8"/>
    <w:rsid w:val="00F70156"/>
    <w:rsid w:val="00F708A8"/>
    <w:rsid w:val="00F7424F"/>
    <w:rsid w:val="00F83A8A"/>
    <w:rsid w:val="00F91926"/>
    <w:rsid w:val="00F935F0"/>
    <w:rsid w:val="00F94E6A"/>
    <w:rsid w:val="00FA6772"/>
    <w:rsid w:val="00FC38A2"/>
    <w:rsid w:val="00FC6016"/>
    <w:rsid w:val="00FD4625"/>
    <w:rsid w:val="00FD7BC9"/>
    <w:rsid w:val="00FE512E"/>
    <w:rsid w:val="00FE607B"/>
    <w:rsid w:val="00FF0DF5"/>
    <w:rsid w:val="00FF115B"/>
    <w:rsid w:val="00FF3DAB"/>
    <w:rsid w:val="00FF6465"/>
    <w:rsid w:val="3FA37A04"/>
    <w:rsid w:val="5F6F2F80"/>
    <w:rsid w:val="7113AE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A01322"/>
    <w:pPr>
      <w:keepNext/>
      <w:keepLines/>
      <w:numPr>
        <w:numId w:val="21"/>
      </w:numPr>
      <w:tabs>
        <w:tab w:val="left" w:pos="0"/>
        <w:tab w:val="left" w:pos="288"/>
      </w:tabs>
      <w:spacing w:before="240" w:after="240" w:line="240" w:lineRule="auto"/>
      <w:ind w:left="0" w:firstLine="0"/>
      <w:outlineLvl w:val="0"/>
    </w:pPr>
    <w:rPr>
      <w:rFonts w:ascii="Times New Roman" w:eastAsiaTheme="majorEastAsia" w:hAnsi="Times New Roman" w:cstheme="majorBidi"/>
      <w:b/>
      <w:color w:val="ED7D31" w:themeColor="accent2"/>
      <w:sz w:val="24"/>
      <w:szCs w:val="32"/>
    </w:rPr>
  </w:style>
  <w:style w:type="paragraph" w:styleId="2">
    <w:name w:val="heading 2"/>
    <w:basedOn w:val="a"/>
    <w:next w:val="a"/>
    <w:link w:val="2Char"/>
    <w:uiPriority w:val="9"/>
    <w:unhideWhenUsed/>
    <w:qFormat/>
    <w:rsid w:val="00374DC2"/>
    <w:pPr>
      <w:spacing w:line="360" w:lineRule="auto"/>
      <w:jc w:val="both"/>
      <w:outlineLvl w:val="1"/>
    </w:pPr>
    <w:rPr>
      <w:rFonts w:ascii="Times New Roman" w:hAnsi="Times New Roman" w:cs="Times New Roman"/>
      <w:b/>
      <w:color w:val="ED7D31" w:themeColor="accent2"/>
      <w:sz w:val="24"/>
      <w:szCs w:val="24"/>
      <w:lang w:val="en-US"/>
    </w:rPr>
  </w:style>
  <w:style w:type="paragraph" w:styleId="3">
    <w:name w:val="heading 3"/>
    <w:basedOn w:val="a"/>
    <w:next w:val="a"/>
    <w:link w:val="3Char"/>
    <w:uiPriority w:val="9"/>
    <w:unhideWhenUsed/>
    <w:qFormat/>
    <w:rsid w:val="00374DC2"/>
    <w:pPr>
      <w:keepNext/>
      <w:keepLines/>
      <w:tabs>
        <w:tab w:val="left" w:pos="288"/>
      </w:tabs>
      <w:spacing w:before="120" w:after="120" w:line="240" w:lineRule="auto"/>
      <w:outlineLvl w:val="2"/>
    </w:pPr>
    <w:rPr>
      <w:rFonts w:ascii="Times New Roman" w:eastAsiaTheme="majorEastAsia" w:hAnsi="Times New Roman" w:cstheme="majorBidi"/>
      <w:b/>
      <w:color w:val="ED7D31" w:themeColor="accent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2FF2"/>
    <w:pPr>
      <w:tabs>
        <w:tab w:val="center" w:pos="4536"/>
        <w:tab w:val="right" w:pos="9072"/>
      </w:tabs>
      <w:spacing w:after="0" w:line="240" w:lineRule="auto"/>
    </w:pPr>
  </w:style>
  <w:style w:type="character" w:customStyle="1" w:styleId="Char">
    <w:name w:val="Κεφαλίδα Char"/>
    <w:basedOn w:val="a0"/>
    <w:link w:val="a3"/>
    <w:uiPriority w:val="99"/>
    <w:rsid w:val="00192FF2"/>
  </w:style>
  <w:style w:type="paragraph" w:styleId="a4">
    <w:name w:val="footer"/>
    <w:basedOn w:val="a"/>
    <w:link w:val="Char0"/>
    <w:uiPriority w:val="99"/>
    <w:unhideWhenUsed/>
    <w:rsid w:val="00192FF2"/>
    <w:pPr>
      <w:tabs>
        <w:tab w:val="center" w:pos="4536"/>
        <w:tab w:val="right" w:pos="9072"/>
      </w:tabs>
      <w:spacing w:after="0" w:line="240" w:lineRule="auto"/>
    </w:pPr>
  </w:style>
  <w:style w:type="character" w:customStyle="1" w:styleId="Char0">
    <w:name w:val="Υποσέλιδο Char"/>
    <w:basedOn w:val="a0"/>
    <w:link w:val="a4"/>
    <w:uiPriority w:val="99"/>
    <w:rsid w:val="00192FF2"/>
  </w:style>
  <w:style w:type="paragraph" w:styleId="a5">
    <w:name w:val="List Paragraph"/>
    <w:basedOn w:val="a"/>
    <w:uiPriority w:val="34"/>
    <w:qFormat/>
    <w:rsid w:val="000B2FE0"/>
    <w:pPr>
      <w:ind w:left="720"/>
      <w:contextualSpacing/>
    </w:pPr>
  </w:style>
  <w:style w:type="character" w:styleId="-">
    <w:name w:val="Hyperlink"/>
    <w:basedOn w:val="a0"/>
    <w:uiPriority w:val="99"/>
    <w:unhideWhenUsed/>
    <w:rsid w:val="003459A2"/>
    <w:rPr>
      <w:color w:val="0563C1" w:themeColor="hyperlink"/>
      <w:u w:val="single"/>
    </w:rPr>
  </w:style>
  <w:style w:type="character" w:styleId="a6">
    <w:name w:val="Subtle Emphasis"/>
    <w:basedOn w:val="a0"/>
    <w:uiPriority w:val="19"/>
    <w:qFormat/>
    <w:rsid w:val="00794C20"/>
    <w:rPr>
      <w:i/>
      <w:iCs/>
      <w:color w:val="404040" w:themeColor="text1" w:themeTint="BF"/>
    </w:rPr>
  </w:style>
  <w:style w:type="table" w:styleId="a7">
    <w:name w:val="Table Grid"/>
    <w:basedOn w:val="a1"/>
    <w:uiPriority w:val="39"/>
    <w:rsid w:val="009E0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5">
    <w:name w:val="Grid Table 4 Accent 5"/>
    <w:basedOn w:val="a1"/>
    <w:uiPriority w:val="49"/>
    <w:rsid w:val="009E093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5">
    <w:name w:val="List Table 2 Accent 5"/>
    <w:basedOn w:val="a1"/>
    <w:uiPriority w:val="47"/>
    <w:rsid w:val="009E093F"/>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2">
    <w:name w:val="List Table 2 Accent 2"/>
    <w:basedOn w:val="a1"/>
    <w:uiPriority w:val="47"/>
    <w:rsid w:val="00E767C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1Char">
    <w:name w:val="Επικεφαλίδα 1 Char"/>
    <w:basedOn w:val="a0"/>
    <w:link w:val="1"/>
    <w:uiPriority w:val="9"/>
    <w:rsid w:val="00A01322"/>
    <w:rPr>
      <w:rFonts w:ascii="Times New Roman" w:eastAsiaTheme="majorEastAsia" w:hAnsi="Times New Roman" w:cstheme="majorBidi"/>
      <w:b/>
      <w:color w:val="ED7D31" w:themeColor="accent2"/>
      <w:sz w:val="24"/>
      <w:szCs w:val="32"/>
    </w:rPr>
  </w:style>
  <w:style w:type="character" w:customStyle="1" w:styleId="2Char">
    <w:name w:val="Επικεφαλίδα 2 Char"/>
    <w:basedOn w:val="a0"/>
    <w:link w:val="2"/>
    <w:uiPriority w:val="9"/>
    <w:rsid w:val="00374DC2"/>
    <w:rPr>
      <w:rFonts w:ascii="Times New Roman" w:hAnsi="Times New Roman" w:cs="Times New Roman"/>
      <w:b/>
      <w:color w:val="ED7D31" w:themeColor="accent2"/>
      <w:sz w:val="24"/>
      <w:szCs w:val="24"/>
      <w:lang w:val="en-US"/>
    </w:rPr>
  </w:style>
  <w:style w:type="character" w:customStyle="1" w:styleId="3Char">
    <w:name w:val="Επικεφαλίδα 3 Char"/>
    <w:basedOn w:val="a0"/>
    <w:link w:val="3"/>
    <w:uiPriority w:val="9"/>
    <w:rsid w:val="00374DC2"/>
    <w:rPr>
      <w:rFonts w:ascii="Times New Roman" w:eastAsiaTheme="majorEastAsia" w:hAnsi="Times New Roman" w:cstheme="majorBidi"/>
      <w:b/>
      <w:color w:val="ED7D31" w:themeColor="accent2"/>
      <w:sz w:val="24"/>
      <w:szCs w:val="24"/>
    </w:rPr>
  </w:style>
  <w:style w:type="paragraph" w:styleId="a8">
    <w:name w:val="TOC Heading"/>
    <w:basedOn w:val="1"/>
    <w:next w:val="a"/>
    <w:uiPriority w:val="39"/>
    <w:unhideWhenUsed/>
    <w:qFormat/>
    <w:rsid w:val="002A3B82"/>
    <w:pPr>
      <w:numPr>
        <w:numId w:val="0"/>
      </w:numPr>
      <w:tabs>
        <w:tab w:val="clear" w:pos="0"/>
        <w:tab w:val="clear" w:pos="288"/>
      </w:tabs>
      <w:spacing w:after="0" w:line="259" w:lineRule="auto"/>
      <w:outlineLvl w:val="9"/>
    </w:pPr>
    <w:rPr>
      <w:rFonts w:asciiTheme="majorHAnsi" w:hAnsiTheme="majorHAnsi"/>
      <w:b w:val="0"/>
      <w:color w:val="2E74B5" w:themeColor="accent1" w:themeShade="BF"/>
      <w:sz w:val="32"/>
      <w:lang w:val="en-US"/>
    </w:rPr>
  </w:style>
  <w:style w:type="paragraph" w:styleId="10">
    <w:name w:val="toc 1"/>
    <w:basedOn w:val="a"/>
    <w:next w:val="a"/>
    <w:autoRedefine/>
    <w:uiPriority w:val="39"/>
    <w:unhideWhenUsed/>
    <w:rsid w:val="002A3B82"/>
    <w:pPr>
      <w:spacing w:after="100"/>
    </w:pPr>
  </w:style>
  <w:style w:type="paragraph" w:styleId="20">
    <w:name w:val="toc 2"/>
    <w:basedOn w:val="a"/>
    <w:next w:val="a"/>
    <w:autoRedefine/>
    <w:uiPriority w:val="39"/>
    <w:unhideWhenUsed/>
    <w:rsid w:val="002A3B82"/>
    <w:pPr>
      <w:spacing w:after="100"/>
      <w:ind w:left="220"/>
    </w:pPr>
  </w:style>
  <w:style w:type="paragraph" w:styleId="30">
    <w:name w:val="toc 3"/>
    <w:basedOn w:val="a"/>
    <w:next w:val="a"/>
    <w:autoRedefine/>
    <w:uiPriority w:val="39"/>
    <w:unhideWhenUsed/>
    <w:rsid w:val="002A3B8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38542">
      <w:bodyDiv w:val="1"/>
      <w:marLeft w:val="0"/>
      <w:marRight w:val="0"/>
      <w:marTop w:val="0"/>
      <w:marBottom w:val="0"/>
      <w:divBdr>
        <w:top w:val="none" w:sz="0" w:space="0" w:color="auto"/>
        <w:left w:val="none" w:sz="0" w:space="0" w:color="auto"/>
        <w:bottom w:val="none" w:sz="0" w:space="0" w:color="auto"/>
        <w:right w:val="none" w:sz="0" w:space="0" w:color="auto"/>
      </w:divBdr>
      <w:divsChild>
        <w:div w:id="551161967">
          <w:marLeft w:val="547"/>
          <w:marRight w:val="0"/>
          <w:marTop w:val="0"/>
          <w:marBottom w:val="0"/>
          <w:divBdr>
            <w:top w:val="none" w:sz="0" w:space="0" w:color="auto"/>
            <w:left w:val="none" w:sz="0" w:space="0" w:color="auto"/>
            <w:bottom w:val="none" w:sz="0" w:space="0" w:color="auto"/>
            <w:right w:val="none" w:sz="0" w:space="0" w:color="auto"/>
          </w:divBdr>
        </w:div>
      </w:divsChild>
    </w:div>
    <w:div w:id="263150435">
      <w:bodyDiv w:val="1"/>
      <w:marLeft w:val="0"/>
      <w:marRight w:val="0"/>
      <w:marTop w:val="0"/>
      <w:marBottom w:val="0"/>
      <w:divBdr>
        <w:top w:val="none" w:sz="0" w:space="0" w:color="auto"/>
        <w:left w:val="none" w:sz="0" w:space="0" w:color="auto"/>
        <w:bottom w:val="none" w:sz="0" w:space="0" w:color="auto"/>
        <w:right w:val="none" w:sz="0" w:space="0" w:color="auto"/>
      </w:divBdr>
      <w:divsChild>
        <w:div w:id="356199928">
          <w:marLeft w:val="547"/>
          <w:marRight w:val="0"/>
          <w:marTop w:val="0"/>
          <w:marBottom w:val="0"/>
          <w:divBdr>
            <w:top w:val="none" w:sz="0" w:space="0" w:color="auto"/>
            <w:left w:val="none" w:sz="0" w:space="0" w:color="auto"/>
            <w:bottom w:val="none" w:sz="0" w:space="0" w:color="auto"/>
            <w:right w:val="none" w:sz="0" w:space="0" w:color="auto"/>
          </w:divBdr>
        </w:div>
      </w:divsChild>
    </w:div>
    <w:div w:id="422188251">
      <w:bodyDiv w:val="1"/>
      <w:marLeft w:val="0"/>
      <w:marRight w:val="0"/>
      <w:marTop w:val="0"/>
      <w:marBottom w:val="0"/>
      <w:divBdr>
        <w:top w:val="none" w:sz="0" w:space="0" w:color="auto"/>
        <w:left w:val="none" w:sz="0" w:space="0" w:color="auto"/>
        <w:bottom w:val="none" w:sz="0" w:space="0" w:color="auto"/>
        <w:right w:val="none" w:sz="0" w:space="0" w:color="auto"/>
      </w:divBdr>
      <w:divsChild>
        <w:div w:id="1342705289">
          <w:marLeft w:val="547"/>
          <w:marRight w:val="0"/>
          <w:marTop w:val="0"/>
          <w:marBottom w:val="0"/>
          <w:divBdr>
            <w:top w:val="none" w:sz="0" w:space="0" w:color="auto"/>
            <w:left w:val="none" w:sz="0" w:space="0" w:color="auto"/>
            <w:bottom w:val="none" w:sz="0" w:space="0" w:color="auto"/>
            <w:right w:val="none" w:sz="0" w:space="0" w:color="auto"/>
          </w:divBdr>
        </w:div>
        <w:div w:id="1351027655">
          <w:marLeft w:val="547"/>
          <w:marRight w:val="0"/>
          <w:marTop w:val="0"/>
          <w:marBottom w:val="0"/>
          <w:divBdr>
            <w:top w:val="none" w:sz="0" w:space="0" w:color="auto"/>
            <w:left w:val="none" w:sz="0" w:space="0" w:color="auto"/>
            <w:bottom w:val="none" w:sz="0" w:space="0" w:color="auto"/>
            <w:right w:val="none" w:sz="0" w:space="0" w:color="auto"/>
          </w:divBdr>
        </w:div>
        <w:div w:id="1931503684">
          <w:marLeft w:val="547"/>
          <w:marRight w:val="0"/>
          <w:marTop w:val="0"/>
          <w:marBottom w:val="0"/>
          <w:divBdr>
            <w:top w:val="none" w:sz="0" w:space="0" w:color="auto"/>
            <w:left w:val="none" w:sz="0" w:space="0" w:color="auto"/>
            <w:bottom w:val="none" w:sz="0" w:space="0" w:color="auto"/>
            <w:right w:val="none" w:sz="0" w:space="0" w:color="auto"/>
          </w:divBdr>
        </w:div>
      </w:divsChild>
    </w:div>
    <w:div w:id="596792481">
      <w:bodyDiv w:val="1"/>
      <w:marLeft w:val="0"/>
      <w:marRight w:val="0"/>
      <w:marTop w:val="0"/>
      <w:marBottom w:val="0"/>
      <w:divBdr>
        <w:top w:val="none" w:sz="0" w:space="0" w:color="auto"/>
        <w:left w:val="none" w:sz="0" w:space="0" w:color="auto"/>
        <w:bottom w:val="none" w:sz="0" w:space="0" w:color="auto"/>
        <w:right w:val="none" w:sz="0" w:space="0" w:color="auto"/>
      </w:divBdr>
    </w:div>
    <w:div w:id="719938555">
      <w:bodyDiv w:val="1"/>
      <w:marLeft w:val="0"/>
      <w:marRight w:val="0"/>
      <w:marTop w:val="0"/>
      <w:marBottom w:val="0"/>
      <w:divBdr>
        <w:top w:val="none" w:sz="0" w:space="0" w:color="auto"/>
        <w:left w:val="none" w:sz="0" w:space="0" w:color="auto"/>
        <w:bottom w:val="none" w:sz="0" w:space="0" w:color="auto"/>
        <w:right w:val="none" w:sz="0" w:space="0" w:color="auto"/>
      </w:divBdr>
      <w:divsChild>
        <w:div w:id="1678263568">
          <w:marLeft w:val="547"/>
          <w:marRight w:val="0"/>
          <w:marTop w:val="0"/>
          <w:marBottom w:val="0"/>
          <w:divBdr>
            <w:top w:val="none" w:sz="0" w:space="0" w:color="auto"/>
            <w:left w:val="none" w:sz="0" w:space="0" w:color="auto"/>
            <w:bottom w:val="none" w:sz="0" w:space="0" w:color="auto"/>
            <w:right w:val="none" w:sz="0" w:space="0" w:color="auto"/>
          </w:divBdr>
        </w:div>
        <w:div w:id="865796490">
          <w:marLeft w:val="547"/>
          <w:marRight w:val="0"/>
          <w:marTop w:val="0"/>
          <w:marBottom w:val="0"/>
          <w:divBdr>
            <w:top w:val="none" w:sz="0" w:space="0" w:color="auto"/>
            <w:left w:val="none" w:sz="0" w:space="0" w:color="auto"/>
            <w:bottom w:val="none" w:sz="0" w:space="0" w:color="auto"/>
            <w:right w:val="none" w:sz="0" w:space="0" w:color="auto"/>
          </w:divBdr>
        </w:div>
        <w:div w:id="839733251">
          <w:marLeft w:val="547"/>
          <w:marRight w:val="0"/>
          <w:marTop w:val="0"/>
          <w:marBottom w:val="0"/>
          <w:divBdr>
            <w:top w:val="none" w:sz="0" w:space="0" w:color="auto"/>
            <w:left w:val="none" w:sz="0" w:space="0" w:color="auto"/>
            <w:bottom w:val="none" w:sz="0" w:space="0" w:color="auto"/>
            <w:right w:val="none" w:sz="0" w:space="0" w:color="auto"/>
          </w:divBdr>
        </w:div>
      </w:divsChild>
    </w:div>
    <w:div w:id="922572826">
      <w:bodyDiv w:val="1"/>
      <w:marLeft w:val="0"/>
      <w:marRight w:val="0"/>
      <w:marTop w:val="0"/>
      <w:marBottom w:val="0"/>
      <w:divBdr>
        <w:top w:val="none" w:sz="0" w:space="0" w:color="auto"/>
        <w:left w:val="none" w:sz="0" w:space="0" w:color="auto"/>
        <w:bottom w:val="none" w:sz="0" w:space="0" w:color="auto"/>
        <w:right w:val="none" w:sz="0" w:space="0" w:color="auto"/>
      </w:divBdr>
      <w:divsChild>
        <w:div w:id="122768796">
          <w:marLeft w:val="547"/>
          <w:marRight w:val="0"/>
          <w:marTop w:val="0"/>
          <w:marBottom w:val="0"/>
          <w:divBdr>
            <w:top w:val="none" w:sz="0" w:space="0" w:color="auto"/>
            <w:left w:val="none" w:sz="0" w:space="0" w:color="auto"/>
            <w:bottom w:val="none" w:sz="0" w:space="0" w:color="auto"/>
            <w:right w:val="none" w:sz="0" w:space="0" w:color="auto"/>
          </w:divBdr>
        </w:div>
        <w:div w:id="1194423531">
          <w:marLeft w:val="547"/>
          <w:marRight w:val="0"/>
          <w:marTop w:val="0"/>
          <w:marBottom w:val="0"/>
          <w:divBdr>
            <w:top w:val="none" w:sz="0" w:space="0" w:color="auto"/>
            <w:left w:val="none" w:sz="0" w:space="0" w:color="auto"/>
            <w:bottom w:val="none" w:sz="0" w:space="0" w:color="auto"/>
            <w:right w:val="none" w:sz="0" w:space="0" w:color="auto"/>
          </w:divBdr>
        </w:div>
        <w:div w:id="650330301">
          <w:marLeft w:val="547"/>
          <w:marRight w:val="0"/>
          <w:marTop w:val="0"/>
          <w:marBottom w:val="0"/>
          <w:divBdr>
            <w:top w:val="none" w:sz="0" w:space="0" w:color="auto"/>
            <w:left w:val="none" w:sz="0" w:space="0" w:color="auto"/>
            <w:bottom w:val="none" w:sz="0" w:space="0" w:color="auto"/>
            <w:right w:val="none" w:sz="0" w:space="0" w:color="auto"/>
          </w:divBdr>
        </w:div>
      </w:divsChild>
    </w:div>
    <w:div w:id="1679842644">
      <w:bodyDiv w:val="1"/>
      <w:marLeft w:val="0"/>
      <w:marRight w:val="0"/>
      <w:marTop w:val="0"/>
      <w:marBottom w:val="0"/>
      <w:divBdr>
        <w:top w:val="none" w:sz="0" w:space="0" w:color="auto"/>
        <w:left w:val="none" w:sz="0" w:space="0" w:color="auto"/>
        <w:bottom w:val="none" w:sz="0" w:space="0" w:color="auto"/>
        <w:right w:val="none" w:sz="0" w:space="0" w:color="auto"/>
      </w:divBdr>
      <w:divsChild>
        <w:div w:id="2039698085">
          <w:marLeft w:val="547"/>
          <w:marRight w:val="0"/>
          <w:marTop w:val="0"/>
          <w:marBottom w:val="0"/>
          <w:divBdr>
            <w:top w:val="none" w:sz="0" w:space="0" w:color="auto"/>
            <w:left w:val="none" w:sz="0" w:space="0" w:color="auto"/>
            <w:bottom w:val="none" w:sz="0" w:space="0" w:color="auto"/>
            <w:right w:val="none" w:sz="0" w:space="0" w:color="auto"/>
          </w:divBdr>
        </w:div>
        <w:div w:id="95177842">
          <w:marLeft w:val="547"/>
          <w:marRight w:val="0"/>
          <w:marTop w:val="0"/>
          <w:marBottom w:val="0"/>
          <w:divBdr>
            <w:top w:val="none" w:sz="0" w:space="0" w:color="auto"/>
            <w:left w:val="none" w:sz="0" w:space="0" w:color="auto"/>
            <w:bottom w:val="none" w:sz="0" w:space="0" w:color="auto"/>
            <w:right w:val="none" w:sz="0" w:space="0" w:color="auto"/>
          </w:divBdr>
        </w:div>
        <w:div w:id="1603683872">
          <w:marLeft w:val="547"/>
          <w:marRight w:val="0"/>
          <w:marTop w:val="0"/>
          <w:marBottom w:val="0"/>
          <w:divBdr>
            <w:top w:val="none" w:sz="0" w:space="0" w:color="auto"/>
            <w:left w:val="none" w:sz="0" w:space="0" w:color="auto"/>
            <w:bottom w:val="none" w:sz="0" w:space="0" w:color="auto"/>
            <w:right w:val="none" w:sz="0" w:space="0" w:color="auto"/>
          </w:divBdr>
        </w:div>
      </w:divsChild>
    </w:div>
    <w:div w:id="198680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diagramColors" Target="diagrams/colors6.xml"/><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10" Type="http://schemas.openxmlformats.org/officeDocument/2006/relationships/endnotes" Target="endnotes.xml"/><Relationship Id="rId19" Type="http://schemas.openxmlformats.org/officeDocument/2006/relationships/diagramColors" Target="diagrams/colors2.xml"/><Relationship Id="rId31" Type="http://schemas.openxmlformats.org/officeDocument/2006/relationships/diagramData" Target="diagrams/data5.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3C8040-277D-4511-80F9-C901A61A253F}" type="doc">
      <dgm:prSet loTypeId="urn:microsoft.com/office/officeart/2005/8/layout/hProcess9" loCatId="process" qsTypeId="urn:microsoft.com/office/officeart/2005/8/quickstyle/simple1" qsCatId="simple" csTypeId="urn:microsoft.com/office/officeart/2005/8/colors/colorful1" csCatId="colorful" phldr="1"/>
      <dgm:spPr/>
    </dgm:pt>
    <dgm:pt modelId="{17454846-4601-4E7F-84DD-8E7B6D610655}">
      <dgm:prSet phldrT="[Metin]" custT="1"/>
      <dgm:spPr/>
      <dgm:t>
        <a:bodyPr/>
        <a:lstStyle/>
        <a:p>
          <a:pPr algn="ctr"/>
          <a:r>
            <a:rPr lang="el-GR" sz="1100" b="1">
              <a:latin typeface="Times New Roman" panose="02020603050405020304" pitchFamily="18" charset="0"/>
              <a:cs typeface="Times New Roman" panose="02020603050405020304" pitchFamily="18" charset="0"/>
            </a:rPr>
            <a:t>Ανάλυση</a:t>
          </a:r>
          <a:endParaRPr lang="tr-TR" sz="1100" b="1">
            <a:latin typeface="Times New Roman" panose="02020603050405020304" pitchFamily="18" charset="0"/>
            <a:cs typeface="Times New Roman" panose="02020603050405020304" pitchFamily="18" charset="0"/>
          </a:endParaRPr>
        </a:p>
      </dgm:t>
    </dgm:pt>
    <dgm:pt modelId="{F2C4ECB2-AB9E-4C46-9655-4E0CCF3068B6}" type="parTrans" cxnId="{2E5786F8-69FD-4E83-97EF-B498B381CE56}">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E6B88995-FC51-4180-9846-91C8F45A3A0C}" type="sibTrans" cxnId="{2E5786F8-69FD-4E83-97EF-B498B381CE56}">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3720FC81-342C-4422-B1A6-699061AAE88C}">
      <dgm:prSet phldrT="[Metin]" custT="1"/>
      <dgm:spPr/>
      <dgm:t>
        <a:bodyPr/>
        <a:lstStyle/>
        <a:p>
          <a:pPr algn="ctr"/>
          <a:r>
            <a:rPr lang="el-GR" sz="1100" b="1">
              <a:latin typeface="Times New Roman" panose="02020603050405020304" pitchFamily="18" charset="0"/>
              <a:cs typeface="Times New Roman" panose="02020603050405020304" pitchFamily="18" charset="0"/>
            </a:rPr>
            <a:t>Σχεδιασμός</a:t>
          </a:r>
          <a:endParaRPr lang="tr-TR" sz="1100" b="1">
            <a:latin typeface="Times New Roman" panose="02020603050405020304" pitchFamily="18" charset="0"/>
            <a:cs typeface="Times New Roman" panose="02020603050405020304" pitchFamily="18" charset="0"/>
          </a:endParaRPr>
        </a:p>
      </dgm:t>
    </dgm:pt>
    <dgm:pt modelId="{907225A5-DD4A-4245-B1D8-69B8F5C2C7A4}" type="parTrans" cxnId="{822FBAB6-C82E-469B-8A8E-0E592803865D}">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63D1F449-B69F-4515-8243-6C81A919DDAD}" type="sibTrans" cxnId="{822FBAB6-C82E-469B-8A8E-0E592803865D}">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1F4234BC-D500-4BD9-BEAC-61F691145172}">
      <dgm:prSet phldrT="[Metin]" custT="1"/>
      <dgm:spPr/>
      <dgm:t>
        <a:bodyPr/>
        <a:lstStyle/>
        <a:p>
          <a:pPr algn="ctr"/>
          <a:r>
            <a:rPr lang="el-GR" sz="1100" b="1">
              <a:latin typeface="Times New Roman" panose="02020603050405020304" pitchFamily="18" charset="0"/>
              <a:cs typeface="Times New Roman" panose="02020603050405020304" pitchFamily="18" charset="0"/>
            </a:rPr>
            <a:t>Ανάπτυξη</a:t>
          </a:r>
          <a:endParaRPr lang="tr-TR" sz="1100" b="1">
            <a:latin typeface="Times New Roman" panose="02020603050405020304" pitchFamily="18" charset="0"/>
            <a:cs typeface="Times New Roman" panose="02020603050405020304" pitchFamily="18" charset="0"/>
          </a:endParaRPr>
        </a:p>
      </dgm:t>
    </dgm:pt>
    <dgm:pt modelId="{287A859E-BAC6-4717-8F58-C72309AC9745}" type="parTrans" cxnId="{EBEA565E-8441-4C2D-BDD3-D94BAE1333F6}">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FD97F446-E559-4E29-8805-0D2A9EB44397}" type="sibTrans" cxnId="{EBEA565E-8441-4C2D-BDD3-D94BAE1333F6}">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9D6ECF99-0A3B-468A-B683-9085466EBB82}">
      <dgm:prSet custT="1"/>
      <dgm:spPr/>
      <dgm:t>
        <a:bodyPr/>
        <a:lstStyle/>
        <a:p>
          <a:pPr algn="ctr"/>
          <a:r>
            <a:rPr lang="el-GR" sz="1100" b="1">
              <a:latin typeface="Times New Roman" panose="02020603050405020304" pitchFamily="18" charset="0"/>
              <a:cs typeface="Times New Roman" panose="02020603050405020304" pitchFamily="18" charset="0"/>
            </a:rPr>
            <a:t>Εφαρμογή</a:t>
          </a:r>
          <a:endParaRPr lang="tr-TR" sz="1100" b="1">
            <a:latin typeface="Times New Roman" panose="02020603050405020304" pitchFamily="18" charset="0"/>
            <a:cs typeface="Times New Roman" panose="02020603050405020304" pitchFamily="18" charset="0"/>
          </a:endParaRPr>
        </a:p>
      </dgm:t>
    </dgm:pt>
    <dgm:pt modelId="{0174F227-91A2-417F-AD3C-AC7C35A26E65}" type="parTrans" cxnId="{7E84F2C1-9E6E-44F2-9DE9-C5A212C39168}">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DAFCF6BA-39B5-433A-8878-7C98257048D4}" type="sibTrans" cxnId="{7E84F2C1-9E6E-44F2-9DE9-C5A212C39168}">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ABD2F7EC-D326-4D4C-BF25-A486C8526A3F}">
      <dgm:prSet custT="1"/>
      <dgm:spPr/>
      <dgm:t>
        <a:bodyPr/>
        <a:lstStyle/>
        <a:p>
          <a:pPr algn="ctr"/>
          <a:r>
            <a:rPr lang="el-GR" sz="1100" b="1">
              <a:latin typeface="Times New Roman" panose="02020603050405020304" pitchFamily="18" charset="0"/>
              <a:cs typeface="Times New Roman" panose="02020603050405020304" pitchFamily="18" charset="0"/>
            </a:rPr>
            <a:t>Αξιολόγηση</a:t>
          </a:r>
          <a:endParaRPr lang="tr-TR" sz="1100" b="1">
            <a:latin typeface="Times New Roman" panose="02020603050405020304" pitchFamily="18" charset="0"/>
            <a:cs typeface="Times New Roman" panose="02020603050405020304" pitchFamily="18" charset="0"/>
          </a:endParaRPr>
        </a:p>
      </dgm:t>
    </dgm:pt>
    <dgm:pt modelId="{B77B57EF-2429-49B3-A6A5-9ABF013BF5B0}" type="parTrans" cxnId="{778CD787-2D06-4AED-8712-EA0B975B78C5}">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BD25843B-E0F5-4DD8-B201-56C8A5967686}" type="sibTrans" cxnId="{778CD787-2D06-4AED-8712-EA0B975B78C5}">
      <dgm:prSet/>
      <dgm:spPr/>
      <dgm:t>
        <a:bodyPr/>
        <a:lstStyle/>
        <a:p>
          <a:pPr algn="ctr"/>
          <a:endParaRPr lang="tr-TR" sz="1200" b="1">
            <a:latin typeface="Times New Roman" panose="02020603050405020304" pitchFamily="18" charset="0"/>
            <a:cs typeface="Times New Roman" panose="02020603050405020304" pitchFamily="18" charset="0"/>
          </a:endParaRPr>
        </a:p>
      </dgm:t>
    </dgm:pt>
    <dgm:pt modelId="{58BA6901-9E94-4324-8F3C-AA5272095DBD}" type="pres">
      <dgm:prSet presAssocID="{D53C8040-277D-4511-80F9-C901A61A253F}" presName="CompostProcess" presStyleCnt="0">
        <dgm:presLayoutVars>
          <dgm:dir/>
          <dgm:resizeHandles val="exact"/>
        </dgm:presLayoutVars>
      </dgm:prSet>
      <dgm:spPr/>
    </dgm:pt>
    <dgm:pt modelId="{229FABA9-947C-41C0-A286-767B71AC95F8}" type="pres">
      <dgm:prSet presAssocID="{D53C8040-277D-4511-80F9-C901A61A253F}" presName="arrow" presStyleLbl="bgShp" presStyleIdx="0" presStyleCnt="1"/>
      <dgm:spPr/>
    </dgm:pt>
    <dgm:pt modelId="{DF942144-4279-4416-836B-2DDD02DB5EED}" type="pres">
      <dgm:prSet presAssocID="{D53C8040-277D-4511-80F9-C901A61A253F}" presName="linearProcess" presStyleCnt="0"/>
      <dgm:spPr/>
    </dgm:pt>
    <dgm:pt modelId="{9C0E0D7D-BBCC-4A1F-8514-4204F25D8643}" type="pres">
      <dgm:prSet presAssocID="{17454846-4601-4E7F-84DD-8E7B6D610655}" presName="textNode" presStyleLbl="node1" presStyleIdx="0" presStyleCnt="5">
        <dgm:presLayoutVars>
          <dgm:bulletEnabled val="1"/>
        </dgm:presLayoutVars>
      </dgm:prSet>
      <dgm:spPr/>
      <dgm:t>
        <a:bodyPr/>
        <a:lstStyle/>
        <a:p>
          <a:endParaRPr lang="el-GR"/>
        </a:p>
      </dgm:t>
    </dgm:pt>
    <dgm:pt modelId="{DF83870D-7B19-401F-911A-E794F6BD5A55}" type="pres">
      <dgm:prSet presAssocID="{E6B88995-FC51-4180-9846-91C8F45A3A0C}" presName="sibTrans" presStyleCnt="0"/>
      <dgm:spPr/>
    </dgm:pt>
    <dgm:pt modelId="{07E02814-12DD-409B-864D-969CD0246C6F}" type="pres">
      <dgm:prSet presAssocID="{3720FC81-342C-4422-B1A6-699061AAE88C}" presName="textNode" presStyleLbl="node1" presStyleIdx="1" presStyleCnt="5">
        <dgm:presLayoutVars>
          <dgm:bulletEnabled val="1"/>
        </dgm:presLayoutVars>
      </dgm:prSet>
      <dgm:spPr/>
      <dgm:t>
        <a:bodyPr/>
        <a:lstStyle/>
        <a:p>
          <a:endParaRPr lang="el-GR"/>
        </a:p>
      </dgm:t>
    </dgm:pt>
    <dgm:pt modelId="{3E6B56C0-B4EB-402F-83A4-CC573B878838}" type="pres">
      <dgm:prSet presAssocID="{63D1F449-B69F-4515-8243-6C81A919DDAD}" presName="sibTrans" presStyleCnt="0"/>
      <dgm:spPr/>
    </dgm:pt>
    <dgm:pt modelId="{C8305F6A-13E8-4987-AC48-0B90D21DC24C}" type="pres">
      <dgm:prSet presAssocID="{1F4234BC-D500-4BD9-BEAC-61F691145172}" presName="textNode" presStyleLbl="node1" presStyleIdx="2" presStyleCnt="5">
        <dgm:presLayoutVars>
          <dgm:bulletEnabled val="1"/>
        </dgm:presLayoutVars>
      </dgm:prSet>
      <dgm:spPr/>
      <dgm:t>
        <a:bodyPr/>
        <a:lstStyle/>
        <a:p>
          <a:endParaRPr lang="el-GR"/>
        </a:p>
      </dgm:t>
    </dgm:pt>
    <dgm:pt modelId="{C02C3AB4-5C50-4FCF-9D58-3E3C42AC37ED}" type="pres">
      <dgm:prSet presAssocID="{FD97F446-E559-4E29-8805-0D2A9EB44397}" presName="sibTrans" presStyleCnt="0"/>
      <dgm:spPr/>
    </dgm:pt>
    <dgm:pt modelId="{9C724432-CC16-45AD-9A1A-5B0BBE3FBDC4}" type="pres">
      <dgm:prSet presAssocID="{9D6ECF99-0A3B-468A-B683-9085466EBB82}" presName="textNode" presStyleLbl="node1" presStyleIdx="3" presStyleCnt="5">
        <dgm:presLayoutVars>
          <dgm:bulletEnabled val="1"/>
        </dgm:presLayoutVars>
      </dgm:prSet>
      <dgm:spPr/>
      <dgm:t>
        <a:bodyPr/>
        <a:lstStyle/>
        <a:p>
          <a:endParaRPr lang="el-GR"/>
        </a:p>
      </dgm:t>
    </dgm:pt>
    <dgm:pt modelId="{E09232F9-35DB-4587-A719-1DA57541FBCD}" type="pres">
      <dgm:prSet presAssocID="{DAFCF6BA-39B5-433A-8878-7C98257048D4}" presName="sibTrans" presStyleCnt="0"/>
      <dgm:spPr/>
    </dgm:pt>
    <dgm:pt modelId="{E82E3B76-B1BF-40DF-A007-ABE1E010BD81}" type="pres">
      <dgm:prSet presAssocID="{ABD2F7EC-D326-4D4C-BF25-A486C8526A3F}" presName="textNode" presStyleLbl="node1" presStyleIdx="4" presStyleCnt="5">
        <dgm:presLayoutVars>
          <dgm:bulletEnabled val="1"/>
        </dgm:presLayoutVars>
      </dgm:prSet>
      <dgm:spPr/>
      <dgm:t>
        <a:bodyPr/>
        <a:lstStyle/>
        <a:p>
          <a:endParaRPr lang="el-GR"/>
        </a:p>
      </dgm:t>
    </dgm:pt>
  </dgm:ptLst>
  <dgm:cxnLst>
    <dgm:cxn modelId="{778CD787-2D06-4AED-8712-EA0B975B78C5}" srcId="{D53C8040-277D-4511-80F9-C901A61A253F}" destId="{ABD2F7EC-D326-4D4C-BF25-A486C8526A3F}" srcOrd="4" destOrd="0" parTransId="{B77B57EF-2429-49B3-A6A5-9ABF013BF5B0}" sibTransId="{BD25843B-E0F5-4DD8-B201-56C8A5967686}"/>
    <dgm:cxn modelId="{2E5786F8-69FD-4E83-97EF-B498B381CE56}" srcId="{D53C8040-277D-4511-80F9-C901A61A253F}" destId="{17454846-4601-4E7F-84DD-8E7B6D610655}" srcOrd="0" destOrd="0" parTransId="{F2C4ECB2-AB9E-4C46-9655-4E0CCF3068B6}" sibTransId="{E6B88995-FC51-4180-9846-91C8F45A3A0C}"/>
    <dgm:cxn modelId="{7E84F2C1-9E6E-44F2-9DE9-C5A212C39168}" srcId="{D53C8040-277D-4511-80F9-C901A61A253F}" destId="{9D6ECF99-0A3B-468A-B683-9085466EBB82}" srcOrd="3" destOrd="0" parTransId="{0174F227-91A2-417F-AD3C-AC7C35A26E65}" sibTransId="{DAFCF6BA-39B5-433A-8878-7C98257048D4}"/>
    <dgm:cxn modelId="{37CD8F7F-1E20-4E7F-BC23-F67B8869C874}" type="presOf" srcId="{9D6ECF99-0A3B-468A-B683-9085466EBB82}" destId="{9C724432-CC16-45AD-9A1A-5B0BBE3FBDC4}" srcOrd="0" destOrd="0" presId="urn:microsoft.com/office/officeart/2005/8/layout/hProcess9"/>
    <dgm:cxn modelId="{5E1E22EB-43C3-4547-A0E7-2B142CEED76F}" type="presOf" srcId="{ABD2F7EC-D326-4D4C-BF25-A486C8526A3F}" destId="{E82E3B76-B1BF-40DF-A007-ABE1E010BD81}" srcOrd="0" destOrd="0" presId="urn:microsoft.com/office/officeart/2005/8/layout/hProcess9"/>
    <dgm:cxn modelId="{EBEA565E-8441-4C2D-BDD3-D94BAE1333F6}" srcId="{D53C8040-277D-4511-80F9-C901A61A253F}" destId="{1F4234BC-D500-4BD9-BEAC-61F691145172}" srcOrd="2" destOrd="0" parTransId="{287A859E-BAC6-4717-8F58-C72309AC9745}" sibTransId="{FD97F446-E559-4E29-8805-0D2A9EB44397}"/>
    <dgm:cxn modelId="{1DF589C1-EF88-4070-8B14-F662B2BE3E74}" type="presOf" srcId="{1F4234BC-D500-4BD9-BEAC-61F691145172}" destId="{C8305F6A-13E8-4987-AC48-0B90D21DC24C}" srcOrd="0" destOrd="0" presId="urn:microsoft.com/office/officeart/2005/8/layout/hProcess9"/>
    <dgm:cxn modelId="{469BF6F6-53F7-4668-AF6D-EDBF7F56CCB3}" type="presOf" srcId="{3720FC81-342C-4422-B1A6-699061AAE88C}" destId="{07E02814-12DD-409B-864D-969CD0246C6F}" srcOrd="0" destOrd="0" presId="urn:microsoft.com/office/officeart/2005/8/layout/hProcess9"/>
    <dgm:cxn modelId="{CF728043-8066-4762-8DF7-A609461B8CB0}" type="presOf" srcId="{D53C8040-277D-4511-80F9-C901A61A253F}" destId="{58BA6901-9E94-4324-8F3C-AA5272095DBD}" srcOrd="0" destOrd="0" presId="urn:microsoft.com/office/officeart/2005/8/layout/hProcess9"/>
    <dgm:cxn modelId="{822FBAB6-C82E-469B-8A8E-0E592803865D}" srcId="{D53C8040-277D-4511-80F9-C901A61A253F}" destId="{3720FC81-342C-4422-B1A6-699061AAE88C}" srcOrd="1" destOrd="0" parTransId="{907225A5-DD4A-4245-B1D8-69B8F5C2C7A4}" sibTransId="{63D1F449-B69F-4515-8243-6C81A919DDAD}"/>
    <dgm:cxn modelId="{CF519EB5-C449-4E97-9BAA-52DB0012A2EE}" type="presOf" srcId="{17454846-4601-4E7F-84DD-8E7B6D610655}" destId="{9C0E0D7D-BBCC-4A1F-8514-4204F25D8643}" srcOrd="0" destOrd="0" presId="urn:microsoft.com/office/officeart/2005/8/layout/hProcess9"/>
    <dgm:cxn modelId="{207DD06A-2DFD-4A48-B5BF-49D6E76F929C}" type="presParOf" srcId="{58BA6901-9E94-4324-8F3C-AA5272095DBD}" destId="{229FABA9-947C-41C0-A286-767B71AC95F8}" srcOrd="0" destOrd="0" presId="urn:microsoft.com/office/officeart/2005/8/layout/hProcess9"/>
    <dgm:cxn modelId="{19748638-5B1A-46B2-860B-C16B7BCD95F3}" type="presParOf" srcId="{58BA6901-9E94-4324-8F3C-AA5272095DBD}" destId="{DF942144-4279-4416-836B-2DDD02DB5EED}" srcOrd="1" destOrd="0" presId="urn:microsoft.com/office/officeart/2005/8/layout/hProcess9"/>
    <dgm:cxn modelId="{CD2E97F1-63D4-428B-AE89-CE4F1DC8A8C6}" type="presParOf" srcId="{DF942144-4279-4416-836B-2DDD02DB5EED}" destId="{9C0E0D7D-BBCC-4A1F-8514-4204F25D8643}" srcOrd="0" destOrd="0" presId="urn:microsoft.com/office/officeart/2005/8/layout/hProcess9"/>
    <dgm:cxn modelId="{7163C7DD-45DA-4BE7-9C9C-2BD540BDF3F3}" type="presParOf" srcId="{DF942144-4279-4416-836B-2DDD02DB5EED}" destId="{DF83870D-7B19-401F-911A-E794F6BD5A55}" srcOrd="1" destOrd="0" presId="urn:microsoft.com/office/officeart/2005/8/layout/hProcess9"/>
    <dgm:cxn modelId="{F10AAF6A-6203-4275-9D1A-A8A16E9E889A}" type="presParOf" srcId="{DF942144-4279-4416-836B-2DDD02DB5EED}" destId="{07E02814-12DD-409B-864D-969CD0246C6F}" srcOrd="2" destOrd="0" presId="urn:microsoft.com/office/officeart/2005/8/layout/hProcess9"/>
    <dgm:cxn modelId="{04FDC63B-A621-49DF-A4EA-AD9A70B5EB91}" type="presParOf" srcId="{DF942144-4279-4416-836B-2DDD02DB5EED}" destId="{3E6B56C0-B4EB-402F-83A4-CC573B878838}" srcOrd="3" destOrd="0" presId="urn:microsoft.com/office/officeart/2005/8/layout/hProcess9"/>
    <dgm:cxn modelId="{D15F9250-FDF9-4C2B-A430-70A07194E0DC}" type="presParOf" srcId="{DF942144-4279-4416-836B-2DDD02DB5EED}" destId="{C8305F6A-13E8-4987-AC48-0B90D21DC24C}" srcOrd="4" destOrd="0" presId="urn:microsoft.com/office/officeart/2005/8/layout/hProcess9"/>
    <dgm:cxn modelId="{8F925698-1534-4C7D-BCF3-5AAFFDE7DEC4}" type="presParOf" srcId="{DF942144-4279-4416-836B-2DDD02DB5EED}" destId="{C02C3AB4-5C50-4FCF-9D58-3E3C42AC37ED}" srcOrd="5" destOrd="0" presId="urn:microsoft.com/office/officeart/2005/8/layout/hProcess9"/>
    <dgm:cxn modelId="{C305265D-0BB7-4E43-8C26-2B51244ED843}" type="presParOf" srcId="{DF942144-4279-4416-836B-2DDD02DB5EED}" destId="{9C724432-CC16-45AD-9A1A-5B0BBE3FBDC4}" srcOrd="6" destOrd="0" presId="urn:microsoft.com/office/officeart/2005/8/layout/hProcess9"/>
    <dgm:cxn modelId="{9AC89C2B-0CED-4AA6-92C4-D018866E26B7}" type="presParOf" srcId="{DF942144-4279-4416-836B-2DDD02DB5EED}" destId="{E09232F9-35DB-4587-A719-1DA57541FBCD}" srcOrd="7" destOrd="0" presId="urn:microsoft.com/office/officeart/2005/8/layout/hProcess9"/>
    <dgm:cxn modelId="{8BFE02C9-286B-4235-B10E-2C086723AA20}" type="presParOf" srcId="{DF942144-4279-4416-836B-2DDD02DB5EED}" destId="{E82E3B76-B1BF-40DF-A007-ABE1E010BD81}" srcOrd="8" destOrd="0" presId="urn:microsoft.com/office/officeart/2005/8/layout/hProcess9"/>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E49B63B-4219-4C7D-A535-EE4D748237C6}" type="doc">
      <dgm:prSet loTypeId="urn:microsoft.com/office/officeart/2008/layout/SquareAccentList" loCatId="list" qsTypeId="urn:microsoft.com/office/officeart/2005/8/quickstyle/simple1" qsCatId="simple" csTypeId="urn:microsoft.com/office/officeart/2005/8/colors/colorful1" csCatId="colorful" phldr="1"/>
      <dgm:spPr/>
      <dgm:t>
        <a:bodyPr/>
        <a:lstStyle/>
        <a:p>
          <a:endParaRPr lang="tr-TR"/>
        </a:p>
      </dgm:t>
    </dgm:pt>
    <dgm:pt modelId="{7C22C5C7-AE0F-4E49-99A6-3E084BE558B7}">
      <dgm:prSet phldrT="[Metin]" custT="1"/>
      <dgm:spPr/>
      <dgm:t>
        <a:bodyPr/>
        <a:lstStyle/>
        <a:p>
          <a:pPr algn="l"/>
          <a:r>
            <a:rPr lang="el-GR" sz="3000" b="1">
              <a:latin typeface="Times New Roman" panose="02020603050405020304" pitchFamily="18" charset="0"/>
              <a:cs typeface="Times New Roman" panose="02020603050405020304" pitchFamily="18" charset="0"/>
            </a:rPr>
            <a:t>Ανάλυση</a:t>
          </a:r>
          <a:r>
            <a:rPr lang="tr-TR" sz="3900" b="1">
              <a:latin typeface="Times New Roman" panose="02020603050405020304" pitchFamily="18" charset="0"/>
              <a:cs typeface="Times New Roman" panose="02020603050405020304" pitchFamily="18" charset="0"/>
            </a:rPr>
            <a:t> </a:t>
          </a:r>
        </a:p>
      </dgm:t>
    </dgm:pt>
    <dgm:pt modelId="{12C90E55-7A37-48AE-A8F2-4CBC6BC4C56B}" type="parTrans" cxnId="{12A121A7-F523-4E98-B7FC-AAF0DBDE3B92}">
      <dgm:prSet/>
      <dgm:spPr/>
      <dgm:t>
        <a:bodyPr/>
        <a:lstStyle/>
        <a:p>
          <a:pPr algn="l"/>
          <a:endParaRPr lang="tr-TR">
            <a:latin typeface="Times New Roman" panose="02020603050405020304" pitchFamily="18" charset="0"/>
            <a:cs typeface="Times New Roman" panose="02020603050405020304" pitchFamily="18" charset="0"/>
          </a:endParaRPr>
        </a:p>
      </dgm:t>
    </dgm:pt>
    <dgm:pt modelId="{A23DAD8E-F300-4218-8A7B-7B53733830F4}" type="sibTrans" cxnId="{12A121A7-F523-4E98-B7FC-AAF0DBDE3B92}">
      <dgm:prSet/>
      <dgm:spPr/>
      <dgm:t>
        <a:bodyPr/>
        <a:lstStyle/>
        <a:p>
          <a:pPr algn="l"/>
          <a:endParaRPr lang="tr-TR">
            <a:latin typeface="Times New Roman" panose="02020603050405020304" pitchFamily="18" charset="0"/>
            <a:cs typeface="Times New Roman" panose="02020603050405020304" pitchFamily="18" charset="0"/>
          </a:endParaRPr>
        </a:p>
      </dgm:t>
    </dgm:pt>
    <dgm:pt modelId="{70FB5EDD-C94B-4DCF-B7D1-CC6D2159AEE7}">
      <dgm:prSet phldrT="[Metin]"/>
      <dgm:spPr/>
      <dgm:t>
        <a:bodyPr/>
        <a:lstStyle/>
        <a:p>
          <a:pPr algn="l"/>
          <a:r>
            <a:rPr lang="el-GR">
              <a:latin typeface="Times New Roman" panose="02020603050405020304" pitchFamily="18" charset="0"/>
              <a:cs typeface="Times New Roman" panose="02020603050405020304" pitchFamily="18" charset="0"/>
            </a:rPr>
            <a:t>Ανάλυση αναγκών (</a:t>
          </a:r>
          <a:r>
            <a:rPr lang="en-US">
              <a:latin typeface="Times New Roman" panose="02020603050405020304" pitchFamily="18" charset="0"/>
              <a:cs typeface="Times New Roman" panose="02020603050405020304" pitchFamily="18" charset="0"/>
            </a:rPr>
            <a:t>target audience)</a:t>
          </a:r>
          <a:endParaRPr lang="tr-TR">
            <a:latin typeface="Times New Roman" panose="02020603050405020304" pitchFamily="18" charset="0"/>
            <a:cs typeface="Times New Roman" panose="02020603050405020304" pitchFamily="18" charset="0"/>
          </a:endParaRPr>
        </a:p>
      </dgm:t>
    </dgm:pt>
    <dgm:pt modelId="{8E944B1B-ED51-4079-9067-C4777A090D0B}" type="parTrans" cxnId="{3A8F1501-A7CE-4CE0-9AC0-FD0C4D10D723}">
      <dgm:prSet/>
      <dgm:spPr/>
      <dgm:t>
        <a:bodyPr/>
        <a:lstStyle/>
        <a:p>
          <a:pPr algn="l"/>
          <a:endParaRPr lang="tr-TR">
            <a:latin typeface="Times New Roman" panose="02020603050405020304" pitchFamily="18" charset="0"/>
            <a:cs typeface="Times New Roman" panose="02020603050405020304" pitchFamily="18" charset="0"/>
          </a:endParaRPr>
        </a:p>
      </dgm:t>
    </dgm:pt>
    <dgm:pt modelId="{06D63AD9-13D6-4593-B47F-6F6058DD4EF4}" type="sibTrans" cxnId="{3A8F1501-A7CE-4CE0-9AC0-FD0C4D10D723}">
      <dgm:prSet/>
      <dgm:spPr/>
      <dgm:t>
        <a:bodyPr/>
        <a:lstStyle/>
        <a:p>
          <a:pPr algn="l"/>
          <a:endParaRPr lang="tr-TR">
            <a:latin typeface="Times New Roman" panose="02020603050405020304" pitchFamily="18" charset="0"/>
            <a:cs typeface="Times New Roman" panose="02020603050405020304" pitchFamily="18" charset="0"/>
          </a:endParaRPr>
        </a:p>
      </dgm:t>
    </dgm:pt>
    <dgm:pt modelId="{1EBE333A-3E45-4D48-9456-FFF2E1B0368A}">
      <dgm:prSet phldrT="[Metin]"/>
      <dgm:spPr/>
      <dgm:t>
        <a:bodyPr/>
        <a:lstStyle/>
        <a:p>
          <a:pPr algn="l"/>
          <a:r>
            <a:rPr lang="el-GR">
              <a:latin typeface="Times New Roman" panose="02020603050405020304" pitchFamily="18" charset="0"/>
              <a:cs typeface="Times New Roman" panose="02020603050405020304" pitchFamily="18" charset="0"/>
            </a:rPr>
            <a:t>Ανάλυση στόχων (ταυτοποίηση κύριων σκοπών)</a:t>
          </a:r>
          <a:endParaRPr lang="tr-TR">
            <a:latin typeface="Times New Roman" panose="02020603050405020304" pitchFamily="18" charset="0"/>
            <a:cs typeface="Times New Roman" panose="02020603050405020304" pitchFamily="18" charset="0"/>
          </a:endParaRPr>
        </a:p>
      </dgm:t>
    </dgm:pt>
    <dgm:pt modelId="{126A321B-D298-40D8-A271-1B857CBE8500}" type="parTrans" cxnId="{43BE3074-D18C-4C48-B406-E0E473B4CE1E}">
      <dgm:prSet/>
      <dgm:spPr/>
      <dgm:t>
        <a:bodyPr/>
        <a:lstStyle/>
        <a:p>
          <a:pPr algn="l"/>
          <a:endParaRPr lang="tr-TR">
            <a:latin typeface="Times New Roman" panose="02020603050405020304" pitchFamily="18" charset="0"/>
            <a:cs typeface="Times New Roman" panose="02020603050405020304" pitchFamily="18" charset="0"/>
          </a:endParaRPr>
        </a:p>
      </dgm:t>
    </dgm:pt>
    <dgm:pt modelId="{095881FF-2408-4B9C-A339-A4C46E02D2E5}" type="sibTrans" cxnId="{43BE3074-D18C-4C48-B406-E0E473B4CE1E}">
      <dgm:prSet/>
      <dgm:spPr/>
      <dgm:t>
        <a:bodyPr/>
        <a:lstStyle/>
        <a:p>
          <a:pPr algn="l"/>
          <a:endParaRPr lang="tr-TR">
            <a:latin typeface="Times New Roman" panose="02020603050405020304" pitchFamily="18" charset="0"/>
            <a:cs typeface="Times New Roman" panose="02020603050405020304" pitchFamily="18" charset="0"/>
          </a:endParaRPr>
        </a:p>
      </dgm:t>
    </dgm:pt>
    <dgm:pt modelId="{E6282421-91D3-415C-95B3-097D3011D98B}">
      <dgm:prSet phldrT="[Metin]"/>
      <dgm:spPr/>
      <dgm:t>
        <a:bodyPr/>
        <a:lstStyle/>
        <a:p>
          <a:pPr algn="l"/>
          <a:r>
            <a:rPr lang="el-GR">
              <a:latin typeface="Times New Roman" panose="02020603050405020304" pitchFamily="18" charset="0"/>
              <a:cs typeface="Times New Roman" panose="02020603050405020304" pitchFamily="18" charset="0"/>
            </a:rPr>
            <a:t>Ανάλυση δραστηριοτήτων </a:t>
          </a:r>
          <a:r>
            <a:rPr lang="tr-TR">
              <a:latin typeface="Times New Roman" panose="02020603050405020304" pitchFamily="18" charset="0"/>
              <a:cs typeface="Times New Roman" panose="02020603050405020304" pitchFamily="18" charset="0"/>
            </a:rPr>
            <a:t>(</a:t>
          </a:r>
          <a:r>
            <a:rPr lang="el-GR">
              <a:latin typeface="Times New Roman" panose="02020603050405020304" pitchFamily="18" charset="0"/>
              <a:cs typeface="Times New Roman" panose="02020603050405020304" pitchFamily="18" charset="0"/>
            </a:rPr>
            <a:t>καθορισμός ρόλων και ευθυνών των εκπαιδευόμενων και του δασκάλου</a:t>
          </a:r>
          <a:r>
            <a:rPr lang="tr-TR">
              <a:latin typeface="Times New Roman" panose="02020603050405020304" pitchFamily="18" charset="0"/>
              <a:cs typeface="Times New Roman" panose="02020603050405020304" pitchFamily="18" charset="0"/>
            </a:rPr>
            <a:t>) </a:t>
          </a:r>
        </a:p>
      </dgm:t>
    </dgm:pt>
    <dgm:pt modelId="{73EF8E1C-19F6-46DD-97A9-B70B962884BE}" type="parTrans" cxnId="{026F1BA1-B812-4F9D-9C9C-F3F876985945}">
      <dgm:prSet/>
      <dgm:spPr/>
      <dgm:t>
        <a:bodyPr/>
        <a:lstStyle/>
        <a:p>
          <a:pPr algn="l"/>
          <a:endParaRPr lang="tr-TR">
            <a:latin typeface="Times New Roman" panose="02020603050405020304" pitchFamily="18" charset="0"/>
            <a:cs typeface="Times New Roman" panose="02020603050405020304" pitchFamily="18" charset="0"/>
          </a:endParaRPr>
        </a:p>
      </dgm:t>
    </dgm:pt>
    <dgm:pt modelId="{07BAB2AD-91DC-4854-B368-EB5690F0C463}" type="sibTrans" cxnId="{026F1BA1-B812-4F9D-9C9C-F3F876985945}">
      <dgm:prSet/>
      <dgm:spPr/>
      <dgm:t>
        <a:bodyPr/>
        <a:lstStyle/>
        <a:p>
          <a:pPr algn="l"/>
          <a:endParaRPr lang="tr-TR">
            <a:latin typeface="Times New Roman" panose="02020603050405020304" pitchFamily="18" charset="0"/>
            <a:cs typeface="Times New Roman" panose="02020603050405020304" pitchFamily="18" charset="0"/>
          </a:endParaRPr>
        </a:p>
      </dgm:t>
    </dgm:pt>
    <dgm:pt modelId="{524F61FA-C596-40C7-8A41-38B918F575FE}">
      <dgm:prSet/>
      <dgm:spPr/>
      <dgm:t>
        <a:bodyPr/>
        <a:lstStyle/>
        <a:p>
          <a:pPr algn="l"/>
          <a:r>
            <a:rPr lang="el-GR">
              <a:latin typeface="Times New Roman" panose="02020603050405020304" pitchFamily="18" charset="0"/>
              <a:cs typeface="Times New Roman" panose="02020603050405020304" pitchFamily="18" charset="0"/>
            </a:rPr>
            <a:t>Ανάλυση περιεχομένου </a:t>
          </a:r>
          <a:r>
            <a:rPr lang="tr-TR">
              <a:latin typeface="Times New Roman" panose="02020603050405020304" pitchFamily="18" charset="0"/>
              <a:cs typeface="Times New Roman" panose="02020603050405020304" pitchFamily="18" charset="0"/>
            </a:rPr>
            <a:t>(</a:t>
          </a:r>
          <a:r>
            <a:rPr lang="el-GR">
              <a:latin typeface="Times New Roman" panose="02020603050405020304" pitchFamily="18" charset="0"/>
              <a:cs typeface="Times New Roman" panose="02020603050405020304" pitchFamily="18" charset="0"/>
            </a:rPr>
            <a:t>διευκρίνιση του τι θα μάθουν</a:t>
          </a:r>
          <a:r>
            <a:rPr lang="tr-TR">
              <a:latin typeface="Times New Roman" panose="02020603050405020304" pitchFamily="18" charset="0"/>
              <a:cs typeface="Times New Roman" panose="02020603050405020304" pitchFamily="18" charset="0"/>
            </a:rPr>
            <a:t>) </a:t>
          </a:r>
        </a:p>
      </dgm:t>
    </dgm:pt>
    <dgm:pt modelId="{0DC8086D-642D-4B1A-B002-E4FFE568787E}" type="parTrans" cxnId="{1D939C47-E046-4E3F-AD31-DAD4E1A637DD}">
      <dgm:prSet/>
      <dgm:spPr/>
      <dgm:t>
        <a:bodyPr/>
        <a:lstStyle/>
        <a:p>
          <a:pPr algn="l"/>
          <a:endParaRPr lang="tr-TR"/>
        </a:p>
      </dgm:t>
    </dgm:pt>
    <dgm:pt modelId="{191D0EBA-D663-4D32-90F7-72D9F5D62C5B}" type="sibTrans" cxnId="{1D939C47-E046-4E3F-AD31-DAD4E1A637DD}">
      <dgm:prSet/>
      <dgm:spPr/>
      <dgm:t>
        <a:bodyPr/>
        <a:lstStyle/>
        <a:p>
          <a:pPr algn="l"/>
          <a:endParaRPr lang="tr-TR"/>
        </a:p>
      </dgm:t>
    </dgm:pt>
    <dgm:pt modelId="{C94914FB-58D0-462B-8465-0F2ED8EBE672}" type="pres">
      <dgm:prSet presAssocID="{DE49B63B-4219-4C7D-A535-EE4D748237C6}" presName="layout" presStyleCnt="0">
        <dgm:presLayoutVars>
          <dgm:chMax/>
          <dgm:chPref/>
          <dgm:dir/>
          <dgm:resizeHandles/>
        </dgm:presLayoutVars>
      </dgm:prSet>
      <dgm:spPr/>
      <dgm:t>
        <a:bodyPr/>
        <a:lstStyle/>
        <a:p>
          <a:endParaRPr lang="el-GR"/>
        </a:p>
      </dgm:t>
    </dgm:pt>
    <dgm:pt modelId="{3F765368-CF71-4B21-A1B3-3F0B283E46B8}" type="pres">
      <dgm:prSet presAssocID="{7C22C5C7-AE0F-4E49-99A6-3E084BE558B7}" presName="root" presStyleCnt="0">
        <dgm:presLayoutVars>
          <dgm:chMax/>
          <dgm:chPref/>
        </dgm:presLayoutVars>
      </dgm:prSet>
      <dgm:spPr/>
    </dgm:pt>
    <dgm:pt modelId="{1375D778-AC47-4F66-AD6E-A4B1FD671F81}" type="pres">
      <dgm:prSet presAssocID="{7C22C5C7-AE0F-4E49-99A6-3E084BE558B7}" presName="rootComposite" presStyleCnt="0">
        <dgm:presLayoutVars/>
      </dgm:prSet>
      <dgm:spPr/>
    </dgm:pt>
    <dgm:pt modelId="{A7D7B1E7-95A7-447C-AD18-67004665579C}" type="pres">
      <dgm:prSet presAssocID="{7C22C5C7-AE0F-4E49-99A6-3E084BE558B7}" presName="ParentAccent" presStyleLbl="alignNode1" presStyleIdx="0" presStyleCnt="1"/>
      <dgm:spPr/>
    </dgm:pt>
    <dgm:pt modelId="{86A6A262-A2FE-425C-B6CF-1299B934F3AF}" type="pres">
      <dgm:prSet presAssocID="{7C22C5C7-AE0F-4E49-99A6-3E084BE558B7}" presName="ParentSmallAccent" presStyleLbl="fgAcc1" presStyleIdx="0" presStyleCnt="1"/>
      <dgm:spPr/>
    </dgm:pt>
    <dgm:pt modelId="{26A38F28-2318-4F75-9E17-1F6DC35B16E9}" type="pres">
      <dgm:prSet presAssocID="{7C22C5C7-AE0F-4E49-99A6-3E084BE558B7}" presName="Parent" presStyleLbl="revTx" presStyleIdx="0" presStyleCnt="5">
        <dgm:presLayoutVars>
          <dgm:chMax/>
          <dgm:chPref val="4"/>
          <dgm:bulletEnabled val="1"/>
        </dgm:presLayoutVars>
      </dgm:prSet>
      <dgm:spPr/>
      <dgm:t>
        <a:bodyPr/>
        <a:lstStyle/>
        <a:p>
          <a:endParaRPr lang="el-GR"/>
        </a:p>
      </dgm:t>
    </dgm:pt>
    <dgm:pt modelId="{CCAF0462-B3C2-4A11-B650-8CB25CF97943}" type="pres">
      <dgm:prSet presAssocID="{7C22C5C7-AE0F-4E49-99A6-3E084BE558B7}" presName="childShape" presStyleCnt="0">
        <dgm:presLayoutVars>
          <dgm:chMax val="0"/>
          <dgm:chPref val="0"/>
        </dgm:presLayoutVars>
      </dgm:prSet>
      <dgm:spPr/>
    </dgm:pt>
    <dgm:pt modelId="{23EDC7F2-449D-46C6-9CD9-348B027B350A}" type="pres">
      <dgm:prSet presAssocID="{70FB5EDD-C94B-4DCF-B7D1-CC6D2159AEE7}" presName="childComposite" presStyleCnt="0">
        <dgm:presLayoutVars>
          <dgm:chMax val="0"/>
          <dgm:chPref val="0"/>
        </dgm:presLayoutVars>
      </dgm:prSet>
      <dgm:spPr/>
    </dgm:pt>
    <dgm:pt modelId="{5C2E3E65-AC87-4BB5-82B7-212321986F0A}" type="pres">
      <dgm:prSet presAssocID="{70FB5EDD-C94B-4DCF-B7D1-CC6D2159AEE7}" presName="ChildAccent" presStyleLbl="solidFgAcc1" presStyleIdx="0" presStyleCnt="4"/>
      <dgm:spPr/>
    </dgm:pt>
    <dgm:pt modelId="{FA39588E-1ABB-4092-BEDA-B8B22F105D6C}" type="pres">
      <dgm:prSet presAssocID="{70FB5EDD-C94B-4DCF-B7D1-CC6D2159AEE7}" presName="Child" presStyleLbl="revTx" presStyleIdx="1" presStyleCnt="5">
        <dgm:presLayoutVars>
          <dgm:chMax val="0"/>
          <dgm:chPref val="0"/>
          <dgm:bulletEnabled val="1"/>
        </dgm:presLayoutVars>
      </dgm:prSet>
      <dgm:spPr/>
      <dgm:t>
        <a:bodyPr/>
        <a:lstStyle/>
        <a:p>
          <a:endParaRPr lang="el-GR"/>
        </a:p>
      </dgm:t>
    </dgm:pt>
    <dgm:pt modelId="{5B154018-6CC4-47E1-B3C9-1DDC092E7FA8}" type="pres">
      <dgm:prSet presAssocID="{1EBE333A-3E45-4D48-9456-FFF2E1B0368A}" presName="childComposite" presStyleCnt="0">
        <dgm:presLayoutVars>
          <dgm:chMax val="0"/>
          <dgm:chPref val="0"/>
        </dgm:presLayoutVars>
      </dgm:prSet>
      <dgm:spPr/>
    </dgm:pt>
    <dgm:pt modelId="{CABA51CA-31EC-40E7-9FF2-92F47279F22F}" type="pres">
      <dgm:prSet presAssocID="{1EBE333A-3E45-4D48-9456-FFF2E1B0368A}" presName="ChildAccent" presStyleLbl="solidFgAcc1" presStyleIdx="1" presStyleCnt="4"/>
      <dgm:spPr/>
    </dgm:pt>
    <dgm:pt modelId="{AA25D886-E87E-4564-BEF9-4716420467A9}" type="pres">
      <dgm:prSet presAssocID="{1EBE333A-3E45-4D48-9456-FFF2E1B0368A}" presName="Child" presStyleLbl="revTx" presStyleIdx="2" presStyleCnt="5">
        <dgm:presLayoutVars>
          <dgm:chMax val="0"/>
          <dgm:chPref val="0"/>
          <dgm:bulletEnabled val="1"/>
        </dgm:presLayoutVars>
      </dgm:prSet>
      <dgm:spPr/>
      <dgm:t>
        <a:bodyPr/>
        <a:lstStyle/>
        <a:p>
          <a:endParaRPr lang="el-GR"/>
        </a:p>
      </dgm:t>
    </dgm:pt>
    <dgm:pt modelId="{452A3318-4C62-4769-B98B-047BB2B0E408}" type="pres">
      <dgm:prSet presAssocID="{E6282421-91D3-415C-95B3-097D3011D98B}" presName="childComposite" presStyleCnt="0">
        <dgm:presLayoutVars>
          <dgm:chMax val="0"/>
          <dgm:chPref val="0"/>
        </dgm:presLayoutVars>
      </dgm:prSet>
      <dgm:spPr/>
    </dgm:pt>
    <dgm:pt modelId="{1B167BF0-1E2D-4306-9178-6FC86A618DC8}" type="pres">
      <dgm:prSet presAssocID="{E6282421-91D3-415C-95B3-097D3011D98B}" presName="ChildAccent" presStyleLbl="solidFgAcc1" presStyleIdx="2" presStyleCnt="4"/>
      <dgm:spPr/>
    </dgm:pt>
    <dgm:pt modelId="{2FDFB7A6-D220-47CE-A32E-7D20E56B4BF3}" type="pres">
      <dgm:prSet presAssocID="{E6282421-91D3-415C-95B3-097D3011D98B}" presName="Child" presStyleLbl="revTx" presStyleIdx="3" presStyleCnt="5">
        <dgm:presLayoutVars>
          <dgm:chMax val="0"/>
          <dgm:chPref val="0"/>
          <dgm:bulletEnabled val="1"/>
        </dgm:presLayoutVars>
      </dgm:prSet>
      <dgm:spPr/>
      <dgm:t>
        <a:bodyPr/>
        <a:lstStyle/>
        <a:p>
          <a:endParaRPr lang="el-GR"/>
        </a:p>
      </dgm:t>
    </dgm:pt>
    <dgm:pt modelId="{C09A924D-44E1-403F-B692-2834B4DC946C}" type="pres">
      <dgm:prSet presAssocID="{524F61FA-C596-40C7-8A41-38B918F575FE}" presName="childComposite" presStyleCnt="0">
        <dgm:presLayoutVars>
          <dgm:chMax val="0"/>
          <dgm:chPref val="0"/>
        </dgm:presLayoutVars>
      </dgm:prSet>
      <dgm:spPr/>
    </dgm:pt>
    <dgm:pt modelId="{A3428060-076C-4EB4-A2E8-43FABB6A6095}" type="pres">
      <dgm:prSet presAssocID="{524F61FA-C596-40C7-8A41-38B918F575FE}" presName="ChildAccent" presStyleLbl="solidFgAcc1" presStyleIdx="3" presStyleCnt="4"/>
      <dgm:spPr/>
    </dgm:pt>
    <dgm:pt modelId="{C412B5F0-CDBE-4794-A044-595B16609186}" type="pres">
      <dgm:prSet presAssocID="{524F61FA-C596-40C7-8A41-38B918F575FE}" presName="Child" presStyleLbl="revTx" presStyleIdx="4" presStyleCnt="5">
        <dgm:presLayoutVars>
          <dgm:chMax val="0"/>
          <dgm:chPref val="0"/>
          <dgm:bulletEnabled val="1"/>
        </dgm:presLayoutVars>
      </dgm:prSet>
      <dgm:spPr/>
      <dgm:t>
        <a:bodyPr/>
        <a:lstStyle/>
        <a:p>
          <a:endParaRPr lang="el-GR"/>
        </a:p>
      </dgm:t>
    </dgm:pt>
  </dgm:ptLst>
  <dgm:cxnLst>
    <dgm:cxn modelId="{3102FB22-E5DD-4874-82A9-2209E3352966}" type="presOf" srcId="{524F61FA-C596-40C7-8A41-38B918F575FE}" destId="{C412B5F0-CDBE-4794-A044-595B16609186}" srcOrd="0" destOrd="0" presId="urn:microsoft.com/office/officeart/2008/layout/SquareAccentList"/>
    <dgm:cxn modelId="{64C70C55-87F6-41A7-94F7-214D077F1BD8}" type="presOf" srcId="{DE49B63B-4219-4C7D-A535-EE4D748237C6}" destId="{C94914FB-58D0-462B-8465-0F2ED8EBE672}" srcOrd="0" destOrd="0" presId="urn:microsoft.com/office/officeart/2008/layout/SquareAccentList"/>
    <dgm:cxn modelId="{EA2B76BD-1C3D-40B1-BA77-DEF6F082FEAC}" type="presOf" srcId="{70FB5EDD-C94B-4DCF-B7D1-CC6D2159AEE7}" destId="{FA39588E-1ABB-4092-BEDA-B8B22F105D6C}" srcOrd="0" destOrd="0" presId="urn:microsoft.com/office/officeart/2008/layout/SquareAccentList"/>
    <dgm:cxn modelId="{026F1BA1-B812-4F9D-9C9C-F3F876985945}" srcId="{7C22C5C7-AE0F-4E49-99A6-3E084BE558B7}" destId="{E6282421-91D3-415C-95B3-097D3011D98B}" srcOrd="2" destOrd="0" parTransId="{73EF8E1C-19F6-46DD-97A9-B70B962884BE}" sibTransId="{07BAB2AD-91DC-4854-B368-EB5690F0C463}"/>
    <dgm:cxn modelId="{3A8F1501-A7CE-4CE0-9AC0-FD0C4D10D723}" srcId="{7C22C5C7-AE0F-4E49-99A6-3E084BE558B7}" destId="{70FB5EDD-C94B-4DCF-B7D1-CC6D2159AEE7}" srcOrd="0" destOrd="0" parTransId="{8E944B1B-ED51-4079-9067-C4777A090D0B}" sibTransId="{06D63AD9-13D6-4593-B47F-6F6058DD4EF4}"/>
    <dgm:cxn modelId="{1D939C47-E046-4E3F-AD31-DAD4E1A637DD}" srcId="{7C22C5C7-AE0F-4E49-99A6-3E084BE558B7}" destId="{524F61FA-C596-40C7-8A41-38B918F575FE}" srcOrd="3" destOrd="0" parTransId="{0DC8086D-642D-4B1A-B002-E4FFE568787E}" sibTransId="{191D0EBA-D663-4D32-90F7-72D9F5D62C5B}"/>
    <dgm:cxn modelId="{43BE3074-D18C-4C48-B406-E0E473B4CE1E}" srcId="{7C22C5C7-AE0F-4E49-99A6-3E084BE558B7}" destId="{1EBE333A-3E45-4D48-9456-FFF2E1B0368A}" srcOrd="1" destOrd="0" parTransId="{126A321B-D298-40D8-A271-1B857CBE8500}" sibTransId="{095881FF-2408-4B9C-A339-A4C46E02D2E5}"/>
    <dgm:cxn modelId="{1C7CA7E4-434B-4C51-8D53-96263E08C39C}" type="presOf" srcId="{E6282421-91D3-415C-95B3-097D3011D98B}" destId="{2FDFB7A6-D220-47CE-A32E-7D20E56B4BF3}" srcOrd="0" destOrd="0" presId="urn:microsoft.com/office/officeart/2008/layout/SquareAccentList"/>
    <dgm:cxn modelId="{965B9B41-F22D-41FF-806C-4581C1F4F1C8}" type="presOf" srcId="{7C22C5C7-AE0F-4E49-99A6-3E084BE558B7}" destId="{26A38F28-2318-4F75-9E17-1F6DC35B16E9}" srcOrd="0" destOrd="0" presId="urn:microsoft.com/office/officeart/2008/layout/SquareAccentList"/>
    <dgm:cxn modelId="{6E1B1EBA-AE51-461E-990A-2B9991CC7BB5}" type="presOf" srcId="{1EBE333A-3E45-4D48-9456-FFF2E1B0368A}" destId="{AA25D886-E87E-4564-BEF9-4716420467A9}" srcOrd="0" destOrd="0" presId="urn:microsoft.com/office/officeart/2008/layout/SquareAccentList"/>
    <dgm:cxn modelId="{12A121A7-F523-4E98-B7FC-AAF0DBDE3B92}" srcId="{DE49B63B-4219-4C7D-A535-EE4D748237C6}" destId="{7C22C5C7-AE0F-4E49-99A6-3E084BE558B7}" srcOrd="0" destOrd="0" parTransId="{12C90E55-7A37-48AE-A8F2-4CBC6BC4C56B}" sibTransId="{A23DAD8E-F300-4218-8A7B-7B53733830F4}"/>
    <dgm:cxn modelId="{58142C38-E4BC-429D-9026-6A2D804D3F5F}" type="presParOf" srcId="{C94914FB-58D0-462B-8465-0F2ED8EBE672}" destId="{3F765368-CF71-4B21-A1B3-3F0B283E46B8}" srcOrd="0" destOrd="0" presId="urn:microsoft.com/office/officeart/2008/layout/SquareAccentList"/>
    <dgm:cxn modelId="{95134503-D69B-4320-9C78-3C05B54994C5}" type="presParOf" srcId="{3F765368-CF71-4B21-A1B3-3F0B283E46B8}" destId="{1375D778-AC47-4F66-AD6E-A4B1FD671F81}" srcOrd="0" destOrd="0" presId="urn:microsoft.com/office/officeart/2008/layout/SquareAccentList"/>
    <dgm:cxn modelId="{6F1DC297-0CE0-4A38-B47E-961900F12970}" type="presParOf" srcId="{1375D778-AC47-4F66-AD6E-A4B1FD671F81}" destId="{A7D7B1E7-95A7-447C-AD18-67004665579C}" srcOrd="0" destOrd="0" presId="urn:microsoft.com/office/officeart/2008/layout/SquareAccentList"/>
    <dgm:cxn modelId="{605D5BD1-AA04-4BA7-9FC6-BC0750C28533}" type="presParOf" srcId="{1375D778-AC47-4F66-AD6E-A4B1FD671F81}" destId="{86A6A262-A2FE-425C-B6CF-1299B934F3AF}" srcOrd="1" destOrd="0" presId="urn:microsoft.com/office/officeart/2008/layout/SquareAccentList"/>
    <dgm:cxn modelId="{BED4FCE5-87B3-4642-BB8E-7663A3C9F0B3}" type="presParOf" srcId="{1375D778-AC47-4F66-AD6E-A4B1FD671F81}" destId="{26A38F28-2318-4F75-9E17-1F6DC35B16E9}" srcOrd="2" destOrd="0" presId="urn:microsoft.com/office/officeart/2008/layout/SquareAccentList"/>
    <dgm:cxn modelId="{1B7CA20B-9E55-467A-85F6-068B54DCC2BD}" type="presParOf" srcId="{3F765368-CF71-4B21-A1B3-3F0B283E46B8}" destId="{CCAF0462-B3C2-4A11-B650-8CB25CF97943}" srcOrd="1" destOrd="0" presId="urn:microsoft.com/office/officeart/2008/layout/SquareAccentList"/>
    <dgm:cxn modelId="{31DFBE2E-1374-49A9-8E1C-5EE4AC575C5B}" type="presParOf" srcId="{CCAF0462-B3C2-4A11-B650-8CB25CF97943}" destId="{23EDC7F2-449D-46C6-9CD9-348B027B350A}" srcOrd="0" destOrd="0" presId="urn:microsoft.com/office/officeart/2008/layout/SquareAccentList"/>
    <dgm:cxn modelId="{68B9BCF3-E48D-446E-A301-FD4A171D7ADC}" type="presParOf" srcId="{23EDC7F2-449D-46C6-9CD9-348B027B350A}" destId="{5C2E3E65-AC87-4BB5-82B7-212321986F0A}" srcOrd="0" destOrd="0" presId="urn:microsoft.com/office/officeart/2008/layout/SquareAccentList"/>
    <dgm:cxn modelId="{52DD2CB5-E145-4B7C-B2C9-14141A9F8950}" type="presParOf" srcId="{23EDC7F2-449D-46C6-9CD9-348B027B350A}" destId="{FA39588E-1ABB-4092-BEDA-B8B22F105D6C}" srcOrd="1" destOrd="0" presId="urn:microsoft.com/office/officeart/2008/layout/SquareAccentList"/>
    <dgm:cxn modelId="{CF358D1D-142F-461E-9975-1748747A25FE}" type="presParOf" srcId="{CCAF0462-B3C2-4A11-B650-8CB25CF97943}" destId="{5B154018-6CC4-47E1-B3C9-1DDC092E7FA8}" srcOrd="1" destOrd="0" presId="urn:microsoft.com/office/officeart/2008/layout/SquareAccentList"/>
    <dgm:cxn modelId="{08E774B4-A827-4422-9AD9-A265A4CC8FB4}" type="presParOf" srcId="{5B154018-6CC4-47E1-B3C9-1DDC092E7FA8}" destId="{CABA51CA-31EC-40E7-9FF2-92F47279F22F}" srcOrd="0" destOrd="0" presId="urn:microsoft.com/office/officeart/2008/layout/SquareAccentList"/>
    <dgm:cxn modelId="{9EC6EA39-0381-44AE-BC23-D30F4CBA6485}" type="presParOf" srcId="{5B154018-6CC4-47E1-B3C9-1DDC092E7FA8}" destId="{AA25D886-E87E-4564-BEF9-4716420467A9}" srcOrd="1" destOrd="0" presId="urn:microsoft.com/office/officeart/2008/layout/SquareAccentList"/>
    <dgm:cxn modelId="{0038049E-600E-41CC-9F7A-8AEDE7A1D8B4}" type="presParOf" srcId="{CCAF0462-B3C2-4A11-B650-8CB25CF97943}" destId="{452A3318-4C62-4769-B98B-047BB2B0E408}" srcOrd="2" destOrd="0" presId="urn:microsoft.com/office/officeart/2008/layout/SquareAccentList"/>
    <dgm:cxn modelId="{E5B16396-E7D6-44A4-AC91-9A4B9D8FD34F}" type="presParOf" srcId="{452A3318-4C62-4769-B98B-047BB2B0E408}" destId="{1B167BF0-1E2D-4306-9178-6FC86A618DC8}" srcOrd="0" destOrd="0" presId="urn:microsoft.com/office/officeart/2008/layout/SquareAccentList"/>
    <dgm:cxn modelId="{8C8806CE-A934-4A4E-919F-0C99E6B3A9EF}" type="presParOf" srcId="{452A3318-4C62-4769-B98B-047BB2B0E408}" destId="{2FDFB7A6-D220-47CE-A32E-7D20E56B4BF3}" srcOrd="1" destOrd="0" presId="urn:microsoft.com/office/officeart/2008/layout/SquareAccentList"/>
    <dgm:cxn modelId="{E3807489-2B34-4457-A400-26EAA8048764}" type="presParOf" srcId="{CCAF0462-B3C2-4A11-B650-8CB25CF97943}" destId="{C09A924D-44E1-403F-B692-2834B4DC946C}" srcOrd="3" destOrd="0" presId="urn:microsoft.com/office/officeart/2008/layout/SquareAccentList"/>
    <dgm:cxn modelId="{6A580775-5FEE-4D42-A088-CC0D99D04658}" type="presParOf" srcId="{C09A924D-44E1-403F-B692-2834B4DC946C}" destId="{A3428060-076C-4EB4-A2E8-43FABB6A6095}" srcOrd="0" destOrd="0" presId="urn:microsoft.com/office/officeart/2008/layout/SquareAccentList"/>
    <dgm:cxn modelId="{B8166160-5914-4557-B6FA-9C6D2EC0B36A}" type="presParOf" srcId="{C09A924D-44E1-403F-B692-2834B4DC946C}" destId="{C412B5F0-CDBE-4794-A044-595B16609186}" srcOrd="1" destOrd="0" presId="urn:microsoft.com/office/officeart/2008/layout/SquareAccentLis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E49B63B-4219-4C7D-A535-EE4D748237C6}" type="doc">
      <dgm:prSet loTypeId="urn:microsoft.com/office/officeart/2008/layout/SquareAccentList" loCatId="list" qsTypeId="urn:microsoft.com/office/officeart/2005/8/quickstyle/simple1" qsCatId="simple" csTypeId="urn:microsoft.com/office/officeart/2005/8/colors/colorful5" csCatId="colorful" phldr="1"/>
      <dgm:spPr/>
      <dgm:t>
        <a:bodyPr/>
        <a:lstStyle/>
        <a:p>
          <a:endParaRPr lang="tr-TR"/>
        </a:p>
      </dgm:t>
    </dgm:pt>
    <dgm:pt modelId="{7C22C5C7-AE0F-4E49-99A6-3E084BE558B7}">
      <dgm:prSet phldrT="[Metin]" custT="1"/>
      <dgm:spPr/>
      <dgm:t>
        <a:bodyPr/>
        <a:lstStyle/>
        <a:p>
          <a:r>
            <a:rPr lang="el-GR" sz="3000" b="1">
              <a:latin typeface="Times New Roman" panose="02020603050405020304" pitchFamily="18" charset="0"/>
              <a:cs typeface="Times New Roman" panose="02020603050405020304" pitchFamily="18" charset="0"/>
            </a:rPr>
            <a:t>Σχεδιασμός</a:t>
          </a:r>
          <a:r>
            <a:rPr lang="tr-TR" sz="4900" b="1">
              <a:latin typeface="Times New Roman" panose="02020603050405020304" pitchFamily="18" charset="0"/>
              <a:cs typeface="Times New Roman" panose="02020603050405020304" pitchFamily="18" charset="0"/>
            </a:rPr>
            <a:t> </a:t>
          </a:r>
        </a:p>
      </dgm:t>
    </dgm:pt>
    <dgm:pt modelId="{12C90E55-7A37-48AE-A8F2-4CBC6BC4C56B}" type="parTrans" cxnId="{12A121A7-F523-4E98-B7FC-AAF0DBDE3B92}">
      <dgm:prSet/>
      <dgm:spPr/>
      <dgm:t>
        <a:bodyPr/>
        <a:lstStyle/>
        <a:p>
          <a:endParaRPr lang="tr-TR">
            <a:latin typeface="Times New Roman" panose="02020603050405020304" pitchFamily="18" charset="0"/>
            <a:cs typeface="Times New Roman" panose="02020603050405020304" pitchFamily="18" charset="0"/>
          </a:endParaRPr>
        </a:p>
      </dgm:t>
    </dgm:pt>
    <dgm:pt modelId="{A23DAD8E-F300-4218-8A7B-7B53733830F4}" type="sibTrans" cxnId="{12A121A7-F523-4E98-B7FC-AAF0DBDE3B92}">
      <dgm:prSet/>
      <dgm:spPr/>
      <dgm:t>
        <a:bodyPr/>
        <a:lstStyle/>
        <a:p>
          <a:endParaRPr lang="tr-TR">
            <a:latin typeface="Times New Roman" panose="02020603050405020304" pitchFamily="18" charset="0"/>
            <a:cs typeface="Times New Roman" panose="02020603050405020304" pitchFamily="18" charset="0"/>
          </a:endParaRPr>
        </a:p>
      </dgm:t>
    </dgm:pt>
    <dgm:pt modelId="{70FB5EDD-C94B-4DCF-B7D1-CC6D2159AEE7}">
      <dgm:prSet phldrT="[Metin]"/>
      <dgm:spPr/>
      <dgm:t>
        <a:bodyPr/>
        <a:lstStyle/>
        <a:p>
          <a:r>
            <a:rPr lang="el-GR">
              <a:latin typeface="Times New Roman" panose="02020603050405020304" pitchFamily="18" charset="0"/>
              <a:cs typeface="Times New Roman" panose="02020603050405020304" pitchFamily="18" charset="0"/>
            </a:rPr>
            <a:t>Γράψιμο στόχων (λεπτομερείς και απτοί)</a:t>
          </a:r>
          <a:endParaRPr lang="tr-TR">
            <a:latin typeface="Times New Roman" panose="02020603050405020304" pitchFamily="18" charset="0"/>
            <a:cs typeface="Times New Roman" panose="02020603050405020304" pitchFamily="18" charset="0"/>
          </a:endParaRPr>
        </a:p>
      </dgm:t>
    </dgm:pt>
    <dgm:pt modelId="{8E944B1B-ED51-4079-9067-C4777A090D0B}" type="parTrans" cxnId="{3A8F1501-A7CE-4CE0-9AC0-FD0C4D10D723}">
      <dgm:prSet/>
      <dgm:spPr/>
      <dgm:t>
        <a:bodyPr/>
        <a:lstStyle/>
        <a:p>
          <a:endParaRPr lang="tr-TR">
            <a:latin typeface="Times New Roman" panose="02020603050405020304" pitchFamily="18" charset="0"/>
            <a:cs typeface="Times New Roman" panose="02020603050405020304" pitchFamily="18" charset="0"/>
          </a:endParaRPr>
        </a:p>
      </dgm:t>
    </dgm:pt>
    <dgm:pt modelId="{06D63AD9-13D6-4593-B47F-6F6058DD4EF4}" type="sibTrans" cxnId="{3A8F1501-A7CE-4CE0-9AC0-FD0C4D10D723}">
      <dgm:prSet/>
      <dgm:spPr/>
      <dgm:t>
        <a:bodyPr/>
        <a:lstStyle/>
        <a:p>
          <a:endParaRPr lang="tr-TR">
            <a:latin typeface="Times New Roman" panose="02020603050405020304" pitchFamily="18" charset="0"/>
            <a:cs typeface="Times New Roman" panose="02020603050405020304" pitchFamily="18" charset="0"/>
          </a:endParaRPr>
        </a:p>
      </dgm:t>
    </dgm:pt>
    <dgm:pt modelId="{1EBE333A-3E45-4D48-9456-FFF2E1B0368A}">
      <dgm:prSet phldrT="[Metin]"/>
      <dgm:spPr/>
      <dgm:t>
        <a:bodyPr/>
        <a:lstStyle/>
        <a:p>
          <a:r>
            <a:rPr lang="el-GR">
              <a:latin typeface="Times New Roman" panose="02020603050405020304" pitchFamily="18" charset="0"/>
              <a:cs typeface="Times New Roman" panose="02020603050405020304" pitchFamily="18" charset="0"/>
            </a:rPr>
            <a:t>Οργάνωση της διδασκαλίας </a:t>
          </a:r>
          <a:r>
            <a:rPr lang="tr-TR">
              <a:latin typeface="Times New Roman" panose="02020603050405020304" pitchFamily="18" charset="0"/>
              <a:cs typeface="Times New Roman" panose="02020603050405020304" pitchFamily="18" charset="0"/>
            </a:rPr>
            <a:t>(</a:t>
          </a:r>
          <a:r>
            <a:rPr lang="el-GR">
              <a:latin typeface="Times New Roman" panose="02020603050405020304" pitchFamily="18" charset="0"/>
              <a:cs typeface="Times New Roman" panose="02020603050405020304" pitchFamily="18" charset="0"/>
            </a:rPr>
            <a:t>διδακτικές στρατηγικές</a:t>
          </a:r>
          <a:r>
            <a:rPr lang="tr-TR">
              <a:latin typeface="Times New Roman" panose="02020603050405020304" pitchFamily="18" charset="0"/>
              <a:cs typeface="Times New Roman" panose="02020603050405020304" pitchFamily="18" charset="0"/>
            </a:rPr>
            <a:t>, methos, </a:t>
          </a:r>
          <a:r>
            <a:rPr lang="el-GR">
              <a:latin typeface="Times New Roman" panose="02020603050405020304" pitchFamily="18" charset="0"/>
              <a:cs typeface="Times New Roman" panose="02020603050405020304" pitchFamily="18" charset="0"/>
            </a:rPr>
            <a:t>ψηφιακά εργαλεία</a:t>
          </a:r>
          <a:r>
            <a:rPr lang="tr-TR">
              <a:latin typeface="Times New Roman" panose="02020603050405020304" pitchFamily="18" charset="0"/>
              <a:cs typeface="Times New Roman" panose="02020603050405020304" pitchFamily="18" charset="0"/>
            </a:rPr>
            <a:t>, </a:t>
          </a:r>
          <a:r>
            <a:rPr lang="el-GR">
              <a:latin typeface="Times New Roman" panose="02020603050405020304" pitchFamily="18" charset="0"/>
              <a:cs typeface="Times New Roman" panose="02020603050405020304" pitchFamily="18" charset="0"/>
            </a:rPr>
            <a:t>μέσα</a:t>
          </a:r>
          <a:r>
            <a:rPr lang="tr-TR">
              <a:latin typeface="Times New Roman" panose="02020603050405020304" pitchFamily="18" charset="0"/>
              <a:cs typeface="Times New Roman" panose="02020603050405020304" pitchFamily="18" charset="0"/>
            </a:rPr>
            <a:t> </a:t>
          </a:r>
          <a:r>
            <a:rPr lang="el-GR">
              <a:latin typeface="Times New Roman" panose="02020603050405020304" pitchFamily="18" charset="0"/>
              <a:cs typeface="Times New Roman" panose="02020603050405020304" pitchFamily="18" charset="0"/>
            </a:rPr>
            <a:t>ή υλικά και πόροι</a:t>
          </a:r>
          <a:r>
            <a:rPr lang="tr-TR">
              <a:latin typeface="Times New Roman" panose="02020603050405020304" pitchFamily="18" charset="0"/>
              <a:cs typeface="Times New Roman" panose="02020603050405020304" pitchFamily="18" charset="0"/>
            </a:rPr>
            <a:t>) </a:t>
          </a:r>
        </a:p>
      </dgm:t>
    </dgm:pt>
    <dgm:pt modelId="{126A321B-D298-40D8-A271-1B857CBE8500}" type="parTrans" cxnId="{43BE3074-D18C-4C48-B406-E0E473B4CE1E}">
      <dgm:prSet/>
      <dgm:spPr/>
      <dgm:t>
        <a:bodyPr/>
        <a:lstStyle/>
        <a:p>
          <a:endParaRPr lang="tr-TR">
            <a:latin typeface="Times New Roman" panose="02020603050405020304" pitchFamily="18" charset="0"/>
            <a:cs typeface="Times New Roman" panose="02020603050405020304" pitchFamily="18" charset="0"/>
          </a:endParaRPr>
        </a:p>
      </dgm:t>
    </dgm:pt>
    <dgm:pt modelId="{095881FF-2408-4B9C-A339-A4C46E02D2E5}" type="sibTrans" cxnId="{43BE3074-D18C-4C48-B406-E0E473B4CE1E}">
      <dgm:prSet/>
      <dgm:spPr/>
      <dgm:t>
        <a:bodyPr/>
        <a:lstStyle/>
        <a:p>
          <a:endParaRPr lang="tr-TR">
            <a:latin typeface="Times New Roman" panose="02020603050405020304" pitchFamily="18" charset="0"/>
            <a:cs typeface="Times New Roman" panose="02020603050405020304" pitchFamily="18" charset="0"/>
          </a:endParaRPr>
        </a:p>
      </dgm:t>
    </dgm:pt>
    <dgm:pt modelId="{E6282421-91D3-415C-95B3-097D3011D98B}">
      <dgm:prSet phldrT="[Metin]"/>
      <dgm:spPr/>
      <dgm:t>
        <a:bodyPr/>
        <a:lstStyle/>
        <a:p>
          <a:r>
            <a:rPr lang="el-GR">
              <a:latin typeface="Times New Roman" panose="02020603050405020304" pitchFamily="18" charset="0"/>
              <a:cs typeface="Times New Roman" panose="02020603050405020304" pitchFamily="18" charset="0"/>
            </a:rPr>
            <a:t>Οργάνωση της διαδικασίας αξιολόγησης </a:t>
          </a:r>
          <a:r>
            <a:rPr lang="tr-TR">
              <a:latin typeface="Times New Roman" panose="02020603050405020304" pitchFamily="18" charset="0"/>
              <a:cs typeface="Times New Roman" panose="02020603050405020304" pitchFamily="18" charset="0"/>
            </a:rPr>
            <a:t>(</a:t>
          </a:r>
          <a:r>
            <a:rPr lang="el-GR">
              <a:latin typeface="Times New Roman" panose="02020603050405020304" pitchFamily="18" charset="0"/>
              <a:cs typeface="Times New Roman" panose="02020603050405020304" pitchFamily="18" charset="0"/>
            </a:rPr>
            <a:t>μέθοδοι αξιολόγησης</a:t>
          </a:r>
          <a:r>
            <a:rPr lang="tr-TR">
              <a:latin typeface="Times New Roman" panose="02020603050405020304" pitchFamily="18" charset="0"/>
              <a:cs typeface="Times New Roman" panose="02020603050405020304" pitchFamily="18" charset="0"/>
            </a:rPr>
            <a:t>, </a:t>
          </a:r>
          <a:r>
            <a:rPr lang="el-GR">
              <a:latin typeface="Times New Roman" panose="02020603050405020304" pitchFamily="18" charset="0"/>
              <a:cs typeface="Times New Roman" panose="02020603050405020304" pitchFamily="18" charset="0"/>
            </a:rPr>
            <a:t>τεχνικές</a:t>
          </a:r>
          <a:r>
            <a:rPr lang="tr-TR">
              <a:latin typeface="Times New Roman" panose="02020603050405020304" pitchFamily="18" charset="0"/>
              <a:cs typeface="Times New Roman" panose="02020603050405020304" pitchFamily="18" charset="0"/>
            </a:rPr>
            <a:t>, </a:t>
          </a:r>
          <a:r>
            <a:rPr lang="el-GR">
              <a:latin typeface="Times New Roman" panose="02020603050405020304" pitchFamily="18" charset="0"/>
              <a:cs typeface="Times New Roman" panose="02020603050405020304" pitchFamily="18" charset="0"/>
            </a:rPr>
            <a:t>φόρμες και ψηφιακά εργαλεία</a:t>
          </a:r>
          <a:r>
            <a:rPr lang="tr-TR">
              <a:latin typeface="Times New Roman" panose="02020603050405020304" pitchFamily="18" charset="0"/>
              <a:cs typeface="Times New Roman" panose="02020603050405020304" pitchFamily="18" charset="0"/>
            </a:rPr>
            <a:t>, </a:t>
          </a:r>
          <a:r>
            <a:rPr lang="el-GR">
              <a:latin typeface="Times New Roman" panose="02020603050405020304" pitchFamily="18" charset="0"/>
              <a:cs typeface="Times New Roman" panose="02020603050405020304" pitchFamily="18" charset="0"/>
            </a:rPr>
            <a:t>μέσα ή υλικά και πόροι</a:t>
          </a:r>
          <a:r>
            <a:rPr lang="tr-TR">
              <a:latin typeface="Times New Roman" panose="02020603050405020304" pitchFamily="18" charset="0"/>
              <a:cs typeface="Times New Roman" panose="02020603050405020304" pitchFamily="18" charset="0"/>
            </a:rPr>
            <a:t>) </a:t>
          </a:r>
        </a:p>
      </dgm:t>
    </dgm:pt>
    <dgm:pt modelId="{73EF8E1C-19F6-46DD-97A9-B70B962884BE}" type="parTrans" cxnId="{026F1BA1-B812-4F9D-9C9C-F3F876985945}">
      <dgm:prSet/>
      <dgm:spPr/>
      <dgm:t>
        <a:bodyPr/>
        <a:lstStyle/>
        <a:p>
          <a:endParaRPr lang="tr-TR">
            <a:latin typeface="Times New Roman" panose="02020603050405020304" pitchFamily="18" charset="0"/>
            <a:cs typeface="Times New Roman" panose="02020603050405020304" pitchFamily="18" charset="0"/>
          </a:endParaRPr>
        </a:p>
      </dgm:t>
    </dgm:pt>
    <dgm:pt modelId="{07BAB2AD-91DC-4854-B368-EB5690F0C463}" type="sibTrans" cxnId="{026F1BA1-B812-4F9D-9C9C-F3F876985945}">
      <dgm:prSet/>
      <dgm:spPr/>
      <dgm:t>
        <a:bodyPr/>
        <a:lstStyle/>
        <a:p>
          <a:endParaRPr lang="tr-TR">
            <a:latin typeface="Times New Roman" panose="02020603050405020304" pitchFamily="18" charset="0"/>
            <a:cs typeface="Times New Roman" panose="02020603050405020304" pitchFamily="18" charset="0"/>
          </a:endParaRPr>
        </a:p>
      </dgm:t>
    </dgm:pt>
    <dgm:pt modelId="{C94914FB-58D0-462B-8465-0F2ED8EBE672}" type="pres">
      <dgm:prSet presAssocID="{DE49B63B-4219-4C7D-A535-EE4D748237C6}" presName="layout" presStyleCnt="0">
        <dgm:presLayoutVars>
          <dgm:chMax/>
          <dgm:chPref/>
          <dgm:dir/>
          <dgm:resizeHandles/>
        </dgm:presLayoutVars>
      </dgm:prSet>
      <dgm:spPr/>
      <dgm:t>
        <a:bodyPr/>
        <a:lstStyle/>
        <a:p>
          <a:endParaRPr lang="el-GR"/>
        </a:p>
      </dgm:t>
    </dgm:pt>
    <dgm:pt modelId="{3F765368-CF71-4B21-A1B3-3F0B283E46B8}" type="pres">
      <dgm:prSet presAssocID="{7C22C5C7-AE0F-4E49-99A6-3E084BE558B7}" presName="root" presStyleCnt="0">
        <dgm:presLayoutVars>
          <dgm:chMax/>
          <dgm:chPref/>
        </dgm:presLayoutVars>
      </dgm:prSet>
      <dgm:spPr/>
    </dgm:pt>
    <dgm:pt modelId="{1375D778-AC47-4F66-AD6E-A4B1FD671F81}" type="pres">
      <dgm:prSet presAssocID="{7C22C5C7-AE0F-4E49-99A6-3E084BE558B7}" presName="rootComposite" presStyleCnt="0">
        <dgm:presLayoutVars/>
      </dgm:prSet>
      <dgm:spPr/>
    </dgm:pt>
    <dgm:pt modelId="{A7D7B1E7-95A7-447C-AD18-67004665579C}" type="pres">
      <dgm:prSet presAssocID="{7C22C5C7-AE0F-4E49-99A6-3E084BE558B7}" presName="ParentAccent" presStyleLbl="alignNode1" presStyleIdx="0" presStyleCnt="1"/>
      <dgm:spPr/>
    </dgm:pt>
    <dgm:pt modelId="{86A6A262-A2FE-425C-B6CF-1299B934F3AF}" type="pres">
      <dgm:prSet presAssocID="{7C22C5C7-AE0F-4E49-99A6-3E084BE558B7}" presName="ParentSmallAccent" presStyleLbl="fgAcc1" presStyleIdx="0" presStyleCnt="1"/>
      <dgm:spPr/>
    </dgm:pt>
    <dgm:pt modelId="{26A38F28-2318-4F75-9E17-1F6DC35B16E9}" type="pres">
      <dgm:prSet presAssocID="{7C22C5C7-AE0F-4E49-99A6-3E084BE558B7}" presName="Parent" presStyleLbl="revTx" presStyleIdx="0" presStyleCnt="4">
        <dgm:presLayoutVars>
          <dgm:chMax/>
          <dgm:chPref val="4"/>
          <dgm:bulletEnabled val="1"/>
        </dgm:presLayoutVars>
      </dgm:prSet>
      <dgm:spPr/>
      <dgm:t>
        <a:bodyPr/>
        <a:lstStyle/>
        <a:p>
          <a:endParaRPr lang="el-GR"/>
        </a:p>
      </dgm:t>
    </dgm:pt>
    <dgm:pt modelId="{CCAF0462-B3C2-4A11-B650-8CB25CF97943}" type="pres">
      <dgm:prSet presAssocID="{7C22C5C7-AE0F-4E49-99A6-3E084BE558B7}" presName="childShape" presStyleCnt="0">
        <dgm:presLayoutVars>
          <dgm:chMax val="0"/>
          <dgm:chPref val="0"/>
        </dgm:presLayoutVars>
      </dgm:prSet>
      <dgm:spPr/>
    </dgm:pt>
    <dgm:pt modelId="{23EDC7F2-449D-46C6-9CD9-348B027B350A}" type="pres">
      <dgm:prSet presAssocID="{70FB5EDD-C94B-4DCF-B7D1-CC6D2159AEE7}" presName="childComposite" presStyleCnt="0">
        <dgm:presLayoutVars>
          <dgm:chMax val="0"/>
          <dgm:chPref val="0"/>
        </dgm:presLayoutVars>
      </dgm:prSet>
      <dgm:spPr/>
    </dgm:pt>
    <dgm:pt modelId="{5C2E3E65-AC87-4BB5-82B7-212321986F0A}" type="pres">
      <dgm:prSet presAssocID="{70FB5EDD-C94B-4DCF-B7D1-CC6D2159AEE7}" presName="ChildAccent" presStyleLbl="solidFgAcc1" presStyleIdx="0" presStyleCnt="3"/>
      <dgm:spPr/>
    </dgm:pt>
    <dgm:pt modelId="{FA39588E-1ABB-4092-BEDA-B8B22F105D6C}" type="pres">
      <dgm:prSet presAssocID="{70FB5EDD-C94B-4DCF-B7D1-CC6D2159AEE7}" presName="Child" presStyleLbl="revTx" presStyleIdx="1" presStyleCnt="4">
        <dgm:presLayoutVars>
          <dgm:chMax val="0"/>
          <dgm:chPref val="0"/>
          <dgm:bulletEnabled val="1"/>
        </dgm:presLayoutVars>
      </dgm:prSet>
      <dgm:spPr/>
      <dgm:t>
        <a:bodyPr/>
        <a:lstStyle/>
        <a:p>
          <a:endParaRPr lang="el-GR"/>
        </a:p>
      </dgm:t>
    </dgm:pt>
    <dgm:pt modelId="{5B154018-6CC4-47E1-B3C9-1DDC092E7FA8}" type="pres">
      <dgm:prSet presAssocID="{1EBE333A-3E45-4D48-9456-FFF2E1B0368A}" presName="childComposite" presStyleCnt="0">
        <dgm:presLayoutVars>
          <dgm:chMax val="0"/>
          <dgm:chPref val="0"/>
        </dgm:presLayoutVars>
      </dgm:prSet>
      <dgm:spPr/>
    </dgm:pt>
    <dgm:pt modelId="{CABA51CA-31EC-40E7-9FF2-92F47279F22F}" type="pres">
      <dgm:prSet presAssocID="{1EBE333A-3E45-4D48-9456-FFF2E1B0368A}" presName="ChildAccent" presStyleLbl="solidFgAcc1" presStyleIdx="1" presStyleCnt="3"/>
      <dgm:spPr/>
    </dgm:pt>
    <dgm:pt modelId="{AA25D886-E87E-4564-BEF9-4716420467A9}" type="pres">
      <dgm:prSet presAssocID="{1EBE333A-3E45-4D48-9456-FFF2E1B0368A}" presName="Child" presStyleLbl="revTx" presStyleIdx="2" presStyleCnt="4">
        <dgm:presLayoutVars>
          <dgm:chMax val="0"/>
          <dgm:chPref val="0"/>
          <dgm:bulletEnabled val="1"/>
        </dgm:presLayoutVars>
      </dgm:prSet>
      <dgm:spPr/>
      <dgm:t>
        <a:bodyPr/>
        <a:lstStyle/>
        <a:p>
          <a:endParaRPr lang="el-GR"/>
        </a:p>
      </dgm:t>
    </dgm:pt>
    <dgm:pt modelId="{452A3318-4C62-4769-B98B-047BB2B0E408}" type="pres">
      <dgm:prSet presAssocID="{E6282421-91D3-415C-95B3-097D3011D98B}" presName="childComposite" presStyleCnt="0">
        <dgm:presLayoutVars>
          <dgm:chMax val="0"/>
          <dgm:chPref val="0"/>
        </dgm:presLayoutVars>
      </dgm:prSet>
      <dgm:spPr/>
    </dgm:pt>
    <dgm:pt modelId="{1B167BF0-1E2D-4306-9178-6FC86A618DC8}" type="pres">
      <dgm:prSet presAssocID="{E6282421-91D3-415C-95B3-097D3011D98B}" presName="ChildAccent" presStyleLbl="solidFgAcc1" presStyleIdx="2" presStyleCnt="3"/>
      <dgm:spPr/>
    </dgm:pt>
    <dgm:pt modelId="{2FDFB7A6-D220-47CE-A32E-7D20E56B4BF3}" type="pres">
      <dgm:prSet presAssocID="{E6282421-91D3-415C-95B3-097D3011D98B}" presName="Child" presStyleLbl="revTx" presStyleIdx="3" presStyleCnt="4" custLinFactNeighborX="-231" custLinFactNeighborY="-10022">
        <dgm:presLayoutVars>
          <dgm:chMax val="0"/>
          <dgm:chPref val="0"/>
          <dgm:bulletEnabled val="1"/>
        </dgm:presLayoutVars>
      </dgm:prSet>
      <dgm:spPr/>
      <dgm:t>
        <a:bodyPr/>
        <a:lstStyle/>
        <a:p>
          <a:endParaRPr lang="el-GR"/>
        </a:p>
      </dgm:t>
    </dgm:pt>
  </dgm:ptLst>
  <dgm:cxnLst>
    <dgm:cxn modelId="{531B3569-A01F-48F2-AB5E-EED55F4B0DBB}" type="presOf" srcId="{70FB5EDD-C94B-4DCF-B7D1-CC6D2159AEE7}" destId="{FA39588E-1ABB-4092-BEDA-B8B22F105D6C}" srcOrd="0" destOrd="0" presId="urn:microsoft.com/office/officeart/2008/layout/SquareAccentList"/>
    <dgm:cxn modelId="{4DC3CBC6-B0DA-4797-9C58-3C4A3852CA0B}" type="presOf" srcId="{E6282421-91D3-415C-95B3-097D3011D98B}" destId="{2FDFB7A6-D220-47CE-A32E-7D20E56B4BF3}" srcOrd="0" destOrd="0" presId="urn:microsoft.com/office/officeart/2008/layout/SquareAccentList"/>
    <dgm:cxn modelId="{12A121A7-F523-4E98-B7FC-AAF0DBDE3B92}" srcId="{DE49B63B-4219-4C7D-A535-EE4D748237C6}" destId="{7C22C5C7-AE0F-4E49-99A6-3E084BE558B7}" srcOrd="0" destOrd="0" parTransId="{12C90E55-7A37-48AE-A8F2-4CBC6BC4C56B}" sibTransId="{A23DAD8E-F300-4218-8A7B-7B53733830F4}"/>
    <dgm:cxn modelId="{D6C5200B-595C-4B31-B40F-5585BCE12479}" type="presOf" srcId="{DE49B63B-4219-4C7D-A535-EE4D748237C6}" destId="{C94914FB-58D0-462B-8465-0F2ED8EBE672}" srcOrd="0" destOrd="0" presId="urn:microsoft.com/office/officeart/2008/layout/SquareAccentList"/>
    <dgm:cxn modelId="{3A8F1501-A7CE-4CE0-9AC0-FD0C4D10D723}" srcId="{7C22C5C7-AE0F-4E49-99A6-3E084BE558B7}" destId="{70FB5EDD-C94B-4DCF-B7D1-CC6D2159AEE7}" srcOrd="0" destOrd="0" parTransId="{8E944B1B-ED51-4079-9067-C4777A090D0B}" sibTransId="{06D63AD9-13D6-4593-B47F-6F6058DD4EF4}"/>
    <dgm:cxn modelId="{43BE3074-D18C-4C48-B406-E0E473B4CE1E}" srcId="{7C22C5C7-AE0F-4E49-99A6-3E084BE558B7}" destId="{1EBE333A-3E45-4D48-9456-FFF2E1B0368A}" srcOrd="1" destOrd="0" parTransId="{126A321B-D298-40D8-A271-1B857CBE8500}" sibTransId="{095881FF-2408-4B9C-A339-A4C46E02D2E5}"/>
    <dgm:cxn modelId="{C1D95BD6-22EF-4F57-B0EA-862C29E9E18B}" type="presOf" srcId="{7C22C5C7-AE0F-4E49-99A6-3E084BE558B7}" destId="{26A38F28-2318-4F75-9E17-1F6DC35B16E9}" srcOrd="0" destOrd="0" presId="urn:microsoft.com/office/officeart/2008/layout/SquareAccentList"/>
    <dgm:cxn modelId="{184E41F3-CFFD-4C63-AFEF-B171D326AF93}" type="presOf" srcId="{1EBE333A-3E45-4D48-9456-FFF2E1B0368A}" destId="{AA25D886-E87E-4564-BEF9-4716420467A9}" srcOrd="0" destOrd="0" presId="urn:microsoft.com/office/officeart/2008/layout/SquareAccentList"/>
    <dgm:cxn modelId="{026F1BA1-B812-4F9D-9C9C-F3F876985945}" srcId="{7C22C5C7-AE0F-4E49-99A6-3E084BE558B7}" destId="{E6282421-91D3-415C-95B3-097D3011D98B}" srcOrd="2" destOrd="0" parTransId="{73EF8E1C-19F6-46DD-97A9-B70B962884BE}" sibTransId="{07BAB2AD-91DC-4854-B368-EB5690F0C463}"/>
    <dgm:cxn modelId="{C63C09E0-217F-42D0-B5A6-B220F388180B}" type="presParOf" srcId="{C94914FB-58D0-462B-8465-0F2ED8EBE672}" destId="{3F765368-CF71-4B21-A1B3-3F0B283E46B8}" srcOrd="0" destOrd="0" presId="urn:microsoft.com/office/officeart/2008/layout/SquareAccentList"/>
    <dgm:cxn modelId="{7A9C0BF6-8D3C-4FB6-B6B0-D862CC9F8AE9}" type="presParOf" srcId="{3F765368-CF71-4B21-A1B3-3F0B283E46B8}" destId="{1375D778-AC47-4F66-AD6E-A4B1FD671F81}" srcOrd="0" destOrd="0" presId="urn:microsoft.com/office/officeart/2008/layout/SquareAccentList"/>
    <dgm:cxn modelId="{9A34A7BA-4D2B-464D-8AA4-DB036563556E}" type="presParOf" srcId="{1375D778-AC47-4F66-AD6E-A4B1FD671F81}" destId="{A7D7B1E7-95A7-447C-AD18-67004665579C}" srcOrd="0" destOrd="0" presId="urn:microsoft.com/office/officeart/2008/layout/SquareAccentList"/>
    <dgm:cxn modelId="{D9C6C572-4DB8-42A0-9B08-78584F15CD63}" type="presParOf" srcId="{1375D778-AC47-4F66-AD6E-A4B1FD671F81}" destId="{86A6A262-A2FE-425C-B6CF-1299B934F3AF}" srcOrd="1" destOrd="0" presId="urn:microsoft.com/office/officeart/2008/layout/SquareAccentList"/>
    <dgm:cxn modelId="{ABA31C7B-CF6F-4D12-9A83-1DDB6A656F2A}" type="presParOf" srcId="{1375D778-AC47-4F66-AD6E-A4B1FD671F81}" destId="{26A38F28-2318-4F75-9E17-1F6DC35B16E9}" srcOrd="2" destOrd="0" presId="urn:microsoft.com/office/officeart/2008/layout/SquareAccentList"/>
    <dgm:cxn modelId="{34F1D4EE-CC6F-4507-B719-7D8CF466A4D4}" type="presParOf" srcId="{3F765368-CF71-4B21-A1B3-3F0B283E46B8}" destId="{CCAF0462-B3C2-4A11-B650-8CB25CF97943}" srcOrd="1" destOrd="0" presId="urn:microsoft.com/office/officeart/2008/layout/SquareAccentList"/>
    <dgm:cxn modelId="{E7256939-5575-4C47-AB25-530DFDF76F68}" type="presParOf" srcId="{CCAF0462-B3C2-4A11-B650-8CB25CF97943}" destId="{23EDC7F2-449D-46C6-9CD9-348B027B350A}" srcOrd="0" destOrd="0" presId="urn:microsoft.com/office/officeart/2008/layout/SquareAccentList"/>
    <dgm:cxn modelId="{EB4E8038-B1C2-4042-806B-255C7FF1AAF2}" type="presParOf" srcId="{23EDC7F2-449D-46C6-9CD9-348B027B350A}" destId="{5C2E3E65-AC87-4BB5-82B7-212321986F0A}" srcOrd="0" destOrd="0" presId="urn:microsoft.com/office/officeart/2008/layout/SquareAccentList"/>
    <dgm:cxn modelId="{6FDFCFB8-7401-4132-9711-FC8FA04EA86E}" type="presParOf" srcId="{23EDC7F2-449D-46C6-9CD9-348B027B350A}" destId="{FA39588E-1ABB-4092-BEDA-B8B22F105D6C}" srcOrd="1" destOrd="0" presId="urn:microsoft.com/office/officeart/2008/layout/SquareAccentList"/>
    <dgm:cxn modelId="{BBC474EF-7DAC-4BF6-9F75-7D91B30544CC}" type="presParOf" srcId="{CCAF0462-B3C2-4A11-B650-8CB25CF97943}" destId="{5B154018-6CC4-47E1-B3C9-1DDC092E7FA8}" srcOrd="1" destOrd="0" presId="urn:microsoft.com/office/officeart/2008/layout/SquareAccentList"/>
    <dgm:cxn modelId="{D5B67AA3-131E-4E61-90D6-9CB0B4460209}" type="presParOf" srcId="{5B154018-6CC4-47E1-B3C9-1DDC092E7FA8}" destId="{CABA51CA-31EC-40E7-9FF2-92F47279F22F}" srcOrd="0" destOrd="0" presId="urn:microsoft.com/office/officeart/2008/layout/SquareAccentList"/>
    <dgm:cxn modelId="{C195F78F-0B20-4411-A5E8-F5129ED70F95}" type="presParOf" srcId="{5B154018-6CC4-47E1-B3C9-1DDC092E7FA8}" destId="{AA25D886-E87E-4564-BEF9-4716420467A9}" srcOrd="1" destOrd="0" presId="urn:microsoft.com/office/officeart/2008/layout/SquareAccentList"/>
    <dgm:cxn modelId="{146416DD-22FA-4E57-AB5F-47B90318B18D}" type="presParOf" srcId="{CCAF0462-B3C2-4A11-B650-8CB25CF97943}" destId="{452A3318-4C62-4769-B98B-047BB2B0E408}" srcOrd="2" destOrd="0" presId="urn:microsoft.com/office/officeart/2008/layout/SquareAccentList"/>
    <dgm:cxn modelId="{EA2B0EA7-C643-4F11-BC19-F0084EBDF87F}" type="presParOf" srcId="{452A3318-4C62-4769-B98B-047BB2B0E408}" destId="{1B167BF0-1E2D-4306-9178-6FC86A618DC8}" srcOrd="0" destOrd="0" presId="urn:microsoft.com/office/officeart/2008/layout/SquareAccentList"/>
    <dgm:cxn modelId="{BAA3F62E-70A0-488A-AB75-7F4593461685}" type="presParOf" srcId="{452A3318-4C62-4769-B98B-047BB2B0E408}" destId="{2FDFB7A6-D220-47CE-A32E-7D20E56B4BF3}" srcOrd="1" destOrd="0" presId="urn:microsoft.com/office/officeart/2008/layout/SquareAccentLis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E49B63B-4219-4C7D-A535-EE4D748237C6}" type="doc">
      <dgm:prSet loTypeId="urn:microsoft.com/office/officeart/2008/layout/SquareAccentList" loCatId="list" qsTypeId="urn:microsoft.com/office/officeart/2005/8/quickstyle/simple1" qsCatId="simple" csTypeId="urn:microsoft.com/office/officeart/2005/8/colors/colorful4" csCatId="colorful" phldr="1"/>
      <dgm:spPr/>
      <dgm:t>
        <a:bodyPr/>
        <a:lstStyle/>
        <a:p>
          <a:endParaRPr lang="tr-TR"/>
        </a:p>
      </dgm:t>
    </dgm:pt>
    <dgm:pt modelId="{7C22C5C7-AE0F-4E49-99A6-3E084BE558B7}">
      <dgm:prSet phldrT="[Metin]" custT="1"/>
      <dgm:spPr/>
      <dgm:t>
        <a:bodyPr/>
        <a:lstStyle/>
        <a:p>
          <a:pPr algn="l"/>
          <a:r>
            <a:rPr lang="el-GR" sz="3000" b="1">
              <a:latin typeface="Times New Roman" panose="02020603050405020304" pitchFamily="18" charset="0"/>
              <a:cs typeface="Times New Roman" panose="02020603050405020304" pitchFamily="18" charset="0"/>
            </a:rPr>
            <a:t>Ανάπτυξη</a:t>
          </a:r>
          <a:endParaRPr lang="tr-TR" sz="3000" b="1">
            <a:latin typeface="Times New Roman" panose="02020603050405020304" pitchFamily="18" charset="0"/>
            <a:cs typeface="Times New Roman" panose="02020603050405020304" pitchFamily="18" charset="0"/>
          </a:endParaRPr>
        </a:p>
      </dgm:t>
    </dgm:pt>
    <dgm:pt modelId="{12C90E55-7A37-48AE-A8F2-4CBC6BC4C56B}" type="parTrans" cxnId="{12A121A7-F523-4E98-B7FC-AAF0DBDE3B92}">
      <dgm:prSet/>
      <dgm:spPr/>
      <dgm:t>
        <a:bodyPr/>
        <a:lstStyle/>
        <a:p>
          <a:pPr algn="l"/>
          <a:endParaRPr lang="tr-TR">
            <a:latin typeface="Times New Roman" panose="02020603050405020304" pitchFamily="18" charset="0"/>
            <a:cs typeface="Times New Roman" panose="02020603050405020304" pitchFamily="18" charset="0"/>
          </a:endParaRPr>
        </a:p>
      </dgm:t>
    </dgm:pt>
    <dgm:pt modelId="{A23DAD8E-F300-4218-8A7B-7B53733830F4}" type="sibTrans" cxnId="{12A121A7-F523-4E98-B7FC-AAF0DBDE3B92}">
      <dgm:prSet/>
      <dgm:spPr/>
      <dgm:t>
        <a:bodyPr/>
        <a:lstStyle/>
        <a:p>
          <a:pPr algn="l"/>
          <a:endParaRPr lang="tr-TR">
            <a:latin typeface="Times New Roman" panose="02020603050405020304" pitchFamily="18" charset="0"/>
            <a:cs typeface="Times New Roman" panose="02020603050405020304" pitchFamily="18" charset="0"/>
          </a:endParaRPr>
        </a:p>
      </dgm:t>
    </dgm:pt>
    <dgm:pt modelId="{70FB5EDD-C94B-4DCF-B7D1-CC6D2159AEE7}">
      <dgm:prSet phldrT="[Metin]"/>
      <dgm:spPr/>
      <dgm:t>
        <a:bodyPr/>
        <a:lstStyle/>
        <a:p>
          <a:pPr algn="l"/>
          <a:r>
            <a:rPr lang="el-GR">
              <a:latin typeface="Times New Roman" panose="02020603050405020304" pitchFamily="18" charset="0"/>
              <a:cs typeface="Times New Roman" panose="02020603050405020304" pitchFamily="18" charset="0"/>
            </a:rPr>
            <a:t>Προσχεδιασμός και παραγωγή</a:t>
          </a:r>
          <a:r>
            <a:rPr lang="tr-TR">
              <a:latin typeface="Times New Roman" panose="02020603050405020304" pitchFamily="18" charset="0"/>
              <a:cs typeface="Times New Roman" panose="02020603050405020304" pitchFamily="18" charset="0"/>
            </a:rPr>
            <a:t> (</a:t>
          </a:r>
          <a:r>
            <a:rPr lang="el-GR">
              <a:latin typeface="Times New Roman" panose="02020603050405020304" pitchFamily="18" charset="0"/>
              <a:cs typeface="Times New Roman" panose="02020603050405020304" pitchFamily="18" charset="0"/>
            </a:rPr>
            <a:t>δημιουργία περιεχομένου</a:t>
          </a:r>
          <a:r>
            <a:rPr lang="tr-TR">
              <a:latin typeface="Times New Roman" panose="02020603050405020304" pitchFamily="18" charset="0"/>
              <a:cs typeface="Times New Roman" panose="02020603050405020304" pitchFamily="18" charset="0"/>
            </a:rPr>
            <a:t>, </a:t>
          </a:r>
          <a:r>
            <a:rPr lang="el-GR">
              <a:latin typeface="Times New Roman" panose="02020603050405020304" pitchFamily="18" charset="0"/>
              <a:cs typeface="Times New Roman" panose="02020603050405020304" pitchFamily="18" charset="0"/>
            </a:rPr>
            <a:t>οδηγός μαθημάτων, διδακτικό υλικό και μέσα</a:t>
          </a:r>
          <a:r>
            <a:rPr lang="tr-TR">
              <a:latin typeface="Times New Roman" panose="02020603050405020304" pitchFamily="18" charset="0"/>
              <a:cs typeface="Times New Roman" panose="02020603050405020304" pitchFamily="18" charset="0"/>
            </a:rPr>
            <a:t>) </a:t>
          </a:r>
        </a:p>
      </dgm:t>
    </dgm:pt>
    <dgm:pt modelId="{8E944B1B-ED51-4079-9067-C4777A090D0B}" type="parTrans" cxnId="{3A8F1501-A7CE-4CE0-9AC0-FD0C4D10D723}">
      <dgm:prSet/>
      <dgm:spPr/>
      <dgm:t>
        <a:bodyPr/>
        <a:lstStyle/>
        <a:p>
          <a:pPr algn="l"/>
          <a:endParaRPr lang="tr-TR">
            <a:latin typeface="Times New Roman" panose="02020603050405020304" pitchFamily="18" charset="0"/>
            <a:cs typeface="Times New Roman" panose="02020603050405020304" pitchFamily="18" charset="0"/>
          </a:endParaRPr>
        </a:p>
      </dgm:t>
    </dgm:pt>
    <dgm:pt modelId="{06D63AD9-13D6-4593-B47F-6F6058DD4EF4}" type="sibTrans" cxnId="{3A8F1501-A7CE-4CE0-9AC0-FD0C4D10D723}">
      <dgm:prSet/>
      <dgm:spPr/>
      <dgm:t>
        <a:bodyPr/>
        <a:lstStyle/>
        <a:p>
          <a:pPr algn="l"/>
          <a:endParaRPr lang="tr-TR">
            <a:latin typeface="Times New Roman" panose="02020603050405020304" pitchFamily="18" charset="0"/>
            <a:cs typeface="Times New Roman" panose="02020603050405020304" pitchFamily="18" charset="0"/>
          </a:endParaRPr>
        </a:p>
      </dgm:t>
    </dgm:pt>
    <dgm:pt modelId="{1EBE333A-3E45-4D48-9456-FFF2E1B0368A}">
      <dgm:prSet phldrT="[Metin]"/>
      <dgm:spPr/>
      <dgm:t>
        <a:bodyPr/>
        <a:lstStyle/>
        <a:p>
          <a:pPr algn="l"/>
          <a:r>
            <a:rPr lang="el-GR">
              <a:latin typeface="Times New Roman" panose="02020603050405020304" pitchFamily="18" charset="0"/>
              <a:cs typeface="Times New Roman" panose="02020603050405020304" pitchFamily="18" charset="0"/>
            </a:rPr>
            <a:t>Αξιολόγηση</a:t>
          </a:r>
          <a:r>
            <a:rPr lang="tr-TR">
              <a:latin typeface="Times New Roman" panose="02020603050405020304" pitchFamily="18" charset="0"/>
              <a:cs typeface="Times New Roman" panose="02020603050405020304" pitchFamily="18" charset="0"/>
            </a:rPr>
            <a:t> (</a:t>
          </a:r>
          <a:r>
            <a:rPr lang="el-GR">
              <a:latin typeface="Times New Roman" panose="02020603050405020304" pitchFamily="18" charset="0"/>
              <a:cs typeface="Times New Roman" panose="02020603050405020304" pitchFamily="18" charset="0"/>
            </a:rPr>
            <a:t>δοκιμαστική - διαμορφωτική αξιολόγηση </a:t>
          </a:r>
          <a:r>
            <a:rPr lang="tr-TR">
              <a:latin typeface="Times New Roman" panose="02020603050405020304" pitchFamily="18" charset="0"/>
              <a:cs typeface="Times New Roman" panose="02020603050405020304" pitchFamily="18" charset="0"/>
            </a:rPr>
            <a:t>) </a:t>
          </a:r>
        </a:p>
      </dgm:t>
    </dgm:pt>
    <dgm:pt modelId="{126A321B-D298-40D8-A271-1B857CBE8500}" type="parTrans" cxnId="{43BE3074-D18C-4C48-B406-E0E473B4CE1E}">
      <dgm:prSet/>
      <dgm:spPr/>
      <dgm:t>
        <a:bodyPr/>
        <a:lstStyle/>
        <a:p>
          <a:pPr algn="l"/>
          <a:endParaRPr lang="tr-TR">
            <a:latin typeface="Times New Roman" panose="02020603050405020304" pitchFamily="18" charset="0"/>
            <a:cs typeface="Times New Roman" panose="02020603050405020304" pitchFamily="18" charset="0"/>
          </a:endParaRPr>
        </a:p>
      </dgm:t>
    </dgm:pt>
    <dgm:pt modelId="{095881FF-2408-4B9C-A339-A4C46E02D2E5}" type="sibTrans" cxnId="{43BE3074-D18C-4C48-B406-E0E473B4CE1E}">
      <dgm:prSet/>
      <dgm:spPr/>
      <dgm:t>
        <a:bodyPr/>
        <a:lstStyle/>
        <a:p>
          <a:pPr algn="l"/>
          <a:endParaRPr lang="tr-TR">
            <a:latin typeface="Times New Roman" panose="02020603050405020304" pitchFamily="18" charset="0"/>
            <a:cs typeface="Times New Roman" panose="02020603050405020304" pitchFamily="18" charset="0"/>
          </a:endParaRPr>
        </a:p>
      </dgm:t>
    </dgm:pt>
    <dgm:pt modelId="{25CED035-D977-4512-BA63-927FBB092D62}">
      <dgm:prSet/>
      <dgm:spPr/>
      <dgm:t>
        <a:bodyPr/>
        <a:lstStyle/>
        <a:p>
          <a:pPr algn="l"/>
          <a:r>
            <a:rPr lang="el-GR">
              <a:latin typeface="Times New Roman" panose="02020603050405020304" pitchFamily="18" charset="0"/>
              <a:cs typeface="Times New Roman" panose="02020603050405020304" pitchFamily="18" charset="0"/>
            </a:rPr>
            <a:t>Ετοιμασία οδηγιών για εκπαιδευόμενους και δασκάλους</a:t>
          </a:r>
          <a:endParaRPr lang="tr-TR">
            <a:latin typeface="Times New Roman" panose="02020603050405020304" pitchFamily="18" charset="0"/>
            <a:cs typeface="Times New Roman" panose="02020603050405020304" pitchFamily="18" charset="0"/>
          </a:endParaRPr>
        </a:p>
      </dgm:t>
    </dgm:pt>
    <dgm:pt modelId="{B6C4CD82-5669-46E9-9344-BE5A77A3A8D2}" type="parTrans" cxnId="{4FA371B2-70EA-4BCF-A8CA-9406EB734BCF}">
      <dgm:prSet/>
      <dgm:spPr/>
      <dgm:t>
        <a:bodyPr/>
        <a:lstStyle/>
        <a:p>
          <a:pPr algn="l"/>
          <a:endParaRPr lang="tr-TR">
            <a:latin typeface="Times New Roman" panose="02020603050405020304" pitchFamily="18" charset="0"/>
            <a:cs typeface="Times New Roman" panose="02020603050405020304" pitchFamily="18" charset="0"/>
          </a:endParaRPr>
        </a:p>
      </dgm:t>
    </dgm:pt>
    <dgm:pt modelId="{8238253C-8299-4D7C-A173-2BE6019EAFC6}" type="sibTrans" cxnId="{4FA371B2-70EA-4BCF-A8CA-9406EB734BCF}">
      <dgm:prSet/>
      <dgm:spPr/>
      <dgm:t>
        <a:bodyPr/>
        <a:lstStyle/>
        <a:p>
          <a:pPr algn="l"/>
          <a:endParaRPr lang="tr-TR">
            <a:latin typeface="Times New Roman" panose="02020603050405020304" pitchFamily="18" charset="0"/>
            <a:cs typeface="Times New Roman" panose="02020603050405020304" pitchFamily="18" charset="0"/>
          </a:endParaRPr>
        </a:p>
      </dgm:t>
    </dgm:pt>
    <dgm:pt modelId="{C94914FB-58D0-462B-8465-0F2ED8EBE672}" type="pres">
      <dgm:prSet presAssocID="{DE49B63B-4219-4C7D-A535-EE4D748237C6}" presName="layout" presStyleCnt="0">
        <dgm:presLayoutVars>
          <dgm:chMax/>
          <dgm:chPref/>
          <dgm:dir/>
          <dgm:resizeHandles/>
        </dgm:presLayoutVars>
      </dgm:prSet>
      <dgm:spPr/>
      <dgm:t>
        <a:bodyPr/>
        <a:lstStyle/>
        <a:p>
          <a:endParaRPr lang="el-GR"/>
        </a:p>
      </dgm:t>
    </dgm:pt>
    <dgm:pt modelId="{3F765368-CF71-4B21-A1B3-3F0B283E46B8}" type="pres">
      <dgm:prSet presAssocID="{7C22C5C7-AE0F-4E49-99A6-3E084BE558B7}" presName="root" presStyleCnt="0">
        <dgm:presLayoutVars>
          <dgm:chMax/>
          <dgm:chPref/>
        </dgm:presLayoutVars>
      </dgm:prSet>
      <dgm:spPr/>
    </dgm:pt>
    <dgm:pt modelId="{1375D778-AC47-4F66-AD6E-A4B1FD671F81}" type="pres">
      <dgm:prSet presAssocID="{7C22C5C7-AE0F-4E49-99A6-3E084BE558B7}" presName="rootComposite" presStyleCnt="0">
        <dgm:presLayoutVars/>
      </dgm:prSet>
      <dgm:spPr/>
    </dgm:pt>
    <dgm:pt modelId="{A7D7B1E7-95A7-447C-AD18-67004665579C}" type="pres">
      <dgm:prSet presAssocID="{7C22C5C7-AE0F-4E49-99A6-3E084BE558B7}" presName="ParentAccent" presStyleLbl="alignNode1" presStyleIdx="0" presStyleCnt="1"/>
      <dgm:spPr/>
    </dgm:pt>
    <dgm:pt modelId="{86A6A262-A2FE-425C-B6CF-1299B934F3AF}" type="pres">
      <dgm:prSet presAssocID="{7C22C5C7-AE0F-4E49-99A6-3E084BE558B7}" presName="ParentSmallAccent" presStyleLbl="fgAcc1" presStyleIdx="0" presStyleCnt="1"/>
      <dgm:spPr/>
    </dgm:pt>
    <dgm:pt modelId="{26A38F28-2318-4F75-9E17-1F6DC35B16E9}" type="pres">
      <dgm:prSet presAssocID="{7C22C5C7-AE0F-4E49-99A6-3E084BE558B7}" presName="Parent" presStyleLbl="revTx" presStyleIdx="0" presStyleCnt="4">
        <dgm:presLayoutVars>
          <dgm:chMax/>
          <dgm:chPref val="4"/>
          <dgm:bulletEnabled val="1"/>
        </dgm:presLayoutVars>
      </dgm:prSet>
      <dgm:spPr/>
      <dgm:t>
        <a:bodyPr/>
        <a:lstStyle/>
        <a:p>
          <a:endParaRPr lang="el-GR"/>
        </a:p>
      </dgm:t>
    </dgm:pt>
    <dgm:pt modelId="{CCAF0462-B3C2-4A11-B650-8CB25CF97943}" type="pres">
      <dgm:prSet presAssocID="{7C22C5C7-AE0F-4E49-99A6-3E084BE558B7}" presName="childShape" presStyleCnt="0">
        <dgm:presLayoutVars>
          <dgm:chMax val="0"/>
          <dgm:chPref val="0"/>
        </dgm:presLayoutVars>
      </dgm:prSet>
      <dgm:spPr/>
    </dgm:pt>
    <dgm:pt modelId="{23EDC7F2-449D-46C6-9CD9-348B027B350A}" type="pres">
      <dgm:prSet presAssocID="{70FB5EDD-C94B-4DCF-B7D1-CC6D2159AEE7}" presName="childComposite" presStyleCnt="0">
        <dgm:presLayoutVars>
          <dgm:chMax val="0"/>
          <dgm:chPref val="0"/>
        </dgm:presLayoutVars>
      </dgm:prSet>
      <dgm:spPr/>
    </dgm:pt>
    <dgm:pt modelId="{5C2E3E65-AC87-4BB5-82B7-212321986F0A}" type="pres">
      <dgm:prSet presAssocID="{70FB5EDD-C94B-4DCF-B7D1-CC6D2159AEE7}" presName="ChildAccent" presStyleLbl="solidFgAcc1" presStyleIdx="0" presStyleCnt="3"/>
      <dgm:spPr/>
    </dgm:pt>
    <dgm:pt modelId="{FA39588E-1ABB-4092-BEDA-B8B22F105D6C}" type="pres">
      <dgm:prSet presAssocID="{70FB5EDD-C94B-4DCF-B7D1-CC6D2159AEE7}" presName="Child" presStyleLbl="revTx" presStyleIdx="1" presStyleCnt="4">
        <dgm:presLayoutVars>
          <dgm:chMax val="0"/>
          <dgm:chPref val="0"/>
          <dgm:bulletEnabled val="1"/>
        </dgm:presLayoutVars>
      </dgm:prSet>
      <dgm:spPr/>
      <dgm:t>
        <a:bodyPr/>
        <a:lstStyle/>
        <a:p>
          <a:endParaRPr lang="el-GR"/>
        </a:p>
      </dgm:t>
    </dgm:pt>
    <dgm:pt modelId="{0FBB0D7D-6D05-434B-B0E0-CFE43E705DD0}" type="pres">
      <dgm:prSet presAssocID="{25CED035-D977-4512-BA63-927FBB092D62}" presName="childComposite" presStyleCnt="0">
        <dgm:presLayoutVars>
          <dgm:chMax val="0"/>
          <dgm:chPref val="0"/>
        </dgm:presLayoutVars>
      </dgm:prSet>
      <dgm:spPr/>
    </dgm:pt>
    <dgm:pt modelId="{B5E05AA9-9EA0-40A4-88F1-886ADD08B5BD}" type="pres">
      <dgm:prSet presAssocID="{25CED035-D977-4512-BA63-927FBB092D62}" presName="ChildAccent" presStyleLbl="solidFgAcc1" presStyleIdx="1" presStyleCnt="3"/>
      <dgm:spPr/>
    </dgm:pt>
    <dgm:pt modelId="{D0DEF9B4-4135-4398-8E3B-DE00DA5334E2}" type="pres">
      <dgm:prSet presAssocID="{25CED035-D977-4512-BA63-927FBB092D62}" presName="Child" presStyleLbl="revTx" presStyleIdx="2" presStyleCnt="4">
        <dgm:presLayoutVars>
          <dgm:chMax val="0"/>
          <dgm:chPref val="0"/>
          <dgm:bulletEnabled val="1"/>
        </dgm:presLayoutVars>
      </dgm:prSet>
      <dgm:spPr/>
      <dgm:t>
        <a:bodyPr/>
        <a:lstStyle/>
        <a:p>
          <a:endParaRPr lang="el-GR"/>
        </a:p>
      </dgm:t>
    </dgm:pt>
    <dgm:pt modelId="{5B154018-6CC4-47E1-B3C9-1DDC092E7FA8}" type="pres">
      <dgm:prSet presAssocID="{1EBE333A-3E45-4D48-9456-FFF2E1B0368A}" presName="childComposite" presStyleCnt="0">
        <dgm:presLayoutVars>
          <dgm:chMax val="0"/>
          <dgm:chPref val="0"/>
        </dgm:presLayoutVars>
      </dgm:prSet>
      <dgm:spPr/>
    </dgm:pt>
    <dgm:pt modelId="{CABA51CA-31EC-40E7-9FF2-92F47279F22F}" type="pres">
      <dgm:prSet presAssocID="{1EBE333A-3E45-4D48-9456-FFF2E1B0368A}" presName="ChildAccent" presStyleLbl="solidFgAcc1" presStyleIdx="2" presStyleCnt="3"/>
      <dgm:spPr/>
    </dgm:pt>
    <dgm:pt modelId="{AA25D886-E87E-4564-BEF9-4716420467A9}" type="pres">
      <dgm:prSet presAssocID="{1EBE333A-3E45-4D48-9456-FFF2E1B0368A}" presName="Child" presStyleLbl="revTx" presStyleIdx="3" presStyleCnt="4">
        <dgm:presLayoutVars>
          <dgm:chMax val="0"/>
          <dgm:chPref val="0"/>
          <dgm:bulletEnabled val="1"/>
        </dgm:presLayoutVars>
      </dgm:prSet>
      <dgm:spPr/>
      <dgm:t>
        <a:bodyPr/>
        <a:lstStyle/>
        <a:p>
          <a:endParaRPr lang="el-GR"/>
        </a:p>
      </dgm:t>
    </dgm:pt>
  </dgm:ptLst>
  <dgm:cxnLst>
    <dgm:cxn modelId="{06E60E15-0253-4247-850C-2DA728153DD0}" type="presOf" srcId="{7C22C5C7-AE0F-4E49-99A6-3E084BE558B7}" destId="{26A38F28-2318-4F75-9E17-1F6DC35B16E9}" srcOrd="0" destOrd="0" presId="urn:microsoft.com/office/officeart/2008/layout/SquareAccentList"/>
    <dgm:cxn modelId="{7DBDC151-70A9-4C2F-B174-0849861E6F55}" type="presOf" srcId="{DE49B63B-4219-4C7D-A535-EE4D748237C6}" destId="{C94914FB-58D0-462B-8465-0F2ED8EBE672}" srcOrd="0" destOrd="0" presId="urn:microsoft.com/office/officeart/2008/layout/SquareAccentList"/>
    <dgm:cxn modelId="{08BB7800-F376-4E6F-947B-B43DB17BB17E}" type="presOf" srcId="{70FB5EDD-C94B-4DCF-B7D1-CC6D2159AEE7}" destId="{FA39588E-1ABB-4092-BEDA-B8B22F105D6C}" srcOrd="0" destOrd="0" presId="urn:microsoft.com/office/officeart/2008/layout/SquareAccentList"/>
    <dgm:cxn modelId="{4FA371B2-70EA-4BCF-A8CA-9406EB734BCF}" srcId="{7C22C5C7-AE0F-4E49-99A6-3E084BE558B7}" destId="{25CED035-D977-4512-BA63-927FBB092D62}" srcOrd="1" destOrd="0" parTransId="{B6C4CD82-5669-46E9-9344-BE5A77A3A8D2}" sibTransId="{8238253C-8299-4D7C-A173-2BE6019EAFC6}"/>
    <dgm:cxn modelId="{A9539457-FAE9-4E3F-827D-4A917FCB2856}" type="presOf" srcId="{1EBE333A-3E45-4D48-9456-FFF2E1B0368A}" destId="{AA25D886-E87E-4564-BEF9-4716420467A9}" srcOrd="0" destOrd="0" presId="urn:microsoft.com/office/officeart/2008/layout/SquareAccentList"/>
    <dgm:cxn modelId="{4C6471C8-056E-493A-8A4E-6BF9B1CEC9B1}" type="presOf" srcId="{25CED035-D977-4512-BA63-927FBB092D62}" destId="{D0DEF9B4-4135-4398-8E3B-DE00DA5334E2}" srcOrd="0" destOrd="0" presId="urn:microsoft.com/office/officeart/2008/layout/SquareAccentList"/>
    <dgm:cxn modelId="{3A8F1501-A7CE-4CE0-9AC0-FD0C4D10D723}" srcId="{7C22C5C7-AE0F-4E49-99A6-3E084BE558B7}" destId="{70FB5EDD-C94B-4DCF-B7D1-CC6D2159AEE7}" srcOrd="0" destOrd="0" parTransId="{8E944B1B-ED51-4079-9067-C4777A090D0B}" sibTransId="{06D63AD9-13D6-4593-B47F-6F6058DD4EF4}"/>
    <dgm:cxn modelId="{43BE3074-D18C-4C48-B406-E0E473B4CE1E}" srcId="{7C22C5C7-AE0F-4E49-99A6-3E084BE558B7}" destId="{1EBE333A-3E45-4D48-9456-FFF2E1B0368A}" srcOrd="2" destOrd="0" parTransId="{126A321B-D298-40D8-A271-1B857CBE8500}" sibTransId="{095881FF-2408-4B9C-A339-A4C46E02D2E5}"/>
    <dgm:cxn modelId="{12A121A7-F523-4E98-B7FC-AAF0DBDE3B92}" srcId="{DE49B63B-4219-4C7D-A535-EE4D748237C6}" destId="{7C22C5C7-AE0F-4E49-99A6-3E084BE558B7}" srcOrd="0" destOrd="0" parTransId="{12C90E55-7A37-48AE-A8F2-4CBC6BC4C56B}" sibTransId="{A23DAD8E-F300-4218-8A7B-7B53733830F4}"/>
    <dgm:cxn modelId="{A82D4329-18F3-431D-BD5C-922822C3CC01}" type="presParOf" srcId="{C94914FB-58D0-462B-8465-0F2ED8EBE672}" destId="{3F765368-CF71-4B21-A1B3-3F0B283E46B8}" srcOrd="0" destOrd="0" presId="urn:microsoft.com/office/officeart/2008/layout/SquareAccentList"/>
    <dgm:cxn modelId="{6D466A86-9187-467A-A1A8-F765E623FF06}" type="presParOf" srcId="{3F765368-CF71-4B21-A1B3-3F0B283E46B8}" destId="{1375D778-AC47-4F66-AD6E-A4B1FD671F81}" srcOrd="0" destOrd="0" presId="urn:microsoft.com/office/officeart/2008/layout/SquareAccentList"/>
    <dgm:cxn modelId="{9D944371-F964-498B-94BF-928B4B22035E}" type="presParOf" srcId="{1375D778-AC47-4F66-AD6E-A4B1FD671F81}" destId="{A7D7B1E7-95A7-447C-AD18-67004665579C}" srcOrd="0" destOrd="0" presId="urn:microsoft.com/office/officeart/2008/layout/SquareAccentList"/>
    <dgm:cxn modelId="{2A8FD25A-5441-4465-9671-D634FF2E7C87}" type="presParOf" srcId="{1375D778-AC47-4F66-AD6E-A4B1FD671F81}" destId="{86A6A262-A2FE-425C-B6CF-1299B934F3AF}" srcOrd="1" destOrd="0" presId="urn:microsoft.com/office/officeart/2008/layout/SquareAccentList"/>
    <dgm:cxn modelId="{0DACA3A5-9120-43D1-8D54-374C255A2BB9}" type="presParOf" srcId="{1375D778-AC47-4F66-AD6E-A4B1FD671F81}" destId="{26A38F28-2318-4F75-9E17-1F6DC35B16E9}" srcOrd="2" destOrd="0" presId="urn:microsoft.com/office/officeart/2008/layout/SquareAccentList"/>
    <dgm:cxn modelId="{931D8701-80F2-4395-B646-AF7A60EB02E9}" type="presParOf" srcId="{3F765368-CF71-4B21-A1B3-3F0B283E46B8}" destId="{CCAF0462-B3C2-4A11-B650-8CB25CF97943}" srcOrd="1" destOrd="0" presId="urn:microsoft.com/office/officeart/2008/layout/SquareAccentList"/>
    <dgm:cxn modelId="{B3AE287D-63A1-46F9-8A3B-6DAF17735C56}" type="presParOf" srcId="{CCAF0462-B3C2-4A11-B650-8CB25CF97943}" destId="{23EDC7F2-449D-46C6-9CD9-348B027B350A}" srcOrd="0" destOrd="0" presId="urn:microsoft.com/office/officeart/2008/layout/SquareAccentList"/>
    <dgm:cxn modelId="{52230426-CBE4-49B2-AD87-6CFC600530A1}" type="presParOf" srcId="{23EDC7F2-449D-46C6-9CD9-348B027B350A}" destId="{5C2E3E65-AC87-4BB5-82B7-212321986F0A}" srcOrd="0" destOrd="0" presId="urn:microsoft.com/office/officeart/2008/layout/SquareAccentList"/>
    <dgm:cxn modelId="{5FB67C36-DDD5-4C88-9070-7F511F13F017}" type="presParOf" srcId="{23EDC7F2-449D-46C6-9CD9-348B027B350A}" destId="{FA39588E-1ABB-4092-BEDA-B8B22F105D6C}" srcOrd="1" destOrd="0" presId="urn:microsoft.com/office/officeart/2008/layout/SquareAccentList"/>
    <dgm:cxn modelId="{B0FEB557-6D40-43AC-A0BC-564274254EFF}" type="presParOf" srcId="{CCAF0462-B3C2-4A11-B650-8CB25CF97943}" destId="{0FBB0D7D-6D05-434B-B0E0-CFE43E705DD0}" srcOrd="1" destOrd="0" presId="urn:microsoft.com/office/officeart/2008/layout/SquareAccentList"/>
    <dgm:cxn modelId="{16BF66C5-9CB5-4A79-9AC0-D3CF244B0D47}" type="presParOf" srcId="{0FBB0D7D-6D05-434B-B0E0-CFE43E705DD0}" destId="{B5E05AA9-9EA0-40A4-88F1-886ADD08B5BD}" srcOrd="0" destOrd="0" presId="urn:microsoft.com/office/officeart/2008/layout/SquareAccentList"/>
    <dgm:cxn modelId="{48F9BCD8-85F7-468B-8C52-C929C2BE28B4}" type="presParOf" srcId="{0FBB0D7D-6D05-434B-B0E0-CFE43E705DD0}" destId="{D0DEF9B4-4135-4398-8E3B-DE00DA5334E2}" srcOrd="1" destOrd="0" presId="urn:microsoft.com/office/officeart/2008/layout/SquareAccentList"/>
    <dgm:cxn modelId="{4D6BCD0C-519F-4360-A58B-DD184AC9C950}" type="presParOf" srcId="{CCAF0462-B3C2-4A11-B650-8CB25CF97943}" destId="{5B154018-6CC4-47E1-B3C9-1DDC092E7FA8}" srcOrd="2" destOrd="0" presId="urn:microsoft.com/office/officeart/2008/layout/SquareAccentList"/>
    <dgm:cxn modelId="{7C49BEB2-52A9-41AA-91BE-8ED21AD9DECB}" type="presParOf" srcId="{5B154018-6CC4-47E1-B3C9-1DDC092E7FA8}" destId="{CABA51CA-31EC-40E7-9FF2-92F47279F22F}" srcOrd="0" destOrd="0" presId="urn:microsoft.com/office/officeart/2008/layout/SquareAccentList"/>
    <dgm:cxn modelId="{705C3785-0488-429A-9F78-8B90824B4C75}" type="presParOf" srcId="{5B154018-6CC4-47E1-B3C9-1DDC092E7FA8}" destId="{AA25D886-E87E-4564-BEF9-4716420467A9}" srcOrd="1" destOrd="0" presId="urn:microsoft.com/office/officeart/2008/layout/SquareAccentList"/>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E49B63B-4219-4C7D-A535-EE4D748237C6}" type="doc">
      <dgm:prSet loTypeId="urn:microsoft.com/office/officeart/2008/layout/SquareAccentList" loCatId="list" qsTypeId="urn:microsoft.com/office/officeart/2005/8/quickstyle/simple1" qsCatId="simple" csTypeId="urn:microsoft.com/office/officeart/2005/8/colors/accent3_3" csCatId="accent3" phldr="1"/>
      <dgm:spPr/>
      <dgm:t>
        <a:bodyPr/>
        <a:lstStyle/>
        <a:p>
          <a:endParaRPr lang="tr-TR"/>
        </a:p>
      </dgm:t>
    </dgm:pt>
    <dgm:pt modelId="{7C22C5C7-AE0F-4E49-99A6-3E084BE558B7}">
      <dgm:prSet phldrT="[Metin]" custT="1"/>
      <dgm:spPr/>
      <dgm:t>
        <a:bodyPr/>
        <a:lstStyle/>
        <a:p>
          <a:r>
            <a:rPr lang="el-GR" sz="3000" b="1">
              <a:latin typeface="Times New Roman" panose="02020603050405020304" pitchFamily="18" charset="0"/>
              <a:cs typeface="Times New Roman" panose="02020603050405020304" pitchFamily="18" charset="0"/>
            </a:rPr>
            <a:t>Εφαρμογή</a:t>
          </a:r>
          <a:r>
            <a:rPr lang="tr-TR" sz="3400" b="1">
              <a:latin typeface="Times New Roman" panose="02020603050405020304" pitchFamily="18" charset="0"/>
              <a:cs typeface="Times New Roman" panose="02020603050405020304" pitchFamily="18" charset="0"/>
            </a:rPr>
            <a:t> </a:t>
          </a:r>
        </a:p>
      </dgm:t>
    </dgm:pt>
    <dgm:pt modelId="{12C90E55-7A37-48AE-A8F2-4CBC6BC4C56B}" type="parTrans" cxnId="{12A121A7-F523-4E98-B7FC-AAF0DBDE3B92}">
      <dgm:prSet/>
      <dgm:spPr/>
      <dgm:t>
        <a:bodyPr/>
        <a:lstStyle/>
        <a:p>
          <a:endParaRPr lang="tr-TR">
            <a:latin typeface="Times New Roman" panose="02020603050405020304" pitchFamily="18" charset="0"/>
            <a:cs typeface="Times New Roman" panose="02020603050405020304" pitchFamily="18" charset="0"/>
          </a:endParaRPr>
        </a:p>
      </dgm:t>
    </dgm:pt>
    <dgm:pt modelId="{A23DAD8E-F300-4218-8A7B-7B53733830F4}" type="sibTrans" cxnId="{12A121A7-F523-4E98-B7FC-AAF0DBDE3B92}">
      <dgm:prSet/>
      <dgm:spPr/>
      <dgm:t>
        <a:bodyPr/>
        <a:lstStyle/>
        <a:p>
          <a:endParaRPr lang="tr-TR">
            <a:latin typeface="Times New Roman" panose="02020603050405020304" pitchFamily="18" charset="0"/>
            <a:cs typeface="Times New Roman" panose="02020603050405020304" pitchFamily="18" charset="0"/>
          </a:endParaRPr>
        </a:p>
      </dgm:t>
    </dgm:pt>
    <dgm:pt modelId="{70FB5EDD-C94B-4DCF-B7D1-CC6D2159AEE7}">
      <dgm:prSet phldrT="[Metin]" custT="1"/>
      <dgm:spPr/>
      <dgm:t>
        <a:bodyPr/>
        <a:lstStyle/>
        <a:p>
          <a:r>
            <a:rPr lang="el-GR" sz="1050">
              <a:latin typeface="Times New Roman" panose="02020603050405020304" pitchFamily="18" charset="0"/>
              <a:cs typeface="Times New Roman" panose="02020603050405020304" pitchFamily="18" charset="0"/>
            </a:rPr>
            <a:t>Παράδοση της διδασκαλίας</a:t>
          </a:r>
          <a:endParaRPr lang="tr-TR" sz="1050">
            <a:latin typeface="Times New Roman" panose="02020603050405020304" pitchFamily="18" charset="0"/>
            <a:cs typeface="Times New Roman" panose="02020603050405020304" pitchFamily="18" charset="0"/>
          </a:endParaRPr>
        </a:p>
      </dgm:t>
    </dgm:pt>
    <dgm:pt modelId="{8E944B1B-ED51-4079-9067-C4777A090D0B}" type="parTrans" cxnId="{3A8F1501-A7CE-4CE0-9AC0-FD0C4D10D723}">
      <dgm:prSet/>
      <dgm:spPr/>
      <dgm:t>
        <a:bodyPr/>
        <a:lstStyle/>
        <a:p>
          <a:endParaRPr lang="tr-TR">
            <a:latin typeface="Times New Roman" panose="02020603050405020304" pitchFamily="18" charset="0"/>
            <a:cs typeface="Times New Roman" panose="02020603050405020304" pitchFamily="18" charset="0"/>
          </a:endParaRPr>
        </a:p>
      </dgm:t>
    </dgm:pt>
    <dgm:pt modelId="{06D63AD9-13D6-4593-B47F-6F6058DD4EF4}" type="sibTrans" cxnId="{3A8F1501-A7CE-4CE0-9AC0-FD0C4D10D723}">
      <dgm:prSet/>
      <dgm:spPr/>
      <dgm:t>
        <a:bodyPr/>
        <a:lstStyle/>
        <a:p>
          <a:endParaRPr lang="tr-TR">
            <a:latin typeface="Times New Roman" panose="02020603050405020304" pitchFamily="18" charset="0"/>
            <a:cs typeface="Times New Roman" panose="02020603050405020304" pitchFamily="18" charset="0"/>
          </a:endParaRPr>
        </a:p>
      </dgm:t>
    </dgm:pt>
    <dgm:pt modelId="{1EBE333A-3E45-4D48-9456-FFF2E1B0368A}">
      <dgm:prSet phldrT="[Metin]" custT="1"/>
      <dgm:spPr/>
      <dgm:t>
        <a:bodyPr/>
        <a:lstStyle/>
        <a:p>
          <a:r>
            <a:rPr lang="el-GR" sz="1050">
              <a:latin typeface="Times New Roman" panose="02020603050405020304" pitchFamily="18" charset="0"/>
              <a:cs typeface="Times New Roman" panose="02020603050405020304" pitchFamily="18" charset="0"/>
            </a:rPr>
            <a:t>Εφαρμογή από εκπαιδευμόμενους (ενεργός συμμετοχή)</a:t>
          </a:r>
          <a:endParaRPr lang="tr-TR" sz="1050">
            <a:latin typeface="Times New Roman" panose="02020603050405020304" pitchFamily="18" charset="0"/>
            <a:cs typeface="Times New Roman" panose="02020603050405020304" pitchFamily="18" charset="0"/>
          </a:endParaRPr>
        </a:p>
      </dgm:t>
    </dgm:pt>
    <dgm:pt modelId="{126A321B-D298-40D8-A271-1B857CBE8500}" type="parTrans" cxnId="{43BE3074-D18C-4C48-B406-E0E473B4CE1E}">
      <dgm:prSet/>
      <dgm:spPr/>
      <dgm:t>
        <a:bodyPr/>
        <a:lstStyle/>
        <a:p>
          <a:endParaRPr lang="tr-TR">
            <a:latin typeface="Times New Roman" panose="02020603050405020304" pitchFamily="18" charset="0"/>
            <a:cs typeface="Times New Roman" panose="02020603050405020304" pitchFamily="18" charset="0"/>
          </a:endParaRPr>
        </a:p>
      </dgm:t>
    </dgm:pt>
    <dgm:pt modelId="{095881FF-2408-4B9C-A339-A4C46E02D2E5}" type="sibTrans" cxnId="{43BE3074-D18C-4C48-B406-E0E473B4CE1E}">
      <dgm:prSet/>
      <dgm:spPr/>
      <dgm:t>
        <a:bodyPr/>
        <a:lstStyle/>
        <a:p>
          <a:endParaRPr lang="tr-TR">
            <a:latin typeface="Times New Roman" panose="02020603050405020304" pitchFamily="18" charset="0"/>
            <a:cs typeface="Times New Roman" panose="02020603050405020304" pitchFamily="18" charset="0"/>
          </a:endParaRPr>
        </a:p>
      </dgm:t>
    </dgm:pt>
    <dgm:pt modelId="{E6282421-91D3-415C-95B3-097D3011D98B}">
      <dgm:prSet phldrT="[Metin]" custT="1"/>
      <dgm:spPr/>
      <dgm:t>
        <a:bodyPr/>
        <a:lstStyle/>
        <a:p>
          <a:r>
            <a:rPr lang="el-GR" sz="1050">
              <a:latin typeface="Times New Roman" panose="02020603050405020304" pitchFamily="18" charset="0"/>
              <a:cs typeface="Times New Roman" panose="02020603050405020304" pitchFamily="18" charset="0"/>
            </a:rPr>
            <a:t>Διαχείριση και καθογήγηση δραστηριοτήτων των εκπαιδευόμενων </a:t>
          </a:r>
          <a:r>
            <a:rPr lang="tr-TR" sz="1050">
              <a:latin typeface="Times New Roman" panose="02020603050405020304" pitchFamily="18" charset="0"/>
              <a:cs typeface="Times New Roman" panose="02020603050405020304" pitchFamily="18" charset="0"/>
            </a:rPr>
            <a:t>(</a:t>
          </a:r>
          <a:r>
            <a:rPr lang="el-GR" sz="1050">
              <a:latin typeface="Times New Roman" panose="02020603050405020304" pitchFamily="18" charset="0"/>
              <a:cs typeface="Times New Roman" panose="02020603050405020304" pitchFamily="18" charset="0"/>
            </a:rPr>
            <a:t>από τον εισηγητή</a:t>
          </a:r>
          <a:r>
            <a:rPr lang="tr-TR" sz="1050">
              <a:latin typeface="Times New Roman" panose="02020603050405020304" pitchFamily="18" charset="0"/>
              <a:cs typeface="Times New Roman" panose="02020603050405020304" pitchFamily="18" charset="0"/>
            </a:rPr>
            <a:t>) </a:t>
          </a:r>
        </a:p>
      </dgm:t>
    </dgm:pt>
    <dgm:pt modelId="{07BAB2AD-91DC-4854-B368-EB5690F0C463}" type="sibTrans" cxnId="{026F1BA1-B812-4F9D-9C9C-F3F876985945}">
      <dgm:prSet/>
      <dgm:spPr/>
      <dgm:t>
        <a:bodyPr/>
        <a:lstStyle/>
        <a:p>
          <a:endParaRPr lang="tr-TR">
            <a:latin typeface="Times New Roman" panose="02020603050405020304" pitchFamily="18" charset="0"/>
            <a:cs typeface="Times New Roman" panose="02020603050405020304" pitchFamily="18" charset="0"/>
          </a:endParaRPr>
        </a:p>
      </dgm:t>
    </dgm:pt>
    <dgm:pt modelId="{73EF8E1C-19F6-46DD-97A9-B70B962884BE}" type="parTrans" cxnId="{026F1BA1-B812-4F9D-9C9C-F3F876985945}">
      <dgm:prSet/>
      <dgm:spPr/>
      <dgm:t>
        <a:bodyPr/>
        <a:lstStyle/>
        <a:p>
          <a:endParaRPr lang="tr-TR">
            <a:latin typeface="Times New Roman" panose="02020603050405020304" pitchFamily="18" charset="0"/>
            <a:cs typeface="Times New Roman" panose="02020603050405020304" pitchFamily="18" charset="0"/>
          </a:endParaRPr>
        </a:p>
      </dgm:t>
    </dgm:pt>
    <dgm:pt modelId="{C94914FB-58D0-462B-8465-0F2ED8EBE672}" type="pres">
      <dgm:prSet presAssocID="{DE49B63B-4219-4C7D-A535-EE4D748237C6}" presName="layout" presStyleCnt="0">
        <dgm:presLayoutVars>
          <dgm:chMax/>
          <dgm:chPref/>
          <dgm:dir/>
          <dgm:resizeHandles/>
        </dgm:presLayoutVars>
      </dgm:prSet>
      <dgm:spPr/>
      <dgm:t>
        <a:bodyPr/>
        <a:lstStyle/>
        <a:p>
          <a:endParaRPr lang="el-GR"/>
        </a:p>
      </dgm:t>
    </dgm:pt>
    <dgm:pt modelId="{3F765368-CF71-4B21-A1B3-3F0B283E46B8}" type="pres">
      <dgm:prSet presAssocID="{7C22C5C7-AE0F-4E49-99A6-3E084BE558B7}" presName="root" presStyleCnt="0">
        <dgm:presLayoutVars>
          <dgm:chMax/>
          <dgm:chPref/>
        </dgm:presLayoutVars>
      </dgm:prSet>
      <dgm:spPr/>
    </dgm:pt>
    <dgm:pt modelId="{1375D778-AC47-4F66-AD6E-A4B1FD671F81}" type="pres">
      <dgm:prSet presAssocID="{7C22C5C7-AE0F-4E49-99A6-3E084BE558B7}" presName="rootComposite" presStyleCnt="0">
        <dgm:presLayoutVars/>
      </dgm:prSet>
      <dgm:spPr/>
    </dgm:pt>
    <dgm:pt modelId="{A7D7B1E7-95A7-447C-AD18-67004665579C}" type="pres">
      <dgm:prSet presAssocID="{7C22C5C7-AE0F-4E49-99A6-3E084BE558B7}" presName="ParentAccent" presStyleLbl="alignNode1" presStyleIdx="0" presStyleCnt="1"/>
      <dgm:spPr/>
    </dgm:pt>
    <dgm:pt modelId="{86A6A262-A2FE-425C-B6CF-1299B934F3AF}" type="pres">
      <dgm:prSet presAssocID="{7C22C5C7-AE0F-4E49-99A6-3E084BE558B7}" presName="ParentSmallAccent" presStyleLbl="fgAcc1" presStyleIdx="0" presStyleCnt="1"/>
      <dgm:spPr/>
    </dgm:pt>
    <dgm:pt modelId="{26A38F28-2318-4F75-9E17-1F6DC35B16E9}" type="pres">
      <dgm:prSet presAssocID="{7C22C5C7-AE0F-4E49-99A6-3E084BE558B7}" presName="Parent" presStyleLbl="revTx" presStyleIdx="0" presStyleCnt="4">
        <dgm:presLayoutVars>
          <dgm:chMax/>
          <dgm:chPref val="4"/>
          <dgm:bulletEnabled val="1"/>
        </dgm:presLayoutVars>
      </dgm:prSet>
      <dgm:spPr/>
      <dgm:t>
        <a:bodyPr/>
        <a:lstStyle/>
        <a:p>
          <a:endParaRPr lang="el-GR"/>
        </a:p>
      </dgm:t>
    </dgm:pt>
    <dgm:pt modelId="{CCAF0462-B3C2-4A11-B650-8CB25CF97943}" type="pres">
      <dgm:prSet presAssocID="{7C22C5C7-AE0F-4E49-99A6-3E084BE558B7}" presName="childShape" presStyleCnt="0">
        <dgm:presLayoutVars>
          <dgm:chMax val="0"/>
          <dgm:chPref val="0"/>
        </dgm:presLayoutVars>
      </dgm:prSet>
      <dgm:spPr/>
    </dgm:pt>
    <dgm:pt modelId="{23EDC7F2-449D-46C6-9CD9-348B027B350A}" type="pres">
      <dgm:prSet presAssocID="{70FB5EDD-C94B-4DCF-B7D1-CC6D2159AEE7}" presName="childComposite" presStyleCnt="0">
        <dgm:presLayoutVars>
          <dgm:chMax val="0"/>
          <dgm:chPref val="0"/>
        </dgm:presLayoutVars>
      </dgm:prSet>
      <dgm:spPr/>
    </dgm:pt>
    <dgm:pt modelId="{5C2E3E65-AC87-4BB5-82B7-212321986F0A}" type="pres">
      <dgm:prSet presAssocID="{70FB5EDD-C94B-4DCF-B7D1-CC6D2159AEE7}" presName="ChildAccent" presStyleLbl="solidFgAcc1" presStyleIdx="0" presStyleCnt="3"/>
      <dgm:spPr>
        <a:ln>
          <a:solidFill>
            <a:schemeClr val="accent2"/>
          </a:solidFill>
        </a:ln>
      </dgm:spPr>
    </dgm:pt>
    <dgm:pt modelId="{FA39588E-1ABB-4092-BEDA-B8B22F105D6C}" type="pres">
      <dgm:prSet presAssocID="{70FB5EDD-C94B-4DCF-B7D1-CC6D2159AEE7}" presName="Child" presStyleLbl="revTx" presStyleIdx="1" presStyleCnt="4">
        <dgm:presLayoutVars>
          <dgm:chMax val="0"/>
          <dgm:chPref val="0"/>
          <dgm:bulletEnabled val="1"/>
        </dgm:presLayoutVars>
      </dgm:prSet>
      <dgm:spPr/>
      <dgm:t>
        <a:bodyPr/>
        <a:lstStyle/>
        <a:p>
          <a:endParaRPr lang="el-GR"/>
        </a:p>
      </dgm:t>
    </dgm:pt>
    <dgm:pt modelId="{5B154018-6CC4-47E1-B3C9-1DDC092E7FA8}" type="pres">
      <dgm:prSet presAssocID="{1EBE333A-3E45-4D48-9456-FFF2E1B0368A}" presName="childComposite" presStyleCnt="0">
        <dgm:presLayoutVars>
          <dgm:chMax val="0"/>
          <dgm:chPref val="0"/>
        </dgm:presLayoutVars>
      </dgm:prSet>
      <dgm:spPr/>
    </dgm:pt>
    <dgm:pt modelId="{CABA51CA-31EC-40E7-9FF2-92F47279F22F}" type="pres">
      <dgm:prSet presAssocID="{1EBE333A-3E45-4D48-9456-FFF2E1B0368A}" presName="ChildAccent" presStyleLbl="solidFgAcc1" presStyleIdx="1" presStyleCnt="3"/>
      <dgm:spPr>
        <a:ln>
          <a:solidFill>
            <a:schemeClr val="accent3"/>
          </a:solidFill>
        </a:ln>
      </dgm:spPr>
    </dgm:pt>
    <dgm:pt modelId="{AA25D886-E87E-4564-BEF9-4716420467A9}" type="pres">
      <dgm:prSet presAssocID="{1EBE333A-3E45-4D48-9456-FFF2E1B0368A}" presName="Child" presStyleLbl="revTx" presStyleIdx="2" presStyleCnt="4">
        <dgm:presLayoutVars>
          <dgm:chMax val="0"/>
          <dgm:chPref val="0"/>
          <dgm:bulletEnabled val="1"/>
        </dgm:presLayoutVars>
      </dgm:prSet>
      <dgm:spPr/>
      <dgm:t>
        <a:bodyPr/>
        <a:lstStyle/>
        <a:p>
          <a:endParaRPr lang="el-GR"/>
        </a:p>
      </dgm:t>
    </dgm:pt>
    <dgm:pt modelId="{452A3318-4C62-4769-B98B-047BB2B0E408}" type="pres">
      <dgm:prSet presAssocID="{E6282421-91D3-415C-95B3-097D3011D98B}" presName="childComposite" presStyleCnt="0">
        <dgm:presLayoutVars>
          <dgm:chMax val="0"/>
          <dgm:chPref val="0"/>
        </dgm:presLayoutVars>
      </dgm:prSet>
      <dgm:spPr/>
    </dgm:pt>
    <dgm:pt modelId="{1B167BF0-1E2D-4306-9178-6FC86A618DC8}" type="pres">
      <dgm:prSet presAssocID="{E6282421-91D3-415C-95B3-097D3011D98B}" presName="ChildAccent" presStyleLbl="solidFgAcc1" presStyleIdx="2" presStyleCnt="3"/>
      <dgm:spPr>
        <a:ln>
          <a:solidFill>
            <a:schemeClr val="accent6"/>
          </a:solidFill>
        </a:ln>
      </dgm:spPr>
    </dgm:pt>
    <dgm:pt modelId="{2FDFB7A6-D220-47CE-A32E-7D20E56B4BF3}" type="pres">
      <dgm:prSet presAssocID="{E6282421-91D3-415C-95B3-097D3011D98B}" presName="Child" presStyleLbl="revTx" presStyleIdx="3" presStyleCnt="4" custLinFactNeighborX="-231" custLinFactNeighborY="-10022">
        <dgm:presLayoutVars>
          <dgm:chMax val="0"/>
          <dgm:chPref val="0"/>
          <dgm:bulletEnabled val="1"/>
        </dgm:presLayoutVars>
      </dgm:prSet>
      <dgm:spPr/>
      <dgm:t>
        <a:bodyPr/>
        <a:lstStyle/>
        <a:p>
          <a:endParaRPr lang="el-GR"/>
        </a:p>
      </dgm:t>
    </dgm:pt>
  </dgm:ptLst>
  <dgm:cxnLst>
    <dgm:cxn modelId="{3F1DAA5B-C362-4AD3-A701-528326A1D1E2}" type="presOf" srcId="{E6282421-91D3-415C-95B3-097D3011D98B}" destId="{2FDFB7A6-D220-47CE-A32E-7D20E56B4BF3}" srcOrd="0" destOrd="0" presId="urn:microsoft.com/office/officeart/2008/layout/SquareAccentList"/>
    <dgm:cxn modelId="{180561CD-0470-42F6-9C6C-6018A81436D1}" type="presOf" srcId="{70FB5EDD-C94B-4DCF-B7D1-CC6D2159AEE7}" destId="{FA39588E-1ABB-4092-BEDA-B8B22F105D6C}" srcOrd="0" destOrd="0" presId="urn:microsoft.com/office/officeart/2008/layout/SquareAccentList"/>
    <dgm:cxn modelId="{026F1BA1-B812-4F9D-9C9C-F3F876985945}" srcId="{7C22C5C7-AE0F-4E49-99A6-3E084BE558B7}" destId="{E6282421-91D3-415C-95B3-097D3011D98B}" srcOrd="2" destOrd="0" parTransId="{73EF8E1C-19F6-46DD-97A9-B70B962884BE}" sibTransId="{07BAB2AD-91DC-4854-B368-EB5690F0C463}"/>
    <dgm:cxn modelId="{FCA9B559-F6B2-442E-901C-6949451FA7B0}" type="presOf" srcId="{7C22C5C7-AE0F-4E49-99A6-3E084BE558B7}" destId="{26A38F28-2318-4F75-9E17-1F6DC35B16E9}" srcOrd="0" destOrd="0" presId="urn:microsoft.com/office/officeart/2008/layout/SquareAccentList"/>
    <dgm:cxn modelId="{3A8F1501-A7CE-4CE0-9AC0-FD0C4D10D723}" srcId="{7C22C5C7-AE0F-4E49-99A6-3E084BE558B7}" destId="{70FB5EDD-C94B-4DCF-B7D1-CC6D2159AEE7}" srcOrd="0" destOrd="0" parTransId="{8E944B1B-ED51-4079-9067-C4777A090D0B}" sibTransId="{06D63AD9-13D6-4593-B47F-6F6058DD4EF4}"/>
    <dgm:cxn modelId="{C698193E-C472-4C2C-9E70-136E9E21EDE9}" type="presOf" srcId="{DE49B63B-4219-4C7D-A535-EE4D748237C6}" destId="{C94914FB-58D0-462B-8465-0F2ED8EBE672}" srcOrd="0" destOrd="0" presId="urn:microsoft.com/office/officeart/2008/layout/SquareAccentList"/>
    <dgm:cxn modelId="{85DEBA3D-0A8B-47B9-88BE-1AC58F65A54A}" type="presOf" srcId="{1EBE333A-3E45-4D48-9456-FFF2E1B0368A}" destId="{AA25D886-E87E-4564-BEF9-4716420467A9}" srcOrd="0" destOrd="0" presId="urn:microsoft.com/office/officeart/2008/layout/SquareAccentList"/>
    <dgm:cxn modelId="{43BE3074-D18C-4C48-B406-E0E473B4CE1E}" srcId="{7C22C5C7-AE0F-4E49-99A6-3E084BE558B7}" destId="{1EBE333A-3E45-4D48-9456-FFF2E1B0368A}" srcOrd="1" destOrd="0" parTransId="{126A321B-D298-40D8-A271-1B857CBE8500}" sibTransId="{095881FF-2408-4B9C-A339-A4C46E02D2E5}"/>
    <dgm:cxn modelId="{12A121A7-F523-4E98-B7FC-AAF0DBDE3B92}" srcId="{DE49B63B-4219-4C7D-A535-EE4D748237C6}" destId="{7C22C5C7-AE0F-4E49-99A6-3E084BE558B7}" srcOrd="0" destOrd="0" parTransId="{12C90E55-7A37-48AE-A8F2-4CBC6BC4C56B}" sibTransId="{A23DAD8E-F300-4218-8A7B-7B53733830F4}"/>
    <dgm:cxn modelId="{3DB04B47-EBCD-4894-AB82-768BBE0290BD}" type="presParOf" srcId="{C94914FB-58D0-462B-8465-0F2ED8EBE672}" destId="{3F765368-CF71-4B21-A1B3-3F0B283E46B8}" srcOrd="0" destOrd="0" presId="urn:microsoft.com/office/officeart/2008/layout/SquareAccentList"/>
    <dgm:cxn modelId="{09C5BA5C-D297-4890-AFF6-6B9032746D4E}" type="presParOf" srcId="{3F765368-CF71-4B21-A1B3-3F0B283E46B8}" destId="{1375D778-AC47-4F66-AD6E-A4B1FD671F81}" srcOrd="0" destOrd="0" presId="urn:microsoft.com/office/officeart/2008/layout/SquareAccentList"/>
    <dgm:cxn modelId="{23FE1F36-B534-4BCC-A89E-6F66EC44C3DB}" type="presParOf" srcId="{1375D778-AC47-4F66-AD6E-A4B1FD671F81}" destId="{A7D7B1E7-95A7-447C-AD18-67004665579C}" srcOrd="0" destOrd="0" presId="urn:microsoft.com/office/officeart/2008/layout/SquareAccentList"/>
    <dgm:cxn modelId="{C5EA2ECA-9FCE-4F7A-B24D-6CDC4D28317A}" type="presParOf" srcId="{1375D778-AC47-4F66-AD6E-A4B1FD671F81}" destId="{86A6A262-A2FE-425C-B6CF-1299B934F3AF}" srcOrd="1" destOrd="0" presId="urn:microsoft.com/office/officeart/2008/layout/SquareAccentList"/>
    <dgm:cxn modelId="{0EE565CD-96A8-434D-BDB2-154B45FD2F39}" type="presParOf" srcId="{1375D778-AC47-4F66-AD6E-A4B1FD671F81}" destId="{26A38F28-2318-4F75-9E17-1F6DC35B16E9}" srcOrd="2" destOrd="0" presId="urn:microsoft.com/office/officeart/2008/layout/SquareAccentList"/>
    <dgm:cxn modelId="{A2AD5607-A25A-48FC-BD2B-67DA6CD2BFE0}" type="presParOf" srcId="{3F765368-CF71-4B21-A1B3-3F0B283E46B8}" destId="{CCAF0462-B3C2-4A11-B650-8CB25CF97943}" srcOrd="1" destOrd="0" presId="urn:microsoft.com/office/officeart/2008/layout/SquareAccentList"/>
    <dgm:cxn modelId="{29E65C97-E8FC-456F-A4E8-874EACBB2DB7}" type="presParOf" srcId="{CCAF0462-B3C2-4A11-B650-8CB25CF97943}" destId="{23EDC7F2-449D-46C6-9CD9-348B027B350A}" srcOrd="0" destOrd="0" presId="urn:microsoft.com/office/officeart/2008/layout/SquareAccentList"/>
    <dgm:cxn modelId="{BC587CBA-E7CE-4E73-84E7-62AC6B0DB5E1}" type="presParOf" srcId="{23EDC7F2-449D-46C6-9CD9-348B027B350A}" destId="{5C2E3E65-AC87-4BB5-82B7-212321986F0A}" srcOrd="0" destOrd="0" presId="urn:microsoft.com/office/officeart/2008/layout/SquareAccentList"/>
    <dgm:cxn modelId="{9EFD58EA-3457-4793-BE79-C6694043518A}" type="presParOf" srcId="{23EDC7F2-449D-46C6-9CD9-348B027B350A}" destId="{FA39588E-1ABB-4092-BEDA-B8B22F105D6C}" srcOrd="1" destOrd="0" presId="urn:microsoft.com/office/officeart/2008/layout/SquareAccentList"/>
    <dgm:cxn modelId="{72261A89-8CF1-4892-9857-92D436606E79}" type="presParOf" srcId="{CCAF0462-B3C2-4A11-B650-8CB25CF97943}" destId="{5B154018-6CC4-47E1-B3C9-1DDC092E7FA8}" srcOrd="1" destOrd="0" presId="urn:microsoft.com/office/officeart/2008/layout/SquareAccentList"/>
    <dgm:cxn modelId="{98B4EF4A-E044-4CA2-B0B9-204CF9759049}" type="presParOf" srcId="{5B154018-6CC4-47E1-B3C9-1DDC092E7FA8}" destId="{CABA51CA-31EC-40E7-9FF2-92F47279F22F}" srcOrd="0" destOrd="0" presId="urn:microsoft.com/office/officeart/2008/layout/SquareAccentList"/>
    <dgm:cxn modelId="{A54F2332-394E-444D-8CA9-23A5C29DB5AD}" type="presParOf" srcId="{5B154018-6CC4-47E1-B3C9-1DDC092E7FA8}" destId="{AA25D886-E87E-4564-BEF9-4716420467A9}" srcOrd="1" destOrd="0" presId="urn:microsoft.com/office/officeart/2008/layout/SquareAccentList"/>
    <dgm:cxn modelId="{4E880529-E4B7-4B65-AEDC-DA07FE2782CA}" type="presParOf" srcId="{CCAF0462-B3C2-4A11-B650-8CB25CF97943}" destId="{452A3318-4C62-4769-B98B-047BB2B0E408}" srcOrd="2" destOrd="0" presId="urn:microsoft.com/office/officeart/2008/layout/SquareAccentList"/>
    <dgm:cxn modelId="{AEB9701A-58FC-44E7-83FA-28F8BA62A77F}" type="presParOf" srcId="{452A3318-4C62-4769-B98B-047BB2B0E408}" destId="{1B167BF0-1E2D-4306-9178-6FC86A618DC8}" srcOrd="0" destOrd="0" presId="urn:microsoft.com/office/officeart/2008/layout/SquareAccentList"/>
    <dgm:cxn modelId="{F8AECAD9-A48A-4CF2-821C-BCA168D3D171}" type="presParOf" srcId="{452A3318-4C62-4769-B98B-047BB2B0E408}" destId="{2FDFB7A6-D220-47CE-A32E-7D20E56B4BF3}" srcOrd="1" destOrd="0" presId="urn:microsoft.com/office/officeart/2008/layout/SquareAccentList"/>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E49B63B-4219-4C7D-A535-EE4D748237C6}" type="doc">
      <dgm:prSet loTypeId="urn:microsoft.com/office/officeart/2008/layout/SquareAccentList" loCatId="list" qsTypeId="urn:microsoft.com/office/officeart/2005/8/quickstyle/simple1" qsCatId="simple" csTypeId="urn:microsoft.com/office/officeart/2005/8/colors/colorful4" csCatId="colorful" phldr="1"/>
      <dgm:spPr/>
      <dgm:t>
        <a:bodyPr/>
        <a:lstStyle/>
        <a:p>
          <a:endParaRPr lang="tr-TR"/>
        </a:p>
      </dgm:t>
    </dgm:pt>
    <dgm:pt modelId="{7C22C5C7-AE0F-4E49-99A6-3E084BE558B7}">
      <dgm:prSet phldrT="[Metin]" custT="1"/>
      <dgm:spPr>
        <a:xfrm>
          <a:off x="752226" y="0"/>
          <a:ext cx="4077197" cy="861689"/>
        </a:xfrm>
      </dgm:spPr>
      <dgm:t>
        <a:bodyPr/>
        <a:lstStyle/>
        <a:p>
          <a:r>
            <a:rPr lang="el-GR" sz="3000" b="1">
              <a:latin typeface="Times New Roman" panose="02020603050405020304" pitchFamily="18" charset="0"/>
              <a:ea typeface="+mn-ea"/>
              <a:cs typeface="Times New Roman" panose="02020603050405020304" pitchFamily="18" charset="0"/>
            </a:rPr>
            <a:t>Αξιολόγηση</a:t>
          </a:r>
          <a:r>
            <a:rPr lang="tr-TR" sz="4300" b="1">
              <a:latin typeface="Times New Roman" panose="02020603050405020304" pitchFamily="18" charset="0"/>
              <a:ea typeface="+mn-ea"/>
              <a:cs typeface="Times New Roman" panose="02020603050405020304" pitchFamily="18" charset="0"/>
            </a:rPr>
            <a:t> </a:t>
          </a:r>
        </a:p>
      </dgm:t>
    </dgm:pt>
    <dgm:pt modelId="{12C90E55-7A37-48AE-A8F2-4CBC6BC4C56B}" type="parTrans" cxnId="{12A121A7-F523-4E98-B7FC-AAF0DBDE3B92}">
      <dgm:prSet/>
      <dgm:spPr/>
      <dgm:t>
        <a:bodyPr/>
        <a:lstStyle/>
        <a:p>
          <a:endParaRPr lang="tr-TR">
            <a:latin typeface="Times New Roman" panose="02020603050405020304" pitchFamily="18" charset="0"/>
            <a:cs typeface="Times New Roman" panose="02020603050405020304" pitchFamily="18" charset="0"/>
          </a:endParaRPr>
        </a:p>
      </dgm:t>
    </dgm:pt>
    <dgm:pt modelId="{A23DAD8E-F300-4218-8A7B-7B53733830F4}" type="sibTrans" cxnId="{12A121A7-F523-4E98-B7FC-AAF0DBDE3B92}">
      <dgm:prSet/>
      <dgm:spPr/>
      <dgm:t>
        <a:bodyPr/>
        <a:lstStyle/>
        <a:p>
          <a:endParaRPr lang="tr-TR">
            <a:latin typeface="Times New Roman" panose="02020603050405020304" pitchFamily="18" charset="0"/>
            <a:cs typeface="Times New Roman" panose="02020603050405020304" pitchFamily="18" charset="0"/>
          </a:endParaRPr>
        </a:p>
      </dgm:t>
    </dgm:pt>
    <dgm:pt modelId="{70FB5EDD-C94B-4DCF-B7D1-CC6D2159AEE7}">
      <dgm:prSet phldrT="[Metin]" custT="1"/>
      <dgm:spPr>
        <a:xfrm>
          <a:off x="1037629" y="1540689"/>
          <a:ext cx="3791793" cy="698177"/>
        </a:xfrm>
      </dgm:spPr>
      <dgm:t>
        <a:bodyPr/>
        <a:lstStyle/>
        <a:p>
          <a:r>
            <a:rPr lang="el-GR" sz="1050">
              <a:latin typeface="Times New Roman" panose="02020603050405020304" pitchFamily="18" charset="0"/>
              <a:ea typeface="+mn-ea"/>
              <a:cs typeface="Times New Roman" panose="02020603050405020304" pitchFamily="18" charset="0"/>
            </a:rPr>
            <a:t>Αξιολόγηση των αντιλήψεων των εκπαιδευόμενων</a:t>
          </a:r>
          <a:endParaRPr lang="tr-TR" sz="1050">
            <a:latin typeface="Times New Roman" panose="02020603050405020304" pitchFamily="18" charset="0"/>
            <a:ea typeface="+mn-ea"/>
            <a:cs typeface="Times New Roman" panose="02020603050405020304" pitchFamily="18" charset="0"/>
          </a:endParaRPr>
        </a:p>
      </dgm:t>
    </dgm:pt>
    <dgm:pt modelId="{8E944B1B-ED51-4079-9067-C4777A090D0B}" type="parTrans" cxnId="{3A8F1501-A7CE-4CE0-9AC0-FD0C4D10D723}">
      <dgm:prSet/>
      <dgm:spPr/>
      <dgm:t>
        <a:bodyPr/>
        <a:lstStyle/>
        <a:p>
          <a:endParaRPr lang="tr-TR">
            <a:latin typeface="Times New Roman" panose="02020603050405020304" pitchFamily="18" charset="0"/>
            <a:cs typeface="Times New Roman" panose="02020603050405020304" pitchFamily="18" charset="0"/>
          </a:endParaRPr>
        </a:p>
      </dgm:t>
    </dgm:pt>
    <dgm:pt modelId="{06D63AD9-13D6-4593-B47F-6F6058DD4EF4}" type="sibTrans" cxnId="{3A8F1501-A7CE-4CE0-9AC0-FD0C4D10D723}">
      <dgm:prSet/>
      <dgm:spPr/>
      <dgm:t>
        <a:bodyPr/>
        <a:lstStyle/>
        <a:p>
          <a:endParaRPr lang="tr-TR">
            <a:latin typeface="Times New Roman" panose="02020603050405020304" pitchFamily="18" charset="0"/>
            <a:cs typeface="Times New Roman" panose="02020603050405020304" pitchFamily="18" charset="0"/>
          </a:endParaRPr>
        </a:p>
      </dgm:t>
    </dgm:pt>
    <dgm:pt modelId="{1EBE333A-3E45-4D48-9456-FFF2E1B0368A}">
      <dgm:prSet phldrT="[Metin]" custT="1"/>
      <dgm:spPr>
        <a:xfrm>
          <a:off x="1037629" y="2238867"/>
          <a:ext cx="3791793" cy="698177"/>
        </a:xfrm>
      </dgm:spPr>
      <dgm:t>
        <a:bodyPr/>
        <a:lstStyle/>
        <a:p>
          <a:r>
            <a:rPr lang="el-GR" sz="1050">
              <a:latin typeface="Times New Roman" panose="02020603050405020304" pitchFamily="18" charset="0"/>
              <a:ea typeface="+mn-ea"/>
              <a:cs typeface="Times New Roman" panose="02020603050405020304" pitchFamily="18" charset="0"/>
            </a:rPr>
            <a:t>Αξιολόγηση των επιτευγμάτων των στόχων των εκπαιδευόμενων</a:t>
          </a:r>
          <a:endParaRPr lang="tr-TR" sz="1050">
            <a:latin typeface="Times New Roman" panose="02020603050405020304" pitchFamily="18" charset="0"/>
            <a:ea typeface="+mn-ea"/>
            <a:cs typeface="Times New Roman" panose="02020603050405020304" pitchFamily="18" charset="0"/>
          </a:endParaRPr>
        </a:p>
      </dgm:t>
    </dgm:pt>
    <dgm:pt modelId="{126A321B-D298-40D8-A271-1B857CBE8500}" type="parTrans" cxnId="{43BE3074-D18C-4C48-B406-E0E473B4CE1E}">
      <dgm:prSet/>
      <dgm:spPr/>
      <dgm:t>
        <a:bodyPr/>
        <a:lstStyle/>
        <a:p>
          <a:endParaRPr lang="tr-TR">
            <a:latin typeface="Times New Roman" panose="02020603050405020304" pitchFamily="18" charset="0"/>
            <a:cs typeface="Times New Roman" panose="02020603050405020304" pitchFamily="18" charset="0"/>
          </a:endParaRPr>
        </a:p>
      </dgm:t>
    </dgm:pt>
    <dgm:pt modelId="{095881FF-2408-4B9C-A339-A4C46E02D2E5}" type="sibTrans" cxnId="{43BE3074-D18C-4C48-B406-E0E473B4CE1E}">
      <dgm:prSet/>
      <dgm:spPr/>
      <dgm:t>
        <a:bodyPr/>
        <a:lstStyle/>
        <a:p>
          <a:endParaRPr lang="tr-TR">
            <a:latin typeface="Times New Roman" panose="02020603050405020304" pitchFamily="18" charset="0"/>
            <a:cs typeface="Times New Roman" panose="02020603050405020304" pitchFamily="18" charset="0"/>
          </a:endParaRPr>
        </a:p>
      </dgm:t>
    </dgm:pt>
    <dgm:pt modelId="{E6282421-91D3-415C-95B3-097D3011D98B}">
      <dgm:prSet phldrT="[Metin]" custT="1"/>
      <dgm:spPr>
        <a:xfrm>
          <a:off x="1028870" y="2867074"/>
          <a:ext cx="3791793" cy="698177"/>
        </a:xfrm>
      </dgm:spPr>
      <dgm:t>
        <a:bodyPr/>
        <a:lstStyle/>
        <a:p>
          <a:r>
            <a:rPr lang="el-GR" sz="1050">
              <a:latin typeface="Times New Roman" panose="02020603050405020304" pitchFamily="18" charset="0"/>
              <a:ea typeface="+mn-ea"/>
              <a:cs typeface="Times New Roman" panose="02020603050405020304" pitchFamily="18" charset="0"/>
            </a:rPr>
            <a:t>Αξιολόγηση της επίδοσης των προϊόντων των εκπαιδευόμενων</a:t>
          </a:r>
          <a:endParaRPr lang="tr-TR" sz="1050">
            <a:latin typeface="Times New Roman" panose="02020603050405020304" pitchFamily="18" charset="0"/>
            <a:ea typeface="+mn-ea"/>
            <a:cs typeface="Times New Roman" panose="02020603050405020304" pitchFamily="18" charset="0"/>
          </a:endParaRPr>
        </a:p>
      </dgm:t>
    </dgm:pt>
    <dgm:pt modelId="{07BAB2AD-91DC-4854-B368-EB5690F0C463}" type="sibTrans" cxnId="{026F1BA1-B812-4F9D-9C9C-F3F876985945}">
      <dgm:prSet/>
      <dgm:spPr/>
      <dgm:t>
        <a:bodyPr/>
        <a:lstStyle/>
        <a:p>
          <a:endParaRPr lang="tr-TR">
            <a:latin typeface="Times New Roman" panose="02020603050405020304" pitchFamily="18" charset="0"/>
            <a:cs typeface="Times New Roman" panose="02020603050405020304" pitchFamily="18" charset="0"/>
          </a:endParaRPr>
        </a:p>
      </dgm:t>
    </dgm:pt>
    <dgm:pt modelId="{73EF8E1C-19F6-46DD-97A9-B70B962884BE}" type="parTrans" cxnId="{026F1BA1-B812-4F9D-9C9C-F3F876985945}">
      <dgm:prSet/>
      <dgm:spPr/>
      <dgm:t>
        <a:bodyPr/>
        <a:lstStyle/>
        <a:p>
          <a:endParaRPr lang="tr-TR">
            <a:latin typeface="Times New Roman" panose="02020603050405020304" pitchFamily="18" charset="0"/>
            <a:cs typeface="Times New Roman" panose="02020603050405020304" pitchFamily="18" charset="0"/>
          </a:endParaRPr>
        </a:p>
      </dgm:t>
    </dgm:pt>
    <dgm:pt modelId="{C94914FB-58D0-462B-8465-0F2ED8EBE672}" type="pres">
      <dgm:prSet presAssocID="{DE49B63B-4219-4C7D-A535-EE4D748237C6}" presName="layout" presStyleCnt="0">
        <dgm:presLayoutVars>
          <dgm:chMax/>
          <dgm:chPref/>
          <dgm:dir/>
          <dgm:resizeHandles/>
        </dgm:presLayoutVars>
      </dgm:prSet>
      <dgm:spPr/>
      <dgm:t>
        <a:bodyPr/>
        <a:lstStyle/>
        <a:p>
          <a:endParaRPr lang="el-GR"/>
        </a:p>
      </dgm:t>
    </dgm:pt>
    <dgm:pt modelId="{3F765368-CF71-4B21-A1B3-3F0B283E46B8}" type="pres">
      <dgm:prSet presAssocID="{7C22C5C7-AE0F-4E49-99A6-3E084BE558B7}" presName="root" presStyleCnt="0">
        <dgm:presLayoutVars>
          <dgm:chMax/>
          <dgm:chPref/>
        </dgm:presLayoutVars>
      </dgm:prSet>
      <dgm:spPr/>
    </dgm:pt>
    <dgm:pt modelId="{1375D778-AC47-4F66-AD6E-A4B1FD671F81}" type="pres">
      <dgm:prSet presAssocID="{7C22C5C7-AE0F-4E49-99A6-3E084BE558B7}" presName="rootComposite" presStyleCnt="0">
        <dgm:presLayoutVars/>
      </dgm:prSet>
      <dgm:spPr/>
    </dgm:pt>
    <dgm:pt modelId="{A7D7B1E7-95A7-447C-AD18-67004665579C}" type="pres">
      <dgm:prSet presAssocID="{7C22C5C7-AE0F-4E49-99A6-3E084BE558B7}" presName="ParentAccent" presStyleLbl="alignNode1" presStyleIdx="0" presStyleCnt="1"/>
      <dgm:spPr>
        <a:xfrm>
          <a:off x="752226" y="861689"/>
          <a:ext cx="4077197" cy="479670"/>
        </a:xfrm>
        <a:prstGeom prst="rect">
          <a:avLst/>
        </a:prstGeom>
        <a:solidFill>
          <a:schemeClr val="accent6"/>
        </a:solidFill>
        <a:ln>
          <a:solidFill>
            <a:srgbClr val="92D050"/>
          </a:solidFill>
        </a:ln>
      </dgm:spPr>
    </dgm:pt>
    <dgm:pt modelId="{86A6A262-A2FE-425C-B6CF-1299B934F3AF}" type="pres">
      <dgm:prSet presAssocID="{7C22C5C7-AE0F-4E49-99A6-3E084BE558B7}" presName="ParentSmallAccent" presStyleLbl="fgAcc1" presStyleIdx="0" presStyleCnt="1"/>
      <dgm:spPr>
        <a:xfrm>
          <a:off x="752226" y="1041834"/>
          <a:ext cx="299525" cy="299525"/>
        </a:xfrm>
        <a:prstGeom prst="rect">
          <a:avLst/>
        </a:prstGeom>
        <a:ln>
          <a:solidFill>
            <a:srgbClr val="92D050"/>
          </a:solidFill>
        </a:ln>
      </dgm:spPr>
    </dgm:pt>
    <dgm:pt modelId="{26A38F28-2318-4F75-9E17-1F6DC35B16E9}" type="pres">
      <dgm:prSet presAssocID="{7C22C5C7-AE0F-4E49-99A6-3E084BE558B7}" presName="Parent" presStyleLbl="revTx" presStyleIdx="0" presStyleCnt="4">
        <dgm:presLayoutVars>
          <dgm:chMax/>
          <dgm:chPref val="4"/>
          <dgm:bulletEnabled val="1"/>
        </dgm:presLayoutVars>
      </dgm:prSet>
      <dgm:spPr>
        <a:prstGeom prst="rect">
          <a:avLst/>
        </a:prstGeom>
      </dgm:spPr>
      <dgm:t>
        <a:bodyPr/>
        <a:lstStyle/>
        <a:p>
          <a:endParaRPr lang="el-GR"/>
        </a:p>
      </dgm:t>
    </dgm:pt>
    <dgm:pt modelId="{CCAF0462-B3C2-4A11-B650-8CB25CF97943}" type="pres">
      <dgm:prSet presAssocID="{7C22C5C7-AE0F-4E49-99A6-3E084BE558B7}" presName="childShape" presStyleCnt="0">
        <dgm:presLayoutVars>
          <dgm:chMax val="0"/>
          <dgm:chPref val="0"/>
        </dgm:presLayoutVars>
      </dgm:prSet>
      <dgm:spPr/>
    </dgm:pt>
    <dgm:pt modelId="{23EDC7F2-449D-46C6-9CD9-348B027B350A}" type="pres">
      <dgm:prSet presAssocID="{70FB5EDD-C94B-4DCF-B7D1-CC6D2159AEE7}" presName="childComposite" presStyleCnt="0">
        <dgm:presLayoutVars>
          <dgm:chMax val="0"/>
          <dgm:chPref val="0"/>
        </dgm:presLayoutVars>
      </dgm:prSet>
      <dgm:spPr/>
    </dgm:pt>
    <dgm:pt modelId="{5C2E3E65-AC87-4BB5-82B7-212321986F0A}" type="pres">
      <dgm:prSet presAssocID="{70FB5EDD-C94B-4DCF-B7D1-CC6D2159AEE7}" presName="ChildAccent" presStyleLbl="solidFgAcc1" presStyleIdx="0" presStyleCnt="3"/>
      <dgm:spPr>
        <a:xfrm>
          <a:off x="752226" y="1740019"/>
          <a:ext cx="299518" cy="299518"/>
        </a:xfrm>
        <a:prstGeom prst="rect">
          <a:avLst/>
        </a:prstGeom>
      </dgm:spPr>
    </dgm:pt>
    <dgm:pt modelId="{FA39588E-1ABB-4092-BEDA-B8B22F105D6C}" type="pres">
      <dgm:prSet presAssocID="{70FB5EDD-C94B-4DCF-B7D1-CC6D2159AEE7}" presName="Child" presStyleLbl="revTx" presStyleIdx="1" presStyleCnt="4">
        <dgm:presLayoutVars>
          <dgm:chMax val="0"/>
          <dgm:chPref val="0"/>
          <dgm:bulletEnabled val="1"/>
        </dgm:presLayoutVars>
      </dgm:prSet>
      <dgm:spPr>
        <a:prstGeom prst="rect">
          <a:avLst/>
        </a:prstGeom>
      </dgm:spPr>
      <dgm:t>
        <a:bodyPr/>
        <a:lstStyle/>
        <a:p>
          <a:endParaRPr lang="el-GR"/>
        </a:p>
      </dgm:t>
    </dgm:pt>
    <dgm:pt modelId="{5B154018-6CC4-47E1-B3C9-1DDC092E7FA8}" type="pres">
      <dgm:prSet presAssocID="{1EBE333A-3E45-4D48-9456-FFF2E1B0368A}" presName="childComposite" presStyleCnt="0">
        <dgm:presLayoutVars>
          <dgm:chMax val="0"/>
          <dgm:chPref val="0"/>
        </dgm:presLayoutVars>
      </dgm:prSet>
      <dgm:spPr/>
    </dgm:pt>
    <dgm:pt modelId="{CABA51CA-31EC-40E7-9FF2-92F47279F22F}" type="pres">
      <dgm:prSet presAssocID="{1EBE333A-3E45-4D48-9456-FFF2E1B0368A}" presName="ChildAccent" presStyleLbl="solidFgAcc1" presStyleIdx="1" presStyleCnt="3"/>
      <dgm:spPr>
        <a:xfrm>
          <a:off x="752226" y="2438197"/>
          <a:ext cx="299518" cy="299518"/>
        </a:xfrm>
        <a:prstGeom prst="rect">
          <a:avLst/>
        </a:prstGeom>
        <a:ln>
          <a:solidFill>
            <a:schemeClr val="accent1">
              <a:lumMod val="60000"/>
              <a:lumOff val="40000"/>
            </a:schemeClr>
          </a:solidFill>
        </a:ln>
      </dgm:spPr>
    </dgm:pt>
    <dgm:pt modelId="{AA25D886-E87E-4564-BEF9-4716420467A9}" type="pres">
      <dgm:prSet presAssocID="{1EBE333A-3E45-4D48-9456-FFF2E1B0368A}" presName="Child" presStyleLbl="revTx" presStyleIdx="2" presStyleCnt="4">
        <dgm:presLayoutVars>
          <dgm:chMax val="0"/>
          <dgm:chPref val="0"/>
          <dgm:bulletEnabled val="1"/>
        </dgm:presLayoutVars>
      </dgm:prSet>
      <dgm:spPr>
        <a:prstGeom prst="rect">
          <a:avLst/>
        </a:prstGeom>
      </dgm:spPr>
      <dgm:t>
        <a:bodyPr/>
        <a:lstStyle/>
        <a:p>
          <a:endParaRPr lang="el-GR"/>
        </a:p>
      </dgm:t>
    </dgm:pt>
    <dgm:pt modelId="{452A3318-4C62-4769-B98B-047BB2B0E408}" type="pres">
      <dgm:prSet presAssocID="{E6282421-91D3-415C-95B3-097D3011D98B}" presName="childComposite" presStyleCnt="0">
        <dgm:presLayoutVars>
          <dgm:chMax val="0"/>
          <dgm:chPref val="0"/>
        </dgm:presLayoutVars>
      </dgm:prSet>
      <dgm:spPr/>
    </dgm:pt>
    <dgm:pt modelId="{1B167BF0-1E2D-4306-9178-6FC86A618DC8}" type="pres">
      <dgm:prSet presAssocID="{E6282421-91D3-415C-95B3-097D3011D98B}" presName="ChildAccent" presStyleLbl="solidFgAcc1" presStyleIdx="2" presStyleCnt="3"/>
      <dgm:spPr>
        <a:xfrm>
          <a:off x="752226" y="3136375"/>
          <a:ext cx="299518" cy="299518"/>
        </a:xfrm>
        <a:prstGeom prst="rect">
          <a:avLst/>
        </a:prstGeom>
        <a:ln>
          <a:solidFill>
            <a:srgbClr val="92D050"/>
          </a:solidFill>
        </a:ln>
      </dgm:spPr>
    </dgm:pt>
    <dgm:pt modelId="{2FDFB7A6-D220-47CE-A32E-7D20E56B4BF3}" type="pres">
      <dgm:prSet presAssocID="{E6282421-91D3-415C-95B3-097D3011D98B}" presName="Child" presStyleLbl="revTx" presStyleIdx="3" presStyleCnt="4" custLinFactNeighborX="-231" custLinFactNeighborY="-10022">
        <dgm:presLayoutVars>
          <dgm:chMax val="0"/>
          <dgm:chPref val="0"/>
          <dgm:bulletEnabled val="1"/>
        </dgm:presLayoutVars>
      </dgm:prSet>
      <dgm:spPr>
        <a:prstGeom prst="rect">
          <a:avLst/>
        </a:prstGeom>
      </dgm:spPr>
      <dgm:t>
        <a:bodyPr/>
        <a:lstStyle/>
        <a:p>
          <a:endParaRPr lang="el-GR"/>
        </a:p>
      </dgm:t>
    </dgm:pt>
  </dgm:ptLst>
  <dgm:cxnLst>
    <dgm:cxn modelId="{D45052FF-BEA6-4AEF-B40A-53531694CE60}" type="presOf" srcId="{DE49B63B-4219-4C7D-A535-EE4D748237C6}" destId="{C94914FB-58D0-462B-8465-0F2ED8EBE672}" srcOrd="0" destOrd="0" presId="urn:microsoft.com/office/officeart/2008/layout/SquareAccentList"/>
    <dgm:cxn modelId="{9B5DE807-8B8E-48A1-8217-C68204EED760}" type="presOf" srcId="{1EBE333A-3E45-4D48-9456-FFF2E1B0368A}" destId="{AA25D886-E87E-4564-BEF9-4716420467A9}" srcOrd="0" destOrd="0" presId="urn:microsoft.com/office/officeart/2008/layout/SquareAccentList"/>
    <dgm:cxn modelId="{7F5EBAD2-02F6-4296-B858-536CC7772839}" type="presOf" srcId="{70FB5EDD-C94B-4DCF-B7D1-CC6D2159AEE7}" destId="{FA39588E-1ABB-4092-BEDA-B8B22F105D6C}" srcOrd="0" destOrd="0" presId="urn:microsoft.com/office/officeart/2008/layout/SquareAccentList"/>
    <dgm:cxn modelId="{026F1BA1-B812-4F9D-9C9C-F3F876985945}" srcId="{7C22C5C7-AE0F-4E49-99A6-3E084BE558B7}" destId="{E6282421-91D3-415C-95B3-097D3011D98B}" srcOrd="2" destOrd="0" parTransId="{73EF8E1C-19F6-46DD-97A9-B70B962884BE}" sibTransId="{07BAB2AD-91DC-4854-B368-EB5690F0C463}"/>
    <dgm:cxn modelId="{3A8F1501-A7CE-4CE0-9AC0-FD0C4D10D723}" srcId="{7C22C5C7-AE0F-4E49-99A6-3E084BE558B7}" destId="{70FB5EDD-C94B-4DCF-B7D1-CC6D2159AEE7}" srcOrd="0" destOrd="0" parTransId="{8E944B1B-ED51-4079-9067-C4777A090D0B}" sibTransId="{06D63AD9-13D6-4593-B47F-6F6058DD4EF4}"/>
    <dgm:cxn modelId="{43BE3074-D18C-4C48-B406-E0E473B4CE1E}" srcId="{7C22C5C7-AE0F-4E49-99A6-3E084BE558B7}" destId="{1EBE333A-3E45-4D48-9456-FFF2E1B0368A}" srcOrd="1" destOrd="0" parTransId="{126A321B-D298-40D8-A271-1B857CBE8500}" sibTransId="{095881FF-2408-4B9C-A339-A4C46E02D2E5}"/>
    <dgm:cxn modelId="{1B82A1DF-CDD3-49CC-B080-EB9D4A8392D9}" type="presOf" srcId="{7C22C5C7-AE0F-4E49-99A6-3E084BE558B7}" destId="{26A38F28-2318-4F75-9E17-1F6DC35B16E9}" srcOrd="0" destOrd="0" presId="urn:microsoft.com/office/officeart/2008/layout/SquareAccentList"/>
    <dgm:cxn modelId="{377D6C13-1BA8-44B8-8C45-E8C943A60E36}" type="presOf" srcId="{E6282421-91D3-415C-95B3-097D3011D98B}" destId="{2FDFB7A6-D220-47CE-A32E-7D20E56B4BF3}" srcOrd="0" destOrd="0" presId="urn:microsoft.com/office/officeart/2008/layout/SquareAccentList"/>
    <dgm:cxn modelId="{12A121A7-F523-4E98-B7FC-AAF0DBDE3B92}" srcId="{DE49B63B-4219-4C7D-A535-EE4D748237C6}" destId="{7C22C5C7-AE0F-4E49-99A6-3E084BE558B7}" srcOrd="0" destOrd="0" parTransId="{12C90E55-7A37-48AE-A8F2-4CBC6BC4C56B}" sibTransId="{A23DAD8E-F300-4218-8A7B-7B53733830F4}"/>
    <dgm:cxn modelId="{78DA6B3A-06DB-484C-9DCD-A12F14CB2748}" type="presParOf" srcId="{C94914FB-58D0-462B-8465-0F2ED8EBE672}" destId="{3F765368-CF71-4B21-A1B3-3F0B283E46B8}" srcOrd="0" destOrd="0" presId="urn:microsoft.com/office/officeart/2008/layout/SquareAccentList"/>
    <dgm:cxn modelId="{961684BE-BB80-49E5-8A04-0E2B65FBB58A}" type="presParOf" srcId="{3F765368-CF71-4B21-A1B3-3F0B283E46B8}" destId="{1375D778-AC47-4F66-AD6E-A4B1FD671F81}" srcOrd="0" destOrd="0" presId="urn:microsoft.com/office/officeart/2008/layout/SquareAccentList"/>
    <dgm:cxn modelId="{C941FA89-D7CC-4A51-8DFB-18B0621FD8C1}" type="presParOf" srcId="{1375D778-AC47-4F66-AD6E-A4B1FD671F81}" destId="{A7D7B1E7-95A7-447C-AD18-67004665579C}" srcOrd="0" destOrd="0" presId="urn:microsoft.com/office/officeart/2008/layout/SquareAccentList"/>
    <dgm:cxn modelId="{0AA757FB-AAEB-4366-81AC-3D99884F7DF1}" type="presParOf" srcId="{1375D778-AC47-4F66-AD6E-A4B1FD671F81}" destId="{86A6A262-A2FE-425C-B6CF-1299B934F3AF}" srcOrd="1" destOrd="0" presId="urn:microsoft.com/office/officeart/2008/layout/SquareAccentList"/>
    <dgm:cxn modelId="{A7EF72D2-26DB-4A6D-B3F0-72F5D27B6AA9}" type="presParOf" srcId="{1375D778-AC47-4F66-AD6E-A4B1FD671F81}" destId="{26A38F28-2318-4F75-9E17-1F6DC35B16E9}" srcOrd="2" destOrd="0" presId="urn:microsoft.com/office/officeart/2008/layout/SquareAccentList"/>
    <dgm:cxn modelId="{27557E69-C3B0-4D28-BF13-0661451D6652}" type="presParOf" srcId="{3F765368-CF71-4B21-A1B3-3F0B283E46B8}" destId="{CCAF0462-B3C2-4A11-B650-8CB25CF97943}" srcOrd="1" destOrd="0" presId="urn:microsoft.com/office/officeart/2008/layout/SquareAccentList"/>
    <dgm:cxn modelId="{D435696D-8255-43BD-9D7C-0B214A417D5F}" type="presParOf" srcId="{CCAF0462-B3C2-4A11-B650-8CB25CF97943}" destId="{23EDC7F2-449D-46C6-9CD9-348B027B350A}" srcOrd="0" destOrd="0" presId="urn:microsoft.com/office/officeart/2008/layout/SquareAccentList"/>
    <dgm:cxn modelId="{AEB90111-9A9F-419D-90F2-4A1EFE262C1F}" type="presParOf" srcId="{23EDC7F2-449D-46C6-9CD9-348B027B350A}" destId="{5C2E3E65-AC87-4BB5-82B7-212321986F0A}" srcOrd="0" destOrd="0" presId="urn:microsoft.com/office/officeart/2008/layout/SquareAccentList"/>
    <dgm:cxn modelId="{E883B871-0054-4A50-9B3F-BF6F7BFD1E34}" type="presParOf" srcId="{23EDC7F2-449D-46C6-9CD9-348B027B350A}" destId="{FA39588E-1ABB-4092-BEDA-B8B22F105D6C}" srcOrd="1" destOrd="0" presId="urn:microsoft.com/office/officeart/2008/layout/SquareAccentList"/>
    <dgm:cxn modelId="{9449565C-40F7-4110-BF3F-1D1683596472}" type="presParOf" srcId="{CCAF0462-B3C2-4A11-B650-8CB25CF97943}" destId="{5B154018-6CC4-47E1-B3C9-1DDC092E7FA8}" srcOrd="1" destOrd="0" presId="urn:microsoft.com/office/officeart/2008/layout/SquareAccentList"/>
    <dgm:cxn modelId="{B06D5950-84AC-4CCF-8DE4-B48FDB4A0A9E}" type="presParOf" srcId="{5B154018-6CC4-47E1-B3C9-1DDC092E7FA8}" destId="{CABA51CA-31EC-40E7-9FF2-92F47279F22F}" srcOrd="0" destOrd="0" presId="urn:microsoft.com/office/officeart/2008/layout/SquareAccentList"/>
    <dgm:cxn modelId="{E1BCECE1-30C0-41D2-904D-54944591B543}" type="presParOf" srcId="{5B154018-6CC4-47E1-B3C9-1DDC092E7FA8}" destId="{AA25D886-E87E-4564-BEF9-4716420467A9}" srcOrd="1" destOrd="0" presId="urn:microsoft.com/office/officeart/2008/layout/SquareAccentList"/>
    <dgm:cxn modelId="{8042AC48-FF07-4EB4-BF6A-E6711316CBFE}" type="presParOf" srcId="{CCAF0462-B3C2-4A11-B650-8CB25CF97943}" destId="{452A3318-4C62-4769-B98B-047BB2B0E408}" srcOrd="2" destOrd="0" presId="urn:microsoft.com/office/officeart/2008/layout/SquareAccentList"/>
    <dgm:cxn modelId="{8C1DA7D5-08C9-4E45-9C49-033B1AB8D7B2}" type="presParOf" srcId="{452A3318-4C62-4769-B98B-047BB2B0E408}" destId="{1B167BF0-1E2D-4306-9178-6FC86A618DC8}" srcOrd="0" destOrd="0" presId="urn:microsoft.com/office/officeart/2008/layout/SquareAccentList"/>
    <dgm:cxn modelId="{DEE3C486-294F-473D-964C-99285A4AF0A0}" type="presParOf" srcId="{452A3318-4C62-4769-B98B-047BB2B0E408}" destId="{2FDFB7A6-D220-47CE-A32E-7D20E56B4BF3}" srcOrd="1" destOrd="0" presId="urn:microsoft.com/office/officeart/2008/layout/SquareAccentList"/>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9FABA9-947C-41C0-A286-767B71AC95F8}">
      <dsp:nvSpPr>
        <dsp:cNvPr id="0" name=""/>
        <dsp:cNvSpPr/>
      </dsp:nvSpPr>
      <dsp:spPr>
        <a:xfrm>
          <a:off x="511063" y="0"/>
          <a:ext cx="5792057" cy="1860550"/>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C0E0D7D-BBCC-4A1F-8514-4204F25D8643}">
      <dsp:nvSpPr>
        <dsp:cNvPr id="0" name=""/>
        <dsp:cNvSpPr/>
      </dsp:nvSpPr>
      <dsp:spPr>
        <a:xfrm>
          <a:off x="1996" y="558165"/>
          <a:ext cx="1201798" cy="74422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l-GR" sz="1100" b="1" kern="1200">
              <a:latin typeface="Times New Roman" panose="02020603050405020304" pitchFamily="18" charset="0"/>
              <a:cs typeface="Times New Roman" panose="02020603050405020304" pitchFamily="18" charset="0"/>
            </a:rPr>
            <a:t>Ανάλυση</a:t>
          </a:r>
          <a:endParaRPr lang="tr-TR" sz="1100" b="1" kern="1200">
            <a:latin typeface="Times New Roman" panose="02020603050405020304" pitchFamily="18" charset="0"/>
            <a:cs typeface="Times New Roman" panose="02020603050405020304" pitchFamily="18" charset="0"/>
          </a:endParaRPr>
        </a:p>
      </dsp:txBody>
      <dsp:txXfrm>
        <a:off x="38326" y="594495"/>
        <a:ext cx="1129138" cy="671560"/>
      </dsp:txXfrm>
    </dsp:sp>
    <dsp:sp modelId="{07E02814-12DD-409B-864D-969CD0246C6F}">
      <dsp:nvSpPr>
        <dsp:cNvPr id="0" name=""/>
        <dsp:cNvSpPr/>
      </dsp:nvSpPr>
      <dsp:spPr>
        <a:xfrm>
          <a:off x="1404094" y="558165"/>
          <a:ext cx="1201798" cy="74422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l-GR" sz="1100" b="1" kern="1200">
              <a:latin typeface="Times New Roman" panose="02020603050405020304" pitchFamily="18" charset="0"/>
              <a:cs typeface="Times New Roman" panose="02020603050405020304" pitchFamily="18" charset="0"/>
            </a:rPr>
            <a:t>Σχεδιασμός</a:t>
          </a:r>
          <a:endParaRPr lang="tr-TR" sz="1100" b="1" kern="1200">
            <a:latin typeface="Times New Roman" panose="02020603050405020304" pitchFamily="18" charset="0"/>
            <a:cs typeface="Times New Roman" panose="02020603050405020304" pitchFamily="18" charset="0"/>
          </a:endParaRPr>
        </a:p>
      </dsp:txBody>
      <dsp:txXfrm>
        <a:off x="1440424" y="594495"/>
        <a:ext cx="1129138" cy="671560"/>
      </dsp:txXfrm>
    </dsp:sp>
    <dsp:sp modelId="{C8305F6A-13E8-4987-AC48-0B90D21DC24C}">
      <dsp:nvSpPr>
        <dsp:cNvPr id="0" name=""/>
        <dsp:cNvSpPr/>
      </dsp:nvSpPr>
      <dsp:spPr>
        <a:xfrm>
          <a:off x="2806193" y="558165"/>
          <a:ext cx="1201798" cy="74422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l-GR" sz="1100" b="1" kern="1200">
              <a:latin typeface="Times New Roman" panose="02020603050405020304" pitchFamily="18" charset="0"/>
              <a:cs typeface="Times New Roman" panose="02020603050405020304" pitchFamily="18" charset="0"/>
            </a:rPr>
            <a:t>Ανάπτυξη</a:t>
          </a:r>
          <a:endParaRPr lang="tr-TR" sz="1100" b="1" kern="1200">
            <a:latin typeface="Times New Roman" panose="02020603050405020304" pitchFamily="18" charset="0"/>
            <a:cs typeface="Times New Roman" panose="02020603050405020304" pitchFamily="18" charset="0"/>
          </a:endParaRPr>
        </a:p>
      </dsp:txBody>
      <dsp:txXfrm>
        <a:off x="2842523" y="594495"/>
        <a:ext cx="1129138" cy="671560"/>
      </dsp:txXfrm>
    </dsp:sp>
    <dsp:sp modelId="{9C724432-CC16-45AD-9A1A-5B0BBE3FBDC4}">
      <dsp:nvSpPr>
        <dsp:cNvPr id="0" name=""/>
        <dsp:cNvSpPr/>
      </dsp:nvSpPr>
      <dsp:spPr>
        <a:xfrm>
          <a:off x="4208291" y="558165"/>
          <a:ext cx="1201798" cy="74422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l-GR" sz="1100" b="1" kern="1200">
              <a:latin typeface="Times New Roman" panose="02020603050405020304" pitchFamily="18" charset="0"/>
              <a:cs typeface="Times New Roman" panose="02020603050405020304" pitchFamily="18" charset="0"/>
            </a:rPr>
            <a:t>Εφαρμογή</a:t>
          </a:r>
          <a:endParaRPr lang="tr-TR" sz="1100" b="1" kern="1200">
            <a:latin typeface="Times New Roman" panose="02020603050405020304" pitchFamily="18" charset="0"/>
            <a:cs typeface="Times New Roman" panose="02020603050405020304" pitchFamily="18" charset="0"/>
          </a:endParaRPr>
        </a:p>
      </dsp:txBody>
      <dsp:txXfrm>
        <a:off x="4244621" y="594495"/>
        <a:ext cx="1129138" cy="671560"/>
      </dsp:txXfrm>
    </dsp:sp>
    <dsp:sp modelId="{E82E3B76-B1BF-40DF-A007-ABE1E010BD81}">
      <dsp:nvSpPr>
        <dsp:cNvPr id="0" name=""/>
        <dsp:cNvSpPr/>
      </dsp:nvSpPr>
      <dsp:spPr>
        <a:xfrm>
          <a:off x="5610390" y="558165"/>
          <a:ext cx="1201798" cy="744220"/>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l-GR" sz="1100" b="1" kern="1200">
              <a:latin typeface="Times New Roman" panose="02020603050405020304" pitchFamily="18" charset="0"/>
              <a:cs typeface="Times New Roman" panose="02020603050405020304" pitchFamily="18" charset="0"/>
            </a:rPr>
            <a:t>Αξιολόγηση</a:t>
          </a:r>
          <a:endParaRPr lang="tr-TR" sz="1100" b="1" kern="1200">
            <a:latin typeface="Times New Roman" panose="02020603050405020304" pitchFamily="18" charset="0"/>
            <a:cs typeface="Times New Roman" panose="02020603050405020304" pitchFamily="18" charset="0"/>
          </a:endParaRPr>
        </a:p>
      </dsp:txBody>
      <dsp:txXfrm>
        <a:off x="5646720" y="594495"/>
        <a:ext cx="1129138" cy="6715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7B1E7-95A7-447C-AD18-67004665579C}">
      <dsp:nvSpPr>
        <dsp:cNvPr id="0" name=""/>
        <dsp:cNvSpPr/>
      </dsp:nvSpPr>
      <dsp:spPr>
        <a:xfrm>
          <a:off x="1665137" y="516179"/>
          <a:ext cx="2442371" cy="287337"/>
        </a:xfrm>
        <a:prstGeom prst="rect">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A6A262-A2FE-425C-B6CF-1299B934F3AF}">
      <dsp:nvSpPr>
        <dsp:cNvPr id="0" name=""/>
        <dsp:cNvSpPr/>
      </dsp:nvSpPr>
      <dsp:spPr>
        <a:xfrm>
          <a:off x="1665137" y="624092"/>
          <a:ext cx="179425" cy="179425"/>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6A38F28-2318-4F75-9E17-1F6DC35B16E9}">
      <dsp:nvSpPr>
        <dsp:cNvPr id="0" name=""/>
        <dsp:cNvSpPr/>
      </dsp:nvSpPr>
      <dsp:spPr>
        <a:xfrm>
          <a:off x="1665137" y="0"/>
          <a:ext cx="2442371" cy="5161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38100" rIns="57150" bIns="38100" numCol="1" spcCol="1270" anchor="ctr" anchorCtr="0">
          <a:noAutofit/>
        </a:bodyPr>
        <a:lstStyle/>
        <a:p>
          <a:pPr lvl="0" algn="l" defTabSz="1333500">
            <a:lnSpc>
              <a:spcPct val="90000"/>
            </a:lnSpc>
            <a:spcBef>
              <a:spcPct val="0"/>
            </a:spcBef>
            <a:spcAft>
              <a:spcPct val="35000"/>
            </a:spcAft>
          </a:pPr>
          <a:r>
            <a:rPr lang="el-GR" sz="3000" b="1" kern="1200">
              <a:latin typeface="Times New Roman" panose="02020603050405020304" pitchFamily="18" charset="0"/>
              <a:cs typeface="Times New Roman" panose="02020603050405020304" pitchFamily="18" charset="0"/>
            </a:rPr>
            <a:t>Ανάλυση</a:t>
          </a:r>
          <a:r>
            <a:rPr lang="tr-TR" sz="3900" b="1" kern="1200">
              <a:latin typeface="Times New Roman" panose="02020603050405020304" pitchFamily="18" charset="0"/>
              <a:cs typeface="Times New Roman" panose="02020603050405020304" pitchFamily="18" charset="0"/>
            </a:rPr>
            <a:t> </a:t>
          </a:r>
        </a:p>
      </dsp:txBody>
      <dsp:txXfrm>
        <a:off x="1665137" y="0"/>
        <a:ext cx="2442371" cy="516179"/>
      </dsp:txXfrm>
    </dsp:sp>
    <dsp:sp modelId="{5C2E3E65-AC87-4BB5-82B7-212321986F0A}">
      <dsp:nvSpPr>
        <dsp:cNvPr id="0" name=""/>
        <dsp:cNvSpPr/>
      </dsp:nvSpPr>
      <dsp:spPr>
        <a:xfrm>
          <a:off x="1665137" y="1042327"/>
          <a:ext cx="179421" cy="179421"/>
        </a:xfrm>
        <a:prstGeom prst="rect">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A39588E-1ABB-4092-BEDA-B8B22F105D6C}">
      <dsp:nvSpPr>
        <dsp:cNvPr id="0" name=""/>
        <dsp:cNvSpPr/>
      </dsp:nvSpPr>
      <dsp:spPr>
        <a:xfrm>
          <a:off x="1836103" y="922922"/>
          <a:ext cx="2271405" cy="4182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ctr" anchorCtr="0">
          <a:noAutofit/>
        </a:bodyPr>
        <a:lstStyle/>
        <a:p>
          <a:pPr lvl="0" algn="l" defTabSz="355600">
            <a:lnSpc>
              <a:spcPct val="90000"/>
            </a:lnSpc>
            <a:spcBef>
              <a:spcPct val="0"/>
            </a:spcBef>
            <a:spcAft>
              <a:spcPct val="35000"/>
            </a:spcAft>
          </a:pPr>
          <a:r>
            <a:rPr lang="el-GR" sz="800" kern="1200">
              <a:latin typeface="Times New Roman" panose="02020603050405020304" pitchFamily="18" charset="0"/>
              <a:cs typeface="Times New Roman" panose="02020603050405020304" pitchFamily="18" charset="0"/>
            </a:rPr>
            <a:t>Ανάλυση αναγκών (</a:t>
          </a:r>
          <a:r>
            <a:rPr lang="en-US" sz="800" kern="1200">
              <a:latin typeface="Times New Roman" panose="02020603050405020304" pitchFamily="18" charset="0"/>
              <a:cs typeface="Times New Roman" panose="02020603050405020304" pitchFamily="18" charset="0"/>
            </a:rPr>
            <a:t>target audience)</a:t>
          </a:r>
          <a:endParaRPr lang="tr-TR" sz="800" kern="1200">
            <a:latin typeface="Times New Roman" panose="02020603050405020304" pitchFamily="18" charset="0"/>
            <a:cs typeface="Times New Roman" panose="02020603050405020304" pitchFamily="18" charset="0"/>
          </a:endParaRPr>
        </a:p>
      </dsp:txBody>
      <dsp:txXfrm>
        <a:off x="1836103" y="922922"/>
        <a:ext cx="2271405" cy="418230"/>
      </dsp:txXfrm>
    </dsp:sp>
    <dsp:sp modelId="{CABA51CA-31EC-40E7-9FF2-92F47279F22F}">
      <dsp:nvSpPr>
        <dsp:cNvPr id="0" name=""/>
        <dsp:cNvSpPr/>
      </dsp:nvSpPr>
      <dsp:spPr>
        <a:xfrm>
          <a:off x="1665137" y="1460558"/>
          <a:ext cx="179421" cy="179421"/>
        </a:xfrm>
        <a:prstGeom prst="rect">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A25D886-E87E-4564-BEF9-4716420467A9}">
      <dsp:nvSpPr>
        <dsp:cNvPr id="0" name=""/>
        <dsp:cNvSpPr/>
      </dsp:nvSpPr>
      <dsp:spPr>
        <a:xfrm>
          <a:off x="1836103" y="1341153"/>
          <a:ext cx="2271405" cy="4182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ctr" anchorCtr="0">
          <a:noAutofit/>
        </a:bodyPr>
        <a:lstStyle/>
        <a:p>
          <a:pPr lvl="0" algn="l" defTabSz="355600">
            <a:lnSpc>
              <a:spcPct val="90000"/>
            </a:lnSpc>
            <a:spcBef>
              <a:spcPct val="0"/>
            </a:spcBef>
            <a:spcAft>
              <a:spcPct val="35000"/>
            </a:spcAft>
          </a:pPr>
          <a:r>
            <a:rPr lang="el-GR" sz="800" kern="1200">
              <a:latin typeface="Times New Roman" panose="02020603050405020304" pitchFamily="18" charset="0"/>
              <a:cs typeface="Times New Roman" panose="02020603050405020304" pitchFamily="18" charset="0"/>
            </a:rPr>
            <a:t>Ανάλυση στόχων (ταυτοποίηση κύριων σκοπών)</a:t>
          </a:r>
          <a:endParaRPr lang="tr-TR" sz="800" kern="1200">
            <a:latin typeface="Times New Roman" panose="02020603050405020304" pitchFamily="18" charset="0"/>
            <a:cs typeface="Times New Roman" panose="02020603050405020304" pitchFamily="18" charset="0"/>
          </a:endParaRPr>
        </a:p>
      </dsp:txBody>
      <dsp:txXfrm>
        <a:off x="1836103" y="1341153"/>
        <a:ext cx="2271405" cy="418230"/>
      </dsp:txXfrm>
    </dsp:sp>
    <dsp:sp modelId="{1B167BF0-1E2D-4306-9178-6FC86A618DC8}">
      <dsp:nvSpPr>
        <dsp:cNvPr id="0" name=""/>
        <dsp:cNvSpPr/>
      </dsp:nvSpPr>
      <dsp:spPr>
        <a:xfrm>
          <a:off x="1665137" y="1878788"/>
          <a:ext cx="179421" cy="179421"/>
        </a:xfrm>
        <a:prstGeom prst="rect">
          <a:avLst/>
        </a:prstGeom>
        <a:solidFill>
          <a:schemeClr val="lt1">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FDFB7A6-D220-47CE-A32E-7D20E56B4BF3}">
      <dsp:nvSpPr>
        <dsp:cNvPr id="0" name=""/>
        <dsp:cNvSpPr/>
      </dsp:nvSpPr>
      <dsp:spPr>
        <a:xfrm>
          <a:off x="1836103" y="1759384"/>
          <a:ext cx="2271405" cy="4182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ctr" anchorCtr="0">
          <a:noAutofit/>
        </a:bodyPr>
        <a:lstStyle/>
        <a:p>
          <a:pPr lvl="0" algn="l" defTabSz="355600">
            <a:lnSpc>
              <a:spcPct val="90000"/>
            </a:lnSpc>
            <a:spcBef>
              <a:spcPct val="0"/>
            </a:spcBef>
            <a:spcAft>
              <a:spcPct val="35000"/>
            </a:spcAft>
          </a:pPr>
          <a:r>
            <a:rPr lang="el-GR" sz="800" kern="1200">
              <a:latin typeface="Times New Roman" panose="02020603050405020304" pitchFamily="18" charset="0"/>
              <a:cs typeface="Times New Roman" panose="02020603050405020304" pitchFamily="18" charset="0"/>
            </a:rPr>
            <a:t>Ανάλυση δραστηριοτήτων </a:t>
          </a:r>
          <a:r>
            <a:rPr lang="tr-TR" sz="800" kern="1200">
              <a:latin typeface="Times New Roman" panose="02020603050405020304" pitchFamily="18" charset="0"/>
              <a:cs typeface="Times New Roman" panose="02020603050405020304" pitchFamily="18" charset="0"/>
            </a:rPr>
            <a:t>(</a:t>
          </a:r>
          <a:r>
            <a:rPr lang="el-GR" sz="800" kern="1200">
              <a:latin typeface="Times New Roman" panose="02020603050405020304" pitchFamily="18" charset="0"/>
              <a:cs typeface="Times New Roman" panose="02020603050405020304" pitchFamily="18" charset="0"/>
            </a:rPr>
            <a:t>καθορισμός ρόλων και ευθυνών των εκπαιδευόμενων και του δασκάλου</a:t>
          </a:r>
          <a:r>
            <a:rPr lang="tr-TR" sz="800" kern="1200">
              <a:latin typeface="Times New Roman" panose="02020603050405020304" pitchFamily="18" charset="0"/>
              <a:cs typeface="Times New Roman" panose="02020603050405020304" pitchFamily="18" charset="0"/>
            </a:rPr>
            <a:t>) </a:t>
          </a:r>
        </a:p>
      </dsp:txBody>
      <dsp:txXfrm>
        <a:off x="1836103" y="1759384"/>
        <a:ext cx="2271405" cy="418230"/>
      </dsp:txXfrm>
    </dsp:sp>
    <dsp:sp modelId="{A3428060-076C-4EB4-A2E8-43FABB6A6095}">
      <dsp:nvSpPr>
        <dsp:cNvPr id="0" name=""/>
        <dsp:cNvSpPr/>
      </dsp:nvSpPr>
      <dsp:spPr>
        <a:xfrm>
          <a:off x="1665137" y="2297019"/>
          <a:ext cx="179421" cy="179421"/>
        </a:xfrm>
        <a:prstGeom prst="rect">
          <a:avLst/>
        </a:prstGeom>
        <a:solidFill>
          <a:schemeClr val="lt1">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412B5F0-CDBE-4794-A044-595B16609186}">
      <dsp:nvSpPr>
        <dsp:cNvPr id="0" name=""/>
        <dsp:cNvSpPr/>
      </dsp:nvSpPr>
      <dsp:spPr>
        <a:xfrm>
          <a:off x="1836103" y="2177614"/>
          <a:ext cx="2271405" cy="4182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56896" rIns="56896" bIns="56896" numCol="1" spcCol="1270" anchor="ctr" anchorCtr="0">
          <a:noAutofit/>
        </a:bodyPr>
        <a:lstStyle/>
        <a:p>
          <a:pPr lvl="0" algn="l" defTabSz="355600">
            <a:lnSpc>
              <a:spcPct val="90000"/>
            </a:lnSpc>
            <a:spcBef>
              <a:spcPct val="0"/>
            </a:spcBef>
            <a:spcAft>
              <a:spcPct val="35000"/>
            </a:spcAft>
          </a:pPr>
          <a:r>
            <a:rPr lang="el-GR" sz="800" kern="1200">
              <a:latin typeface="Times New Roman" panose="02020603050405020304" pitchFamily="18" charset="0"/>
              <a:cs typeface="Times New Roman" panose="02020603050405020304" pitchFamily="18" charset="0"/>
            </a:rPr>
            <a:t>Ανάλυση περιεχομένου </a:t>
          </a:r>
          <a:r>
            <a:rPr lang="tr-TR" sz="800" kern="1200">
              <a:latin typeface="Times New Roman" panose="02020603050405020304" pitchFamily="18" charset="0"/>
              <a:cs typeface="Times New Roman" panose="02020603050405020304" pitchFamily="18" charset="0"/>
            </a:rPr>
            <a:t>(</a:t>
          </a:r>
          <a:r>
            <a:rPr lang="el-GR" sz="800" kern="1200">
              <a:latin typeface="Times New Roman" panose="02020603050405020304" pitchFamily="18" charset="0"/>
              <a:cs typeface="Times New Roman" panose="02020603050405020304" pitchFamily="18" charset="0"/>
            </a:rPr>
            <a:t>διευκρίνιση του τι θα μάθουν</a:t>
          </a:r>
          <a:r>
            <a:rPr lang="tr-TR" sz="800" kern="1200">
              <a:latin typeface="Times New Roman" panose="02020603050405020304" pitchFamily="18" charset="0"/>
              <a:cs typeface="Times New Roman" panose="02020603050405020304" pitchFamily="18" charset="0"/>
            </a:rPr>
            <a:t>) </a:t>
          </a:r>
        </a:p>
      </dsp:txBody>
      <dsp:txXfrm>
        <a:off x="1836103" y="2177614"/>
        <a:ext cx="2271405" cy="41823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7B1E7-95A7-447C-AD18-67004665579C}">
      <dsp:nvSpPr>
        <dsp:cNvPr id="0" name=""/>
        <dsp:cNvSpPr/>
      </dsp:nvSpPr>
      <dsp:spPr>
        <a:xfrm>
          <a:off x="1353345" y="649650"/>
          <a:ext cx="3073908" cy="361636"/>
        </a:xfrm>
        <a:prstGeom prst="rect">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A6A262-A2FE-425C-B6CF-1299B934F3AF}">
      <dsp:nvSpPr>
        <dsp:cNvPr id="0" name=""/>
        <dsp:cNvSpPr/>
      </dsp:nvSpPr>
      <dsp:spPr>
        <a:xfrm>
          <a:off x="1353345" y="785466"/>
          <a:ext cx="225820" cy="22582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6A38F28-2318-4F75-9E17-1F6DC35B16E9}">
      <dsp:nvSpPr>
        <dsp:cNvPr id="0" name=""/>
        <dsp:cNvSpPr/>
      </dsp:nvSpPr>
      <dsp:spPr>
        <a:xfrm>
          <a:off x="1353345" y="0"/>
          <a:ext cx="3073908" cy="6496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38100" rIns="57150" bIns="38100" numCol="1" spcCol="1270" anchor="ctr" anchorCtr="0">
          <a:noAutofit/>
        </a:bodyPr>
        <a:lstStyle/>
        <a:p>
          <a:pPr lvl="0" algn="l" defTabSz="1333500">
            <a:lnSpc>
              <a:spcPct val="90000"/>
            </a:lnSpc>
            <a:spcBef>
              <a:spcPct val="0"/>
            </a:spcBef>
            <a:spcAft>
              <a:spcPct val="35000"/>
            </a:spcAft>
          </a:pPr>
          <a:r>
            <a:rPr lang="el-GR" sz="3000" b="1" kern="1200">
              <a:latin typeface="Times New Roman" panose="02020603050405020304" pitchFamily="18" charset="0"/>
              <a:cs typeface="Times New Roman" panose="02020603050405020304" pitchFamily="18" charset="0"/>
            </a:rPr>
            <a:t>Σχεδιασμός</a:t>
          </a:r>
          <a:r>
            <a:rPr lang="tr-TR" sz="4900" b="1" kern="1200">
              <a:latin typeface="Times New Roman" panose="02020603050405020304" pitchFamily="18" charset="0"/>
              <a:cs typeface="Times New Roman" panose="02020603050405020304" pitchFamily="18" charset="0"/>
            </a:rPr>
            <a:t> </a:t>
          </a:r>
        </a:p>
      </dsp:txBody>
      <dsp:txXfrm>
        <a:off x="1353345" y="0"/>
        <a:ext cx="3073908" cy="649650"/>
      </dsp:txXfrm>
    </dsp:sp>
    <dsp:sp modelId="{5C2E3E65-AC87-4BB5-82B7-212321986F0A}">
      <dsp:nvSpPr>
        <dsp:cNvPr id="0" name=""/>
        <dsp:cNvSpPr/>
      </dsp:nvSpPr>
      <dsp:spPr>
        <a:xfrm>
          <a:off x="1353345" y="1311847"/>
          <a:ext cx="225814" cy="225814"/>
        </a:xfrm>
        <a:prstGeom prst="rect">
          <a:avLst/>
        </a:prstGeom>
        <a:solidFill>
          <a:schemeClr val="lt1">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A39588E-1ABB-4092-BEDA-B8B22F105D6C}">
      <dsp:nvSpPr>
        <dsp:cNvPr id="0" name=""/>
        <dsp:cNvSpPr/>
      </dsp:nvSpPr>
      <dsp:spPr>
        <a:xfrm>
          <a:off x="1568518" y="1161567"/>
          <a:ext cx="2858734" cy="5263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lvl="0" algn="l" defTabSz="400050">
            <a:lnSpc>
              <a:spcPct val="90000"/>
            </a:lnSpc>
            <a:spcBef>
              <a:spcPct val="0"/>
            </a:spcBef>
            <a:spcAft>
              <a:spcPct val="35000"/>
            </a:spcAft>
          </a:pPr>
          <a:r>
            <a:rPr lang="el-GR" sz="900" kern="1200">
              <a:latin typeface="Times New Roman" panose="02020603050405020304" pitchFamily="18" charset="0"/>
              <a:cs typeface="Times New Roman" panose="02020603050405020304" pitchFamily="18" charset="0"/>
            </a:rPr>
            <a:t>Γράψιμο στόχων (λεπτομερείς και απτοί)</a:t>
          </a:r>
          <a:endParaRPr lang="tr-TR" sz="900" kern="1200">
            <a:latin typeface="Times New Roman" panose="02020603050405020304" pitchFamily="18" charset="0"/>
            <a:cs typeface="Times New Roman" panose="02020603050405020304" pitchFamily="18" charset="0"/>
          </a:endParaRPr>
        </a:p>
      </dsp:txBody>
      <dsp:txXfrm>
        <a:off x="1568518" y="1161567"/>
        <a:ext cx="2858734" cy="526374"/>
      </dsp:txXfrm>
    </dsp:sp>
    <dsp:sp modelId="{CABA51CA-31EC-40E7-9FF2-92F47279F22F}">
      <dsp:nvSpPr>
        <dsp:cNvPr id="0" name=""/>
        <dsp:cNvSpPr/>
      </dsp:nvSpPr>
      <dsp:spPr>
        <a:xfrm>
          <a:off x="1353345" y="1838222"/>
          <a:ext cx="225814" cy="225814"/>
        </a:xfrm>
        <a:prstGeom prst="rect">
          <a:avLst/>
        </a:prstGeom>
        <a:solidFill>
          <a:schemeClr val="lt1">
            <a:hueOff val="0"/>
            <a:satOff val="0"/>
            <a:lumOff val="0"/>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sp>
    <dsp:sp modelId="{AA25D886-E87E-4564-BEF9-4716420467A9}">
      <dsp:nvSpPr>
        <dsp:cNvPr id="0" name=""/>
        <dsp:cNvSpPr/>
      </dsp:nvSpPr>
      <dsp:spPr>
        <a:xfrm>
          <a:off x="1568518" y="1687942"/>
          <a:ext cx="2858734" cy="5263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lvl="0" algn="l" defTabSz="400050">
            <a:lnSpc>
              <a:spcPct val="90000"/>
            </a:lnSpc>
            <a:spcBef>
              <a:spcPct val="0"/>
            </a:spcBef>
            <a:spcAft>
              <a:spcPct val="35000"/>
            </a:spcAft>
          </a:pPr>
          <a:r>
            <a:rPr lang="el-GR" sz="900" kern="1200">
              <a:latin typeface="Times New Roman" panose="02020603050405020304" pitchFamily="18" charset="0"/>
              <a:cs typeface="Times New Roman" panose="02020603050405020304" pitchFamily="18" charset="0"/>
            </a:rPr>
            <a:t>Οργάνωση της διδασκαλίας </a:t>
          </a:r>
          <a:r>
            <a:rPr lang="tr-TR" sz="900" kern="1200">
              <a:latin typeface="Times New Roman" panose="02020603050405020304" pitchFamily="18" charset="0"/>
              <a:cs typeface="Times New Roman" panose="02020603050405020304" pitchFamily="18" charset="0"/>
            </a:rPr>
            <a:t>(</a:t>
          </a:r>
          <a:r>
            <a:rPr lang="el-GR" sz="900" kern="1200">
              <a:latin typeface="Times New Roman" panose="02020603050405020304" pitchFamily="18" charset="0"/>
              <a:cs typeface="Times New Roman" panose="02020603050405020304" pitchFamily="18" charset="0"/>
            </a:rPr>
            <a:t>διδακτικές στρατηγικές</a:t>
          </a:r>
          <a:r>
            <a:rPr lang="tr-TR" sz="900" kern="1200">
              <a:latin typeface="Times New Roman" panose="02020603050405020304" pitchFamily="18" charset="0"/>
              <a:cs typeface="Times New Roman" panose="02020603050405020304" pitchFamily="18" charset="0"/>
            </a:rPr>
            <a:t>, methos, </a:t>
          </a:r>
          <a:r>
            <a:rPr lang="el-GR" sz="900" kern="1200">
              <a:latin typeface="Times New Roman" panose="02020603050405020304" pitchFamily="18" charset="0"/>
              <a:cs typeface="Times New Roman" panose="02020603050405020304" pitchFamily="18" charset="0"/>
            </a:rPr>
            <a:t>ψηφιακά εργαλεία</a:t>
          </a:r>
          <a:r>
            <a:rPr lang="tr-TR" sz="900" kern="1200">
              <a:latin typeface="Times New Roman" panose="02020603050405020304" pitchFamily="18" charset="0"/>
              <a:cs typeface="Times New Roman" panose="02020603050405020304" pitchFamily="18" charset="0"/>
            </a:rPr>
            <a:t>, </a:t>
          </a:r>
          <a:r>
            <a:rPr lang="el-GR" sz="900" kern="1200">
              <a:latin typeface="Times New Roman" panose="02020603050405020304" pitchFamily="18" charset="0"/>
              <a:cs typeface="Times New Roman" panose="02020603050405020304" pitchFamily="18" charset="0"/>
            </a:rPr>
            <a:t>μέσα</a:t>
          </a:r>
          <a:r>
            <a:rPr lang="tr-TR" sz="900" kern="1200">
              <a:latin typeface="Times New Roman" panose="02020603050405020304" pitchFamily="18" charset="0"/>
              <a:cs typeface="Times New Roman" panose="02020603050405020304" pitchFamily="18" charset="0"/>
            </a:rPr>
            <a:t> </a:t>
          </a:r>
          <a:r>
            <a:rPr lang="el-GR" sz="900" kern="1200">
              <a:latin typeface="Times New Roman" panose="02020603050405020304" pitchFamily="18" charset="0"/>
              <a:cs typeface="Times New Roman" panose="02020603050405020304" pitchFamily="18" charset="0"/>
            </a:rPr>
            <a:t>ή υλικά και πόροι</a:t>
          </a:r>
          <a:r>
            <a:rPr lang="tr-TR" sz="900" kern="1200">
              <a:latin typeface="Times New Roman" panose="02020603050405020304" pitchFamily="18" charset="0"/>
              <a:cs typeface="Times New Roman" panose="02020603050405020304" pitchFamily="18" charset="0"/>
            </a:rPr>
            <a:t>) </a:t>
          </a:r>
        </a:p>
      </dsp:txBody>
      <dsp:txXfrm>
        <a:off x="1568518" y="1687942"/>
        <a:ext cx="2858734" cy="526374"/>
      </dsp:txXfrm>
    </dsp:sp>
    <dsp:sp modelId="{1B167BF0-1E2D-4306-9178-6FC86A618DC8}">
      <dsp:nvSpPr>
        <dsp:cNvPr id="0" name=""/>
        <dsp:cNvSpPr/>
      </dsp:nvSpPr>
      <dsp:spPr>
        <a:xfrm>
          <a:off x="1353345" y="2364597"/>
          <a:ext cx="225814" cy="225814"/>
        </a:xfrm>
        <a:prstGeom prst="rect">
          <a:avLst/>
        </a:prstGeom>
        <a:solidFill>
          <a:schemeClr val="lt1">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sp>
    <dsp:sp modelId="{2FDFB7A6-D220-47CE-A32E-7D20E56B4BF3}">
      <dsp:nvSpPr>
        <dsp:cNvPr id="0" name=""/>
        <dsp:cNvSpPr/>
      </dsp:nvSpPr>
      <dsp:spPr>
        <a:xfrm>
          <a:off x="1561915" y="2161563"/>
          <a:ext cx="2858734" cy="5263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lvl="0" algn="l" defTabSz="400050">
            <a:lnSpc>
              <a:spcPct val="90000"/>
            </a:lnSpc>
            <a:spcBef>
              <a:spcPct val="0"/>
            </a:spcBef>
            <a:spcAft>
              <a:spcPct val="35000"/>
            </a:spcAft>
          </a:pPr>
          <a:r>
            <a:rPr lang="el-GR" sz="900" kern="1200">
              <a:latin typeface="Times New Roman" panose="02020603050405020304" pitchFamily="18" charset="0"/>
              <a:cs typeface="Times New Roman" panose="02020603050405020304" pitchFamily="18" charset="0"/>
            </a:rPr>
            <a:t>Οργάνωση της διαδικασίας αξιολόγησης </a:t>
          </a:r>
          <a:r>
            <a:rPr lang="tr-TR" sz="900" kern="1200">
              <a:latin typeface="Times New Roman" panose="02020603050405020304" pitchFamily="18" charset="0"/>
              <a:cs typeface="Times New Roman" panose="02020603050405020304" pitchFamily="18" charset="0"/>
            </a:rPr>
            <a:t>(</a:t>
          </a:r>
          <a:r>
            <a:rPr lang="el-GR" sz="900" kern="1200">
              <a:latin typeface="Times New Roman" panose="02020603050405020304" pitchFamily="18" charset="0"/>
              <a:cs typeface="Times New Roman" panose="02020603050405020304" pitchFamily="18" charset="0"/>
            </a:rPr>
            <a:t>μέθοδοι αξιολόγησης</a:t>
          </a:r>
          <a:r>
            <a:rPr lang="tr-TR" sz="900" kern="1200">
              <a:latin typeface="Times New Roman" panose="02020603050405020304" pitchFamily="18" charset="0"/>
              <a:cs typeface="Times New Roman" panose="02020603050405020304" pitchFamily="18" charset="0"/>
            </a:rPr>
            <a:t>, </a:t>
          </a:r>
          <a:r>
            <a:rPr lang="el-GR" sz="900" kern="1200">
              <a:latin typeface="Times New Roman" panose="02020603050405020304" pitchFamily="18" charset="0"/>
              <a:cs typeface="Times New Roman" panose="02020603050405020304" pitchFamily="18" charset="0"/>
            </a:rPr>
            <a:t>τεχνικές</a:t>
          </a:r>
          <a:r>
            <a:rPr lang="tr-TR" sz="900" kern="1200">
              <a:latin typeface="Times New Roman" panose="02020603050405020304" pitchFamily="18" charset="0"/>
              <a:cs typeface="Times New Roman" panose="02020603050405020304" pitchFamily="18" charset="0"/>
            </a:rPr>
            <a:t>, </a:t>
          </a:r>
          <a:r>
            <a:rPr lang="el-GR" sz="900" kern="1200">
              <a:latin typeface="Times New Roman" panose="02020603050405020304" pitchFamily="18" charset="0"/>
              <a:cs typeface="Times New Roman" panose="02020603050405020304" pitchFamily="18" charset="0"/>
            </a:rPr>
            <a:t>φόρμες και ψηφιακά εργαλεία</a:t>
          </a:r>
          <a:r>
            <a:rPr lang="tr-TR" sz="900" kern="1200">
              <a:latin typeface="Times New Roman" panose="02020603050405020304" pitchFamily="18" charset="0"/>
              <a:cs typeface="Times New Roman" panose="02020603050405020304" pitchFamily="18" charset="0"/>
            </a:rPr>
            <a:t>, </a:t>
          </a:r>
          <a:r>
            <a:rPr lang="el-GR" sz="900" kern="1200">
              <a:latin typeface="Times New Roman" panose="02020603050405020304" pitchFamily="18" charset="0"/>
              <a:cs typeface="Times New Roman" panose="02020603050405020304" pitchFamily="18" charset="0"/>
            </a:rPr>
            <a:t>μέσα ή υλικά και πόροι</a:t>
          </a:r>
          <a:r>
            <a:rPr lang="tr-TR" sz="900" kern="1200">
              <a:latin typeface="Times New Roman" panose="02020603050405020304" pitchFamily="18" charset="0"/>
              <a:cs typeface="Times New Roman" panose="02020603050405020304" pitchFamily="18" charset="0"/>
            </a:rPr>
            <a:t>) </a:t>
          </a:r>
        </a:p>
      </dsp:txBody>
      <dsp:txXfrm>
        <a:off x="1561915" y="2161563"/>
        <a:ext cx="2858734" cy="52637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7B1E7-95A7-447C-AD18-67004665579C}">
      <dsp:nvSpPr>
        <dsp:cNvPr id="0" name=""/>
        <dsp:cNvSpPr/>
      </dsp:nvSpPr>
      <dsp:spPr>
        <a:xfrm>
          <a:off x="1336205" y="655214"/>
          <a:ext cx="3100235" cy="364733"/>
        </a:xfrm>
        <a:prstGeom prst="rect">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A6A262-A2FE-425C-B6CF-1299B934F3AF}">
      <dsp:nvSpPr>
        <dsp:cNvPr id="0" name=""/>
        <dsp:cNvSpPr/>
      </dsp:nvSpPr>
      <dsp:spPr>
        <a:xfrm>
          <a:off x="1336205" y="792194"/>
          <a:ext cx="227754" cy="227754"/>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6A38F28-2318-4F75-9E17-1F6DC35B16E9}">
      <dsp:nvSpPr>
        <dsp:cNvPr id="0" name=""/>
        <dsp:cNvSpPr/>
      </dsp:nvSpPr>
      <dsp:spPr>
        <a:xfrm>
          <a:off x="1336205" y="0"/>
          <a:ext cx="3100235" cy="6552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38100" rIns="57150" bIns="38100" numCol="1" spcCol="1270" anchor="ctr" anchorCtr="0">
          <a:noAutofit/>
        </a:bodyPr>
        <a:lstStyle/>
        <a:p>
          <a:pPr lvl="0" algn="l" defTabSz="1333500">
            <a:lnSpc>
              <a:spcPct val="90000"/>
            </a:lnSpc>
            <a:spcBef>
              <a:spcPct val="0"/>
            </a:spcBef>
            <a:spcAft>
              <a:spcPct val="35000"/>
            </a:spcAft>
          </a:pPr>
          <a:r>
            <a:rPr lang="el-GR" sz="3000" b="1" kern="1200">
              <a:latin typeface="Times New Roman" panose="02020603050405020304" pitchFamily="18" charset="0"/>
              <a:cs typeface="Times New Roman" panose="02020603050405020304" pitchFamily="18" charset="0"/>
            </a:rPr>
            <a:t>Ανάπτυξη</a:t>
          </a:r>
          <a:endParaRPr lang="tr-TR" sz="3000" b="1" kern="1200">
            <a:latin typeface="Times New Roman" panose="02020603050405020304" pitchFamily="18" charset="0"/>
            <a:cs typeface="Times New Roman" panose="02020603050405020304" pitchFamily="18" charset="0"/>
          </a:endParaRPr>
        </a:p>
      </dsp:txBody>
      <dsp:txXfrm>
        <a:off x="1336205" y="0"/>
        <a:ext cx="3100235" cy="655214"/>
      </dsp:txXfrm>
    </dsp:sp>
    <dsp:sp modelId="{5C2E3E65-AC87-4BB5-82B7-212321986F0A}">
      <dsp:nvSpPr>
        <dsp:cNvPr id="0" name=""/>
        <dsp:cNvSpPr/>
      </dsp:nvSpPr>
      <dsp:spPr>
        <a:xfrm>
          <a:off x="1336205" y="1323082"/>
          <a:ext cx="227748" cy="227748"/>
        </a:xfrm>
        <a:prstGeom prst="rect">
          <a:avLst/>
        </a:prstGeom>
        <a:solidFill>
          <a:schemeClr val="lt1">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A39588E-1ABB-4092-BEDA-B8B22F105D6C}">
      <dsp:nvSpPr>
        <dsp:cNvPr id="0" name=""/>
        <dsp:cNvSpPr/>
      </dsp:nvSpPr>
      <dsp:spPr>
        <a:xfrm>
          <a:off x="1553222" y="1171515"/>
          <a:ext cx="2883219" cy="530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lvl="0" algn="l" defTabSz="400050">
            <a:lnSpc>
              <a:spcPct val="90000"/>
            </a:lnSpc>
            <a:spcBef>
              <a:spcPct val="0"/>
            </a:spcBef>
            <a:spcAft>
              <a:spcPct val="35000"/>
            </a:spcAft>
          </a:pPr>
          <a:r>
            <a:rPr lang="el-GR" sz="900" kern="1200">
              <a:latin typeface="Times New Roman" panose="02020603050405020304" pitchFamily="18" charset="0"/>
              <a:cs typeface="Times New Roman" panose="02020603050405020304" pitchFamily="18" charset="0"/>
            </a:rPr>
            <a:t>Προσχεδιασμός και παραγωγή</a:t>
          </a:r>
          <a:r>
            <a:rPr lang="tr-TR" sz="900" kern="1200">
              <a:latin typeface="Times New Roman" panose="02020603050405020304" pitchFamily="18" charset="0"/>
              <a:cs typeface="Times New Roman" panose="02020603050405020304" pitchFamily="18" charset="0"/>
            </a:rPr>
            <a:t> (</a:t>
          </a:r>
          <a:r>
            <a:rPr lang="el-GR" sz="900" kern="1200">
              <a:latin typeface="Times New Roman" panose="02020603050405020304" pitchFamily="18" charset="0"/>
              <a:cs typeface="Times New Roman" panose="02020603050405020304" pitchFamily="18" charset="0"/>
            </a:rPr>
            <a:t>δημιουργία περιεχομένου</a:t>
          </a:r>
          <a:r>
            <a:rPr lang="tr-TR" sz="900" kern="1200">
              <a:latin typeface="Times New Roman" panose="02020603050405020304" pitchFamily="18" charset="0"/>
              <a:cs typeface="Times New Roman" panose="02020603050405020304" pitchFamily="18" charset="0"/>
            </a:rPr>
            <a:t>, </a:t>
          </a:r>
          <a:r>
            <a:rPr lang="el-GR" sz="900" kern="1200">
              <a:latin typeface="Times New Roman" panose="02020603050405020304" pitchFamily="18" charset="0"/>
              <a:cs typeface="Times New Roman" panose="02020603050405020304" pitchFamily="18" charset="0"/>
            </a:rPr>
            <a:t>οδηγός μαθημάτων, διδακτικό υλικό και μέσα</a:t>
          </a:r>
          <a:r>
            <a:rPr lang="tr-TR" sz="900" kern="1200">
              <a:latin typeface="Times New Roman" panose="02020603050405020304" pitchFamily="18" charset="0"/>
              <a:cs typeface="Times New Roman" panose="02020603050405020304" pitchFamily="18" charset="0"/>
            </a:rPr>
            <a:t>) </a:t>
          </a:r>
        </a:p>
      </dsp:txBody>
      <dsp:txXfrm>
        <a:off x="1553222" y="1171515"/>
        <a:ext cx="2883219" cy="530883"/>
      </dsp:txXfrm>
    </dsp:sp>
    <dsp:sp modelId="{B5E05AA9-9EA0-40A4-88F1-886ADD08B5BD}">
      <dsp:nvSpPr>
        <dsp:cNvPr id="0" name=""/>
        <dsp:cNvSpPr/>
      </dsp:nvSpPr>
      <dsp:spPr>
        <a:xfrm>
          <a:off x="1336205" y="1853966"/>
          <a:ext cx="227748" cy="227748"/>
        </a:xfrm>
        <a:prstGeom prst="rect">
          <a:avLst/>
        </a:prstGeom>
        <a:solidFill>
          <a:schemeClr val="lt1">
            <a:hueOff val="0"/>
            <a:satOff val="0"/>
            <a:lumOff val="0"/>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dsp:style>
    </dsp:sp>
    <dsp:sp modelId="{D0DEF9B4-4135-4398-8E3B-DE00DA5334E2}">
      <dsp:nvSpPr>
        <dsp:cNvPr id="0" name=""/>
        <dsp:cNvSpPr/>
      </dsp:nvSpPr>
      <dsp:spPr>
        <a:xfrm>
          <a:off x="1553222" y="1702399"/>
          <a:ext cx="2883219" cy="530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lvl="0" algn="l" defTabSz="400050">
            <a:lnSpc>
              <a:spcPct val="90000"/>
            </a:lnSpc>
            <a:spcBef>
              <a:spcPct val="0"/>
            </a:spcBef>
            <a:spcAft>
              <a:spcPct val="35000"/>
            </a:spcAft>
          </a:pPr>
          <a:r>
            <a:rPr lang="el-GR" sz="900" kern="1200">
              <a:latin typeface="Times New Roman" panose="02020603050405020304" pitchFamily="18" charset="0"/>
              <a:cs typeface="Times New Roman" panose="02020603050405020304" pitchFamily="18" charset="0"/>
            </a:rPr>
            <a:t>Ετοιμασία οδηγιών για εκπαιδευόμενους και δασκάλους</a:t>
          </a:r>
          <a:endParaRPr lang="tr-TR" sz="900" kern="1200">
            <a:latin typeface="Times New Roman" panose="02020603050405020304" pitchFamily="18" charset="0"/>
            <a:cs typeface="Times New Roman" panose="02020603050405020304" pitchFamily="18" charset="0"/>
          </a:endParaRPr>
        </a:p>
      </dsp:txBody>
      <dsp:txXfrm>
        <a:off x="1553222" y="1702399"/>
        <a:ext cx="2883219" cy="530883"/>
      </dsp:txXfrm>
    </dsp:sp>
    <dsp:sp modelId="{CABA51CA-31EC-40E7-9FF2-92F47279F22F}">
      <dsp:nvSpPr>
        <dsp:cNvPr id="0" name=""/>
        <dsp:cNvSpPr/>
      </dsp:nvSpPr>
      <dsp:spPr>
        <a:xfrm>
          <a:off x="1336205" y="2384849"/>
          <a:ext cx="227748" cy="227748"/>
        </a:xfrm>
        <a:prstGeom prst="rect">
          <a:avLst/>
        </a:prstGeom>
        <a:solidFill>
          <a:schemeClr val="lt1">
            <a:hueOff val="0"/>
            <a:satOff val="0"/>
            <a:lumOff val="0"/>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dsp:style>
    </dsp:sp>
    <dsp:sp modelId="{AA25D886-E87E-4564-BEF9-4716420467A9}">
      <dsp:nvSpPr>
        <dsp:cNvPr id="0" name=""/>
        <dsp:cNvSpPr/>
      </dsp:nvSpPr>
      <dsp:spPr>
        <a:xfrm>
          <a:off x="1553222" y="2233282"/>
          <a:ext cx="2883219" cy="5308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lvl="0" algn="l" defTabSz="400050">
            <a:lnSpc>
              <a:spcPct val="90000"/>
            </a:lnSpc>
            <a:spcBef>
              <a:spcPct val="0"/>
            </a:spcBef>
            <a:spcAft>
              <a:spcPct val="35000"/>
            </a:spcAft>
          </a:pPr>
          <a:r>
            <a:rPr lang="el-GR" sz="900" kern="1200">
              <a:latin typeface="Times New Roman" panose="02020603050405020304" pitchFamily="18" charset="0"/>
              <a:cs typeface="Times New Roman" panose="02020603050405020304" pitchFamily="18" charset="0"/>
            </a:rPr>
            <a:t>Αξιολόγηση</a:t>
          </a:r>
          <a:r>
            <a:rPr lang="tr-TR" sz="900" kern="1200">
              <a:latin typeface="Times New Roman" panose="02020603050405020304" pitchFamily="18" charset="0"/>
              <a:cs typeface="Times New Roman" panose="02020603050405020304" pitchFamily="18" charset="0"/>
            </a:rPr>
            <a:t> (</a:t>
          </a:r>
          <a:r>
            <a:rPr lang="el-GR" sz="900" kern="1200">
              <a:latin typeface="Times New Roman" panose="02020603050405020304" pitchFamily="18" charset="0"/>
              <a:cs typeface="Times New Roman" panose="02020603050405020304" pitchFamily="18" charset="0"/>
            </a:rPr>
            <a:t>δοκιμαστική - διαμορφωτική αξιολόγηση </a:t>
          </a:r>
          <a:r>
            <a:rPr lang="tr-TR" sz="900" kern="1200">
              <a:latin typeface="Times New Roman" panose="02020603050405020304" pitchFamily="18" charset="0"/>
              <a:cs typeface="Times New Roman" panose="02020603050405020304" pitchFamily="18" charset="0"/>
            </a:rPr>
            <a:t>) </a:t>
          </a:r>
        </a:p>
      </dsp:txBody>
      <dsp:txXfrm>
        <a:off x="1553222" y="2233282"/>
        <a:ext cx="2883219" cy="53088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7B1E7-95A7-447C-AD18-67004665579C}">
      <dsp:nvSpPr>
        <dsp:cNvPr id="0" name=""/>
        <dsp:cNvSpPr/>
      </dsp:nvSpPr>
      <dsp:spPr>
        <a:xfrm>
          <a:off x="1388425" y="621378"/>
          <a:ext cx="2940136" cy="345898"/>
        </a:xfrm>
        <a:prstGeom prst="rect">
          <a:avLst/>
        </a:prstGeom>
        <a:solidFill>
          <a:schemeClr val="accent3">
            <a:shade val="80000"/>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A6A262-A2FE-425C-B6CF-1299B934F3AF}">
      <dsp:nvSpPr>
        <dsp:cNvPr id="0" name=""/>
        <dsp:cNvSpPr/>
      </dsp:nvSpPr>
      <dsp:spPr>
        <a:xfrm>
          <a:off x="1388425" y="751284"/>
          <a:ext cx="215993" cy="215993"/>
        </a:xfrm>
        <a:prstGeom prst="rect">
          <a:avLst/>
        </a:prstGeom>
        <a:solidFill>
          <a:schemeClr val="lt1">
            <a:alpha val="90000"/>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6A38F28-2318-4F75-9E17-1F6DC35B16E9}">
      <dsp:nvSpPr>
        <dsp:cNvPr id="0" name=""/>
        <dsp:cNvSpPr/>
      </dsp:nvSpPr>
      <dsp:spPr>
        <a:xfrm>
          <a:off x="1388425" y="0"/>
          <a:ext cx="2940136" cy="6213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38100" rIns="57150" bIns="38100" numCol="1" spcCol="1270" anchor="ctr" anchorCtr="0">
          <a:noAutofit/>
        </a:bodyPr>
        <a:lstStyle/>
        <a:p>
          <a:pPr lvl="0" algn="l" defTabSz="1333500">
            <a:lnSpc>
              <a:spcPct val="90000"/>
            </a:lnSpc>
            <a:spcBef>
              <a:spcPct val="0"/>
            </a:spcBef>
            <a:spcAft>
              <a:spcPct val="35000"/>
            </a:spcAft>
          </a:pPr>
          <a:r>
            <a:rPr lang="el-GR" sz="3000" b="1" kern="1200">
              <a:latin typeface="Times New Roman" panose="02020603050405020304" pitchFamily="18" charset="0"/>
              <a:cs typeface="Times New Roman" panose="02020603050405020304" pitchFamily="18" charset="0"/>
            </a:rPr>
            <a:t>Εφαρμογή</a:t>
          </a:r>
          <a:r>
            <a:rPr lang="tr-TR" sz="3400" b="1" kern="1200">
              <a:latin typeface="Times New Roman" panose="02020603050405020304" pitchFamily="18" charset="0"/>
              <a:cs typeface="Times New Roman" panose="02020603050405020304" pitchFamily="18" charset="0"/>
            </a:rPr>
            <a:t> </a:t>
          </a:r>
        </a:p>
      </dsp:txBody>
      <dsp:txXfrm>
        <a:off x="1388425" y="0"/>
        <a:ext cx="2940136" cy="621378"/>
      </dsp:txXfrm>
    </dsp:sp>
    <dsp:sp modelId="{5C2E3E65-AC87-4BB5-82B7-212321986F0A}">
      <dsp:nvSpPr>
        <dsp:cNvPr id="0" name=""/>
        <dsp:cNvSpPr/>
      </dsp:nvSpPr>
      <dsp:spPr>
        <a:xfrm>
          <a:off x="1388425" y="1254757"/>
          <a:ext cx="215987" cy="215987"/>
        </a:xfrm>
        <a:prstGeom prst="rect">
          <a:avLst/>
        </a:prstGeom>
        <a:solidFill>
          <a:schemeClr val="lt1">
            <a:hueOff val="0"/>
            <a:satOff val="0"/>
            <a:lumOff val="0"/>
            <a:alphaOff val="0"/>
          </a:schemeClr>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dsp:style>
    </dsp:sp>
    <dsp:sp modelId="{FA39588E-1ABB-4092-BEDA-B8B22F105D6C}">
      <dsp:nvSpPr>
        <dsp:cNvPr id="0" name=""/>
        <dsp:cNvSpPr/>
      </dsp:nvSpPr>
      <dsp:spPr>
        <a:xfrm>
          <a:off x="1594235" y="1111017"/>
          <a:ext cx="2734326" cy="5034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l" defTabSz="466725">
            <a:lnSpc>
              <a:spcPct val="90000"/>
            </a:lnSpc>
            <a:spcBef>
              <a:spcPct val="0"/>
            </a:spcBef>
            <a:spcAft>
              <a:spcPct val="35000"/>
            </a:spcAft>
          </a:pPr>
          <a:r>
            <a:rPr lang="el-GR" sz="1050" kern="1200">
              <a:latin typeface="Times New Roman" panose="02020603050405020304" pitchFamily="18" charset="0"/>
              <a:cs typeface="Times New Roman" panose="02020603050405020304" pitchFamily="18" charset="0"/>
            </a:rPr>
            <a:t>Παράδοση της διδασκαλίας</a:t>
          </a:r>
          <a:endParaRPr lang="tr-TR" sz="1050" kern="1200">
            <a:latin typeface="Times New Roman" panose="02020603050405020304" pitchFamily="18" charset="0"/>
            <a:cs typeface="Times New Roman" panose="02020603050405020304" pitchFamily="18" charset="0"/>
          </a:endParaRPr>
        </a:p>
      </dsp:txBody>
      <dsp:txXfrm>
        <a:off x="1594235" y="1111017"/>
        <a:ext cx="2734326" cy="503467"/>
      </dsp:txXfrm>
    </dsp:sp>
    <dsp:sp modelId="{CABA51CA-31EC-40E7-9FF2-92F47279F22F}">
      <dsp:nvSpPr>
        <dsp:cNvPr id="0" name=""/>
        <dsp:cNvSpPr/>
      </dsp:nvSpPr>
      <dsp:spPr>
        <a:xfrm>
          <a:off x="1388425" y="1758225"/>
          <a:ext cx="215987" cy="215987"/>
        </a:xfrm>
        <a:prstGeom prst="rect">
          <a:avLst/>
        </a:prstGeom>
        <a:solidFill>
          <a:schemeClr val="lt1">
            <a:hueOff val="0"/>
            <a:satOff val="0"/>
            <a:lumOff val="0"/>
            <a:alphaOff val="0"/>
          </a:schemeClr>
        </a:solidFill>
        <a:ln w="12700" cap="flat" cmpd="sng" algn="ctr">
          <a:solidFill>
            <a:schemeClr val="accent3"/>
          </a:solidFill>
          <a:prstDash val="solid"/>
          <a:miter lim="800000"/>
        </a:ln>
        <a:effectLst/>
      </dsp:spPr>
      <dsp:style>
        <a:lnRef idx="2">
          <a:scrgbClr r="0" g="0" b="0"/>
        </a:lnRef>
        <a:fillRef idx="1">
          <a:scrgbClr r="0" g="0" b="0"/>
        </a:fillRef>
        <a:effectRef idx="0">
          <a:scrgbClr r="0" g="0" b="0"/>
        </a:effectRef>
        <a:fontRef idx="minor"/>
      </dsp:style>
    </dsp:sp>
    <dsp:sp modelId="{AA25D886-E87E-4564-BEF9-4716420467A9}">
      <dsp:nvSpPr>
        <dsp:cNvPr id="0" name=""/>
        <dsp:cNvSpPr/>
      </dsp:nvSpPr>
      <dsp:spPr>
        <a:xfrm>
          <a:off x="1594235" y="1614485"/>
          <a:ext cx="2734326" cy="5034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l" defTabSz="466725">
            <a:lnSpc>
              <a:spcPct val="90000"/>
            </a:lnSpc>
            <a:spcBef>
              <a:spcPct val="0"/>
            </a:spcBef>
            <a:spcAft>
              <a:spcPct val="35000"/>
            </a:spcAft>
          </a:pPr>
          <a:r>
            <a:rPr lang="el-GR" sz="1050" kern="1200">
              <a:latin typeface="Times New Roman" panose="02020603050405020304" pitchFamily="18" charset="0"/>
              <a:cs typeface="Times New Roman" panose="02020603050405020304" pitchFamily="18" charset="0"/>
            </a:rPr>
            <a:t>Εφαρμογή από εκπαιδευμόμενους (ενεργός συμμετοχή)</a:t>
          </a:r>
          <a:endParaRPr lang="tr-TR" sz="1050" kern="1200">
            <a:latin typeface="Times New Roman" panose="02020603050405020304" pitchFamily="18" charset="0"/>
            <a:cs typeface="Times New Roman" panose="02020603050405020304" pitchFamily="18" charset="0"/>
          </a:endParaRPr>
        </a:p>
      </dsp:txBody>
      <dsp:txXfrm>
        <a:off x="1594235" y="1614485"/>
        <a:ext cx="2734326" cy="503467"/>
      </dsp:txXfrm>
    </dsp:sp>
    <dsp:sp modelId="{1B167BF0-1E2D-4306-9178-6FC86A618DC8}">
      <dsp:nvSpPr>
        <dsp:cNvPr id="0" name=""/>
        <dsp:cNvSpPr/>
      </dsp:nvSpPr>
      <dsp:spPr>
        <a:xfrm>
          <a:off x="1388425" y="2261693"/>
          <a:ext cx="215987" cy="215987"/>
        </a:xfrm>
        <a:prstGeom prst="rect">
          <a:avLst/>
        </a:prstGeom>
        <a:solidFill>
          <a:schemeClr val="lt1">
            <a:hueOff val="0"/>
            <a:satOff val="0"/>
            <a:lumOff val="0"/>
            <a:alphaOff val="0"/>
          </a:schemeClr>
        </a:solidFill>
        <a:ln w="127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dsp:style>
    </dsp:sp>
    <dsp:sp modelId="{2FDFB7A6-D220-47CE-A32E-7D20E56B4BF3}">
      <dsp:nvSpPr>
        <dsp:cNvPr id="0" name=""/>
        <dsp:cNvSpPr/>
      </dsp:nvSpPr>
      <dsp:spPr>
        <a:xfrm>
          <a:off x="1587919" y="2067495"/>
          <a:ext cx="2734326" cy="5034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l" defTabSz="466725">
            <a:lnSpc>
              <a:spcPct val="90000"/>
            </a:lnSpc>
            <a:spcBef>
              <a:spcPct val="0"/>
            </a:spcBef>
            <a:spcAft>
              <a:spcPct val="35000"/>
            </a:spcAft>
          </a:pPr>
          <a:r>
            <a:rPr lang="el-GR" sz="1050" kern="1200">
              <a:latin typeface="Times New Roman" panose="02020603050405020304" pitchFamily="18" charset="0"/>
              <a:cs typeface="Times New Roman" panose="02020603050405020304" pitchFamily="18" charset="0"/>
            </a:rPr>
            <a:t>Διαχείριση και καθογήγηση δραστηριοτήτων των εκπαιδευόμενων </a:t>
          </a:r>
          <a:r>
            <a:rPr lang="tr-TR" sz="1050" kern="1200">
              <a:latin typeface="Times New Roman" panose="02020603050405020304" pitchFamily="18" charset="0"/>
              <a:cs typeface="Times New Roman" panose="02020603050405020304" pitchFamily="18" charset="0"/>
            </a:rPr>
            <a:t>(</a:t>
          </a:r>
          <a:r>
            <a:rPr lang="el-GR" sz="1050" kern="1200">
              <a:latin typeface="Times New Roman" panose="02020603050405020304" pitchFamily="18" charset="0"/>
              <a:cs typeface="Times New Roman" panose="02020603050405020304" pitchFamily="18" charset="0"/>
            </a:rPr>
            <a:t>από τον εισηγητή</a:t>
          </a:r>
          <a:r>
            <a:rPr lang="tr-TR" sz="1050" kern="1200">
              <a:latin typeface="Times New Roman" panose="02020603050405020304" pitchFamily="18" charset="0"/>
              <a:cs typeface="Times New Roman" panose="02020603050405020304" pitchFamily="18" charset="0"/>
            </a:rPr>
            <a:t>) </a:t>
          </a:r>
        </a:p>
      </dsp:txBody>
      <dsp:txXfrm>
        <a:off x="1587919" y="2067495"/>
        <a:ext cx="2734326" cy="50346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7B1E7-95A7-447C-AD18-67004665579C}">
      <dsp:nvSpPr>
        <dsp:cNvPr id="0" name=""/>
        <dsp:cNvSpPr/>
      </dsp:nvSpPr>
      <dsp:spPr>
        <a:xfrm>
          <a:off x="1442645" y="611904"/>
          <a:ext cx="2895308" cy="340624"/>
        </a:xfrm>
        <a:prstGeom prst="rect">
          <a:avLst/>
        </a:prstGeom>
        <a:solidFill>
          <a:schemeClr val="accent6"/>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A6A262-A2FE-425C-B6CF-1299B934F3AF}">
      <dsp:nvSpPr>
        <dsp:cNvPr id="0" name=""/>
        <dsp:cNvSpPr/>
      </dsp:nvSpPr>
      <dsp:spPr>
        <a:xfrm>
          <a:off x="1442645" y="739829"/>
          <a:ext cx="212699" cy="212699"/>
        </a:xfrm>
        <a:prstGeom prst="rect">
          <a:avLst/>
        </a:prstGeom>
        <a:solidFill>
          <a:schemeClr val="lt1">
            <a:alpha val="90000"/>
            <a:hueOff val="0"/>
            <a:satOff val="0"/>
            <a:lumOff val="0"/>
            <a:alphaOff val="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dsp:style>
    </dsp:sp>
    <dsp:sp modelId="{26A38F28-2318-4F75-9E17-1F6DC35B16E9}">
      <dsp:nvSpPr>
        <dsp:cNvPr id="0" name=""/>
        <dsp:cNvSpPr/>
      </dsp:nvSpPr>
      <dsp:spPr>
        <a:xfrm>
          <a:off x="1442645" y="0"/>
          <a:ext cx="2895308" cy="6119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38100" rIns="57150" bIns="38100" numCol="1" spcCol="1270" anchor="ctr" anchorCtr="0">
          <a:noAutofit/>
        </a:bodyPr>
        <a:lstStyle/>
        <a:p>
          <a:pPr lvl="0" algn="l" defTabSz="1333500">
            <a:lnSpc>
              <a:spcPct val="90000"/>
            </a:lnSpc>
            <a:spcBef>
              <a:spcPct val="0"/>
            </a:spcBef>
            <a:spcAft>
              <a:spcPct val="35000"/>
            </a:spcAft>
          </a:pPr>
          <a:r>
            <a:rPr lang="el-GR" sz="3000" b="1" kern="1200">
              <a:latin typeface="Times New Roman" panose="02020603050405020304" pitchFamily="18" charset="0"/>
              <a:ea typeface="+mn-ea"/>
              <a:cs typeface="Times New Roman" panose="02020603050405020304" pitchFamily="18" charset="0"/>
            </a:rPr>
            <a:t>Αξιολόγηση</a:t>
          </a:r>
          <a:r>
            <a:rPr lang="tr-TR" sz="4300" b="1" kern="1200">
              <a:latin typeface="Times New Roman" panose="02020603050405020304" pitchFamily="18" charset="0"/>
              <a:ea typeface="+mn-ea"/>
              <a:cs typeface="Times New Roman" panose="02020603050405020304" pitchFamily="18" charset="0"/>
            </a:rPr>
            <a:t> </a:t>
          </a:r>
        </a:p>
      </dsp:txBody>
      <dsp:txXfrm>
        <a:off x="1442645" y="0"/>
        <a:ext cx="2895308" cy="611904"/>
      </dsp:txXfrm>
    </dsp:sp>
    <dsp:sp modelId="{5C2E3E65-AC87-4BB5-82B7-212321986F0A}">
      <dsp:nvSpPr>
        <dsp:cNvPr id="0" name=""/>
        <dsp:cNvSpPr/>
      </dsp:nvSpPr>
      <dsp:spPr>
        <a:xfrm>
          <a:off x="1442645" y="1235626"/>
          <a:ext cx="212694" cy="212694"/>
        </a:xfrm>
        <a:prstGeom prst="rect">
          <a:avLst/>
        </a:prstGeom>
        <a:solidFill>
          <a:schemeClr val="lt1">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A39588E-1ABB-4092-BEDA-B8B22F105D6C}">
      <dsp:nvSpPr>
        <dsp:cNvPr id="0" name=""/>
        <dsp:cNvSpPr/>
      </dsp:nvSpPr>
      <dsp:spPr>
        <a:xfrm>
          <a:off x="1645316" y="1094077"/>
          <a:ext cx="2692636" cy="4957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l" defTabSz="466725">
            <a:lnSpc>
              <a:spcPct val="90000"/>
            </a:lnSpc>
            <a:spcBef>
              <a:spcPct val="0"/>
            </a:spcBef>
            <a:spcAft>
              <a:spcPct val="35000"/>
            </a:spcAft>
          </a:pPr>
          <a:r>
            <a:rPr lang="el-GR" sz="1050" kern="1200">
              <a:latin typeface="Times New Roman" panose="02020603050405020304" pitchFamily="18" charset="0"/>
              <a:ea typeface="+mn-ea"/>
              <a:cs typeface="Times New Roman" panose="02020603050405020304" pitchFamily="18" charset="0"/>
            </a:rPr>
            <a:t>Αξιολόγηση των αντιλήψεων των εκπαιδευόμενων</a:t>
          </a:r>
          <a:endParaRPr lang="tr-TR" sz="1050" kern="1200">
            <a:latin typeface="Times New Roman" panose="02020603050405020304" pitchFamily="18" charset="0"/>
            <a:ea typeface="+mn-ea"/>
            <a:cs typeface="Times New Roman" panose="02020603050405020304" pitchFamily="18" charset="0"/>
          </a:endParaRPr>
        </a:p>
      </dsp:txBody>
      <dsp:txXfrm>
        <a:off x="1645316" y="1094077"/>
        <a:ext cx="2692636" cy="495791"/>
      </dsp:txXfrm>
    </dsp:sp>
    <dsp:sp modelId="{CABA51CA-31EC-40E7-9FF2-92F47279F22F}">
      <dsp:nvSpPr>
        <dsp:cNvPr id="0" name=""/>
        <dsp:cNvSpPr/>
      </dsp:nvSpPr>
      <dsp:spPr>
        <a:xfrm>
          <a:off x="1442645" y="1731418"/>
          <a:ext cx="212694" cy="212694"/>
        </a:xfrm>
        <a:prstGeom prst="rect">
          <a:avLst/>
        </a:prstGeom>
        <a:solidFill>
          <a:schemeClr val="lt1">
            <a:hueOff val="0"/>
            <a:satOff val="0"/>
            <a:lumOff val="0"/>
            <a:alphaOff val="0"/>
          </a:schemeClr>
        </a:solidFill>
        <a:ln w="12700" cap="flat" cmpd="sng" algn="ctr">
          <a:solidFill>
            <a:schemeClr val="accent1">
              <a:lumMod val="60000"/>
              <a:lumOff val="40000"/>
            </a:schemeClr>
          </a:solidFill>
          <a:prstDash val="solid"/>
          <a:miter lim="800000"/>
        </a:ln>
        <a:effectLst/>
      </dsp:spPr>
      <dsp:style>
        <a:lnRef idx="2">
          <a:scrgbClr r="0" g="0" b="0"/>
        </a:lnRef>
        <a:fillRef idx="1">
          <a:scrgbClr r="0" g="0" b="0"/>
        </a:fillRef>
        <a:effectRef idx="0">
          <a:scrgbClr r="0" g="0" b="0"/>
        </a:effectRef>
        <a:fontRef idx="minor"/>
      </dsp:style>
    </dsp:sp>
    <dsp:sp modelId="{AA25D886-E87E-4564-BEF9-4716420467A9}">
      <dsp:nvSpPr>
        <dsp:cNvPr id="0" name=""/>
        <dsp:cNvSpPr/>
      </dsp:nvSpPr>
      <dsp:spPr>
        <a:xfrm>
          <a:off x="1645316" y="1589869"/>
          <a:ext cx="2692636" cy="4957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l" defTabSz="466725">
            <a:lnSpc>
              <a:spcPct val="90000"/>
            </a:lnSpc>
            <a:spcBef>
              <a:spcPct val="0"/>
            </a:spcBef>
            <a:spcAft>
              <a:spcPct val="35000"/>
            </a:spcAft>
          </a:pPr>
          <a:r>
            <a:rPr lang="el-GR" sz="1050" kern="1200">
              <a:latin typeface="Times New Roman" panose="02020603050405020304" pitchFamily="18" charset="0"/>
              <a:ea typeface="+mn-ea"/>
              <a:cs typeface="Times New Roman" panose="02020603050405020304" pitchFamily="18" charset="0"/>
            </a:rPr>
            <a:t>Αξιολόγηση των επιτευγμάτων των στόχων των εκπαιδευόμενων</a:t>
          </a:r>
          <a:endParaRPr lang="tr-TR" sz="1050" kern="1200">
            <a:latin typeface="Times New Roman" panose="02020603050405020304" pitchFamily="18" charset="0"/>
            <a:ea typeface="+mn-ea"/>
            <a:cs typeface="Times New Roman" panose="02020603050405020304" pitchFamily="18" charset="0"/>
          </a:endParaRPr>
        </a:p>
      </dsp:txBody>
      <dsp:txXfrm>
        <a:off x="1645316" y="1589869"/>
        <a:ext cx="2692636" cy="495791"/>
      </dsp:txXfrm>
    </dsp:sp>
    <dsp:sp modelId="{1B167BF0-1E2D-4306-9178-6FC86A618DC8}">
      <dsp:nvSpPr>
        <dsp:cNvPr id="0" name=""/>
        <dsp:cNvSpPr/>
      </dsp:nvSpPr>
      <dsp:spPr>
        <a:xfrm>
          <a:off x="1442645" y="2227209"/>
          <a:ext cx="212694" cy="212694"/>
        </a:xfrm>
        <a:prstGeom prst="rect">
          <a:avLst/>
        </a:prstGeom>
        <a:solidFill>
          <a:schemeClr val="lt1">
            <a:hueOff val="0"/>
            <a:satOff val="0"/>
            <a:lumOff val="0"/>
            <a:alphaOff val="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dsp:style>
    </dsp:sp>
    <dsp:sp modelId="{2FDFB7A6-D220-47CE-A32E-7D20E56B4BF3}">
      <dsp:nvSpPr>
        <dsp:cNvPr id="0" name=""/>
        <dsp:cNvSpPr/>
      </dsp:nvSpPr>
      <dsp:spPr>
        <a:xfrm>
          <a:off x="1639096" y="2035972"/>
          <a:ext cx="2692636" cy="4957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l" defTabSz="466725">
            <a:lnSpc>
              <a:spcPct val="90000"/>
            </a:lnSpc>
            <a:spcBef>
              <a:spcPct val="0"/>
            </a:spcBef>
            <a:spcAft>
              <a:spcPct val="35000"/>
            </a:spcAft>
          </a:pPr>
          <a:r>
            <a:rPr lang="el-GR" sz="1050" kern="1200">
              <a:latin typeface="Times New Roman" panose="02020603050405020304" pitchFamily="18" charset="0"/>
              <a:ea typeface="+mn-ea"/>
              <a:cs typeface="Times New Roman" panose="02020603050405020304" pitchFamily="18" charset="0"/>
            </a:rPr>
            <a:t>Αξιολόγηση της επίδοσης των προϊόντων των εκπαιδευόμενων</a:t>
          </a:r>
          <a:endParaRPr lang="tr-TR" sz="1050" kern="1200">
            <a:latin typeface="Times New Roman" panose="02020603050405020304" pitchFamily="18" charset="0"/>
            <a:ea typeface="+mn-ea"/>
            <a:cs typeface="Times New Roman" panose="02020603050405020304" pitchFamily="18" charset="0"/>
          </a:endParaRPr>
        </a:p>
      </dsp:txBody>
      <dsp:txXfrm>
        <a:off x="1639096" y="2035972"/>
        <a:ext cx="2692636" cy="495791"/>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6c132ca-d2ce-4f1f-9992-28ad6e1060fc" xsi:nil="true"/>
    <lcf76f155ced4ddcb4097134ff3c332f xmlns="48bc9dea-9bf6-49de-a95a-f1fa7fcbbbf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39A8C05164174D8B0CC0E9EA7C08B6" ma:contentTypeVersion="15" ma:contentTypeDescription="Create a new document." ma:contentTypeScope="" ma:versionID="5e34536f7e5372aa8996aa909db675fa">
  <xsd:schema xmlns:xsd="http://www.w3.org/2001/XMLSchema" xmlns:xs="http://www.w3.org/2001/XMLSchema" xmlns:p="http://schemas.microsoft.com/office/2006/metadata/properties" xmlns:ns2="48bc9dea-9bf6-49de-a95a-f1fa7fcbbbfa" xmlns:ns3="86c132ca-d2ce-4f1f-9992-28ad6e1060fc" targetNamespace="http://schemas.microsoft.com/office/2006/metadata/properties" ma:root="true" ma:fieldsID="77f63ab45eca9933f37a9aec6ea1e437" ns2:_="" ns3:_="">
    <xsd:import namespace="48bc9dea-9bf6-49de-a95a-f1fa7fcbbbfa"/>
    <xsd:import namespace="86c132ca-d2ce-4f1f-9992-28ad6e1060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c9dea-9bf6-49de-a95a-f1fa7fcbb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badb5f0-a2b0-4fa5-985f-380381272ce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c132ca-d2ce-4f1f-9992-28ad6e106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bfbb99d-d6f2-44e8-a286-c464fbd028c5}" ma:internalName="TaxCatchAll" ma:showField="CatchAllData" ma:web="86c132ca-d2ce-4f1f-9992-28ad6e106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75D88-2496-4F21-8284-40A804EB436F}">
  <ds:schemaRefs>
    <ds:schemaRef ds:uri="http://schemas.microsoft.com/sharepoint/v3/contenttype/forms"/>
  </ds:schemaRefs>
</ds:datastoreItem>
</file>

<file path=customXml/itemProps2.xml><?xml version="1.0" encoding="utf-8"?>
<ds:datastoreItem xmlns:ds="http://schemas.openxmlformats.org/officeDocument/2006/customXml" ds:itemID="{FAD55235-AAA9-4A40-A93D-3F4A312B0C8C}">
  <ds:schemaRefs>
    <ds:schemaRef ds:uri="http://schemas.microsoft.com/office/2006/metadata/properties"/>
    <ds:schemaRef ds:uri="http://schemas.microsoft.com/office/infopath/2007/PartnerControls"/>
    <ds:schemaRef ds:uri="86c132ca-d2ce-4f1f-9992-28ad6e1060fc"/>
    <ds:schemaRef ds:uri="48bc9dea-9bf6-49de-a95a-f1fa7fcbbbfa"/>
  </ds:schemaRefs>
</ds:datastoreItem>
</file>

<file path=customXml/itemProps3.xml><?xml version="1.0" encoding="utf-8"?>
<ds:datastoreItem xmlns:ds="http://schemas.openxmlformats.org/officeDocument/2006/customXml" ds:itemID="{B0F7F27E-62B5-4805-9CDF-759F2B2B8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c9dea-9bf6-49de-a95a-f1fa7fcbbbfa"/>
    <ds:schemaRef ds:uri="86c132ca-d2ce-4f1f-9992-28ad6e106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C99166-67F3-4DA4-902A-0DE38FA6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6655</Words>
  <Characters>35941</Characters>
  <Application>Microsoft Office Word</Application>
  <DocSecurity>0</DocSecurity>
  <Lines>299</Lines>
  <Paragraphs>85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docId:91CE25FD31BD9294F3E6C3090FAD8E18</cp:keywords>
  <dc:description/>
  <cp:lastModifiedBy/>
  <cp:revision>2</cp:revision>
  <dcterms:created xsi:type="dcterms:W3CDTF">2024-05-27T16:20:00Z</dcterms:created>
  <dcterms:modified xsi:type="dcterms:W3CDTF">2024-08-29T12:25:00Z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0x010100FC39A8C05164174D8B0CC0E9EA7C08B6</vt:lpwstr>
  </property>
  <property fmtid="{D5CDD505-2E9C-101B-9397-08002B2CF9AE}" pid="3" name="MediaServiceImageTags">
    <vt:lpwstr/>
  </property>
</Properties>
</file>