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6.xml" ContentType="application/vnd.openxmlformats-officedocument.drawingml.diagramData+xml"/>
  <Override PartName="/word/diagrams/data4.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5.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rawing2.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layout6.xml" ContentType="application/vnd.openxmlformats-officedocument.drawingml.diagramLayout+xml"/>
  <Override PartName="/word/diagrams/colors6.xml" ContentType="application/vnd.openxmlformats-officedocument.drawingml.diagramColors+xml"/>
  <Override PartName="/word/diagrams/drawing6.xml" ContentType="application/vnd.ms-office.drawingml.diagramDrawing+xml"/>
  <Override PartName="/word/diagrams/quickStyle6.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06C0" w14:textId="0684A375" w:rsidR="00436479" w:rsidRDefault="00903471" w:rsidP="00903471">
      <w:pPr>
        <w:spacing w:after="120" w:line="360" w:lineRule="auto"/>
        <w:jc w:val="center"/>
        <w:rPr>
          <w:rFonts w:ascii="Times New Roman" w:hAnsi="Times New Roman" w:cs="Times New Roman"/>
          <w:b/>
          <w:color w:val="ED7D31" w:themeColor="accent2"/>
          <w:sz w:val="32"/>
          <w:szCs w:val="32"/>
          <w:lang w:val="en-US"/>
        </w:rPr>
      </w:pPr>
      <w:r w:rsidRPr="00903471">
        <w:rPr>
          <w:rFonts w:ascii="Times New Roman" w:hAnsi="Times New Roman" w:cs="Times New Roman"/>
          <w:b/>
          <w:color w:val="ED7D31" w:themeColor="accent2"/>
          <w:sz w:val="32"/>
          <w:szCs w:val="32"/>
          <w:lang w:val="en-US"/>
        </w:rPr>
        <w:t xml:space="preserve">DİJİTAL </w:t>
      </w:r>
      <w:r>
        <w:rPr>
          <w:rFonts w:ascii="Times New Roman" w:hAnsi="Times New Roman" w:cs="Times New Roman"/>
          <w:b/>
          <w:color w:val="ED7D31" w:themeColor="accent2"/>
          <w:sz w:val="32"/>
          <w:szCs w:val="32"/>
          <w:lang w:val="en-US"/>
        </w:rPr>
        <w:t>YILMAZ</w:t>
      </w:r>
      <w:r>
        <w:rPr>
          <w:rFonts w:ascii="Times New Roman" w:hAnsi="Times New Roman" w:cs="Times New Roman"/>
          <w:b/>
          <w:color w:val="ED7D31" w:themeColor="accent2"/>
          <w:sz w:val="32"/>
          <w:szCs w:val="32"/>
        </w:rPr>
        <w:t>LIĞIN</w:t>
      </w:r>
      <w:r w:rsidRPr="00903471">
        <w:rPr>
          <w:rFonts w:ascii="Times New Roman" w:hAnsi="Times New Roman" w:cs="Times New Roman"/>
          <w:b/>
          <w:color w:val="ED7D31" w:themeColor="accent2"/>
          <w:sz w:val="32"/>
          <w:szCs w:val="32"/>
          <w:lang w:val="en-US"/>
        </w:rPr>
        <w:t xml:space="preserve"> </w:t>
      </w:r>
      <w:r>
        <w:rPr>
          <w:rFonts w:ascii="Times New Roman" w:hAnsi="Times New Roman" w:cs="Times New Roman"/>
          <w:b/>
          <w:color w:val="ED7D31" w:themeColor="accent2"/>
          <w:sz w:val="32"/>
          <w:szCs w:val="32"/>
          <w:lang w:val="en-US"/>
        </w:rPr>
        <w:t>İNŞASI</w:t>
      </w:r>
      <w:r w:rsidRPr="00903471">
        <w:rPr>
          <w:rFonts w:ascii="Times New Roman" w:hAnsi="Times New Roman" w:cs="Times New Roman"/>
          <w:b/>
          <w:color w:val="ED7D31" w:themeColor="accent2"/>
          <w:sz w:val="32"/>
          <w:szCs w:val="32"/>
          <w:lang w:val="en-US"/>
        </w:rPr>
        <w:t xml:space="preserve"> EĞİTİM PROGRAMI </w:t>
      </w:r>
      <w:r>
        <w:rPr>
          <w:rFonts w:ascii="Times New Roman" w:hAnsi="Times New Roman" w:cs="Times New Roman"/>
          <w:b/>
          <w:color w:val="ED7D31" w:themeColor="accent2"/>
          <w:sz w:val="32"/>
          <w:szCs w:val="32"/>
          <w:lang w:val="en-US"/>
        </w:rPr>
        <w:t>-</w:t>
      </w:r>
      <w:r w:rsidRPr="00903471">
        <w:rPr>
          <w:rFonts w:ascii="Times New Roman" w:hAnsi="Times New Roman" w:cs="Times New Roman"/>
          <w:b/>
          <w:color w:val="ED7D31" w:themeColor="accent2"/>
          <w:sz w:val="32"/>
          <w:szCs w:val="32"/>
          <w:lang w:val="en-US"/>
        </w:rPr>
        <w:t>ÖĞRENME METODOLOJİSİ</w:t>
      </w:r>
    </w:p>
    <w:p w14:paraId="75FA9D28" w14:textId="77777777" w:rsidR="0054300E" w:rsidRDefault="0054300E" w:rsidP="00C35343">
      <w:pPr>
        <w:spacing w:after="120" w:line="360" w:lineRule="auto"/>
        <w:rPr>
          <w:rFonts w:ascii="Times New Roman" w:hAnsi="Times New Roman" w:cs="Times New Roman"/>
          <w:b/>
          <w:color w:val="ED7D31" w:themeColor="accent2"/>
          <w:sz w:val="24"/>
          <w:szCs w:val="24"/>
        </w:rPr>
      </w:pPr>
    </w:p>
    <w:p w14:paraId="637EE99D" w14:textId="1D342EF8" w:rsidR="00903471" w:rsidRPr="00812671" w:rsidRDefault="00903471" w:rsidP="00C35343">
      <w:pPr>
        <w:spacing w:after="120" w:line="360" w:lineRule="auto"/>
        <w:rPr>
          <w:rFonts w:ascii="Times New Roman" w:hAnsi="Times New Roman" w:cs="Times New Roman"/>
          <w:b/>
          <w:color w:val="ED7D31" w:themeColor="accent2"/>
          <w:sz w:val="24"/>
          <w:szCs w:val="24"/>
        </w:rPr>
      </w:pPr>
      <w:r w:rsidRPr="00812671">
        <w:rPr>
          <w:rFonts w:ascii="Times New Roman" w:hAnsi="Times New Roman" w:cs="Times New Roman"/>
          <w:b/>
          <w:color w:val="ED7D31" w:themeColor="accent2"/>
          <w:sz w:val="24"/>
          <w:szCs w:val="24"/>
        </w:rPr>
        <w:t>İçindekiler</w:t>
      </w:r>
    </w:p>
    <w:sdt>
      <w:sdtPr>
        <w:rPr>
          <w:lang w:val="en-US"/>
        </w:rPr>
        <w:id w:val="-550613681"/>
        <w:docPartObj>
          <w:docPartGallery w:val="Table of Contents"/>
          <w:docPartUnique/>
        </w:docPartObj>
      </w:sdtPr>
      <w:sdtEndPr>
        <w:rPr>
          <w:b/>
          <w:bCs/>
          <w:noProof/>
        </w:rPr>
      </w:sdtEndPr>
      <w:sdtContent>
        <w:p w14:paraId="0F85D720" w14:textId="503A3137" w:rsidR="002A3B82" w:rsidRPr="00127C77" w:rsidRDefault="002A3B82" w:rsidP="00C35343">
          <w:pPr>
            <w:spacing w:after="120" w:line="360" w:lineRule="auto"/>
            <w:rPr>
              <w:rFonts w:ascii="Times New Roman" w:hAnsi="Times New Roman" w:cs="Times New Roman"/>
              <w:b/>
              <w:color w:val="ED7D31" w:themeColor="accent2"/>
              <w:sz w:val="20"/>
              <w:szCs w:val="20"/>
              <w:lang w:val="en-US"/>
            </w:rPr>
          </w:pPr>
        </w:p>
        <w:p w14:paraId="10301DC4" w14:textId="17B60B44" w:rsidR="0054300E" w:rsidRPr="00127C77" w:rsidRDefault="002A3B82" w:rsidP="0054300E">
          <w:pPr>
            <w:pStyle w:val="TOC1"/>
            <w:tabs>
              <w:tab w:val="left" w:pos="440"/>
              <w:tab w:val="right" w:leader="dot" w:pos="9062"/>
            </w:tabs>
            <w:spacing w:line="360" w:lineRule="auto"/>
            <w:rPr>
              <w:rFonts w:ascii="Times New Roman" w:eastAsiaTheme="minorEastAsia" w:hAnsi="Times New Roman" w:cs="Times New Roman"/>
              <w:noProof/>
              <w:sz w:val="20"/>
              <w:szCs w:val="20"/>
              <w:lang w:val="en-US"/>
            </w:rPr>
          </w:pPr>
          <w:r w:rsidRPr="00127C77">
            <w:rPr>
              <w:rFonts w:ascii="Times New Roman" w:hAnsi="Times New Roman" w:cs="Times New Roman"/>
              <w:sz w:val="20"/>
              <w:szCs w:val="20"/>
              <w:lang w:val="en-US"/>
            </w:rPr>
            <w:fldChar w:fldCharType="begin"/>
          </w:r>
          <w:r w:rsidRPr="00127C77">
            <w:rPr>
              <w:rFonts w:ascii="Times New Roman" w:hAnsi="Times New Roman" w:cs="Times New Roman"/>
              <w:sz w:val="20"/>
              <w:szCs w:val="20"/>
              <w:lang w:val="en-US"/>
            </w:rPr>
            <w:instrText xml:space="preserve"> TOC \o "1-3" \h \z \u </w:instrText>
          </w:r>
          <w:r w:rsidRPr="00127C77">
            <w:rPr>
              <w:rFonts w:ascii="Times New Roman" w:hAnsi="Times New Roman" w:cs="Times New Roman"/>
              <w:sz w:val="20"/>
              <w:szCs w:val="20"/>
              <w:lang w:val="en-US"/>
            </w:rPr>
            <w:fldChar w:fldCharType="separate"/>
          </w:r>
          <w:hyperlink w:anchor="_Toc175584181" w:history="1">
            <w:r w:rsidR="0054300E" w:rsidRPr="00127C77">
              <w:rPr>
                <w:rStyle w:val="Hyperlink"/>
                <w:rFonts w:ascii="Times New Roman" w:hAnsi="Times New Roman" w:cs="Times New Roman"/>
                <w:noProof/>
                <w:sz w:val="20"/>
                <w:szCs w:val="20"/>
              </w:rPr>
              <w:t>1.</w:t>
            </w:r>
            <w:r w:rsidR="0054300E" w:rsidRPr="00127C77">
              <w:rPr>
                <w:rFonts w:ascii="Times New Roman" w:eastAsiaTheme="minorEastAsia" w:hAnsi="Times New Roman" w:cs="Times New Roman"/>
                <w:noProof/>
                <w:sz w:val="20"/>
                <w:szCs w:val="20"/>
                <w:lang w:val="en-US"/>
              </w:rPr>
              <w:tab/>
            </w:r>
            <w:r w:rsidR="0054300E" w:rsidRPr="00127C77">
              <w:rPr>
                <w:rStyle w:val="Hyperlink"/>
                <w:rFonts w:ascii="Times New Roman" w:hAnsi="Times New Roman" w:cs="Times New Roman"/>
                <w:noProof/>
                <w:sz w:val="20"/>
                <w:szCs w:val="20"/>
              </w:rPr>
              <w:t>Bağlam</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_Toc175584181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2</w:t>
            </w:r>
            <w:r w:rsidR="0054300E" w:rsidRPr="00127C77">
              <w:rPr>
                <w:rFonts w:ascii="Times New Roman" w:hAnsi="Times New Roman" w:cs="Times New Roman"/>
                <w:noProof/>
                <w:webHidden/>
                <w:sz w:val="20"/>
                <w:szCs w:val="20"/>
              </w:rPr>
              <w:fldChar w:fldCharType="end"/>
            </w:r>
          </w:hyperlink>
        </w:p>
        <w:p w14:paraId="20F2A173" w14:textId="7D494165" w:rsidR="0054300E" w:rsidRPr="00127C77" w:rsidRDefault="00D57241" w:rsidP="0054300E">
          <w:pPr>
            <w:pStyle w:val="TOC1"/>
            <w:tabs>
              <w:tab w:val="left" w:pos="440"/>
              <w:tab w:val="right" w:leader="dot" w:pos="9062"/>
            </w:tabs>
            <w:spacing w:line="360" w:lineRule="auto"/>
            <w:rPr>
              <w:rFonts w:ascii="Times New Roman" w:eastAsiaTheme="minorEastAsia" w:hAnsi="Times New Roman" w:cs="Times New Roman"/>
              <w:noProof/>
              <w:sz w:val="20"/>
              <w:szCs w:val="20"/>
              <w:lang w:val="en-US"/>
            </w:rPr>
          </w:pPr>
          <w:hyperlink w:anchor="_Toc175584182" w:history="1">
            <w:r w:rsidR="0054300E" w:rsidRPr="00127C77">
              <w:rPr>
                <w:rStyle w:val="Hyperlink"/>
                <w:rFonts w:ascii="Times New Roman" w:hAnsi="Times New Roman" w:cs="Times New Roman"/>
                <w:noProof/>
                <w:sz w:val="20"/>
                <w:szCs w:val="20"/>
              </w:rPr>
              <w:t>2.</w:t>
            </w:r>
            <w:r w:rsidR="0054300E" w:rsidRPr="00127C77">
              <w:rPr>
                <w:rFonts w:ascii="Times New Roman" w:eastAsiaTheme="minorEastAsia" w:hAnsi="Times New Roman" w:cs="Times New Roman"/>
                <w:noProof/>
                <w:sz w:val="20"/>
                <w:szCs w:val="20"/>
                <w:lang w:val="en-US"/>
              </w:rPr>
              <w:tab/>
            </w:r>
            <w:r w:rsidR="0054300E" w:rsidRPr="00127C77">
              <w:rPr>
                <w:rStyle w:val="Hyperlink"/>
                <w:rFonts w:ascii="Times New Roman" w:hAnsi="Times New Roman" w:cs="Times New Roman"/>
                <w:noProof/>
                <w:sz w:val="20"/>
                <w:szCs w:val="20"/>
              </w:rPr>
              <w:t>Eğitim Programının Yapısı</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_Toc175584182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2</w:t>
            </w:r>
            <w:r w:rsidR="0054300E" w:rsidRPr="00127C77">
              <w:rPr>
                <w:rFonts w:ascii="Times New Roman" w:hAnsi="Times New Roman" w:cs="Times New Roman"/>
                <w:noProof/>
                <w:webHidden/>
                <w:sz w:val="20"/>
                <w:szCs w:val="20"/>
              </w:rPr>
              <w:fldChar w:fldCharType="end"/>
            </w:r>
          </w:hyperlink>
        </w:p>
        <w:p w14:paraId="172889ED" w14:textId="57E6C87A" w:rsidR="0054300E" w:rsidRPr="00127C77" w:rsidRDefault="00D57241" w:rsidP="0054300E">
          <w:pPr>
            <w:pStyle w:val="TOC1"/>
            <w:tabs>
              <w:tab w:val="left" w:pos="440"/>
              <w:tab w:val="right" w:leader="dot" w:pos="9062"/>
            </w:tabs>
            <w:spacing w:line="360" w:lineRule="auto"/>
            <w:rPr>
              <w:rFonts w:ascii="Times New Roman" w:eastAsiaTheme="minorEastAsia" w:hAnsi="Times New Roman" w:cs="Times New Roman"/>
              <w:noProof/>
              <w:sz w:val="20"/>
              <w:szCs w:val="20"/>
              <w:lang w:val="en-US"/>
            </w:rPr>
          </w:pPr>
          <w:hyperlink w:anchor="_Toc175584183" w:history="1">
            <w:r w:rsidR="0054300E" w:rsidRPr="00127C77">
              <w:rPr>
                <w:rStyle w:val="Hyperlink"/>
                <w:rFonts w:ascii="Times New Roman" w:hAnsi="Times New Roman" w:cs="Times New Roman"/>
                <w:noProof/>
                <w:sz w:val="20"/>
                <w:szCs w:val="20"/>
              </w:rPr>
              <w:t>3.</w:t>
            </w:r>
            <w:r w:rsidR="0054300E" w:rsidRPr="00127C77">
              <w:rPr>
                <w:rFonts w:ascii="Times New Roman" w:eastAsiaTheme="minorEastAsia" w:hAnsi="Times New Roman" w:cs="Times New Roman"/>
                <w:noProof/>
                <w:sz w:val="20"/>
                <w:szCs w:val="20"/>
                <w:lang w:val="en-US"/>
              </w:rPr>
              <w:tab/>
            </w:r>
            <w:r w:rsidR="0054300E" w:rsidRPr="00127C77">
              <w:rPr>
                <w:rStyle w:val="Hyperlink"/>
                <w:rFonts w:ascii="Times New Roman" w:hAnsi="Times New Roman" w:cs="Times New Roman"/>
                <w:noProof/>
                <w:sz w:val="20"/>
                <w:szCs w:val="20"/>
              </w:rPr>
              <w:t>Eğitmenlerin Materyalleri Uygulamalarına Yönelik Öneriler: Yetişkinlerin Eğitimi</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_Toc175584183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3</w:t>
            </w:r>
            <w:r w:rsidR="0054300E" w:rsidRPr="00127C77">
              <w:rPr>
                <w:rFonts w:ascii="Times New Roman" w:hAnsi="Times New Roman" w:cs="Times New Roman"/>
                <w:noProof/>
                <w:webHidden/>
                <w:sz w:val="20"/>
                <w:szCs w:val="20"/>
              </w:rPr>
              <w:fldChar w:fldCharType="end"/>
            </w:r>
          </w:hyperlink>
        </w:p>
        <w:p w14:paraId="09401813" w14:textId="212C26CE" w:rsidR="0054300E" w:rsidRPr="00127C77" w:rsidRDefault="00D57241" w:rsidP="00D2142C">
          <w:pPr>
            <w:pStyle w:val="TOC2"/>
            <w:rPr>
              <w:rFonts w:ascii="Times New Roman" w:eastAsiaTheme="minorEastAsia" w:hAnsi="Times New Roman" w:cs="Times New Roman"/>
              <w:noProof/>
              <w:sz w:val="20"/>
              <w:szCs w:val="20"/>
              <w:lang w:val="en-US"/>
            </w:rPr>
          </w:pPr>
          <w:hyperlink w:anchor="_Toc175584184" w:history="1">
            <w:r w:rsidR="0054300E" w:rsidRPr="00127C77">
              <w:rPr>
                <w:rStyle w:val="Hyperlink"/>
                <w:rFonts w:ascii="Times New Roman" w:hAnsi="Times New Roman" w:cs="Times New Roman"/>
                <w:noProof/>
                <w:sz w:val="20"/>
                <w:szCs w:val="20"/>
              </w:rPr>
              <w:t>3.</w:t>
            </w:r>
            <w:r w:rsidR="00127C77" w:rsidRPr="00127C77">
              <w:rPr>
                <w:rStyle w:val="Hyperlink"/>
                <w:rFonts w:ascii="Times New Roman" w:hAnsi="Times New Roman" w:cs="Times New Roman"/>
                <w:noProof/>
                <w:sz w:val="20"/>
                <w:szCs w:val="20"/>
              </w:rPr>
              <w:t xml:space="preserve"> </w:t>
            </w:r>
            <w:r w:rsidR="0054300E" w:rsidRPr="00127C77">
              <w:rPr>
                <w:rStyle w:val="Hyperlink"/>
                <w:rFonts w:ascii="Times New Roman" w:hAnsi="Times New Roman" w:cs="Times New Roman"/>
                <w:noProof/>
                <w:sz w:val="20"/>
                <w:szCs w:val="20"/>
              </w:rPr>
              <w:t xml:space="preserve">1. Öğrenenlerin Eğitimin Planı, Sunumu ve </w:t>
            </w:r>
            <w:r w:rsidR="00083C2B">
              <w:rPr>
                <w:rStyle w:val="Hyperlink"/>
                <w:rFonts w:ascii="Times New Roman" w:hAnsi="Times New Roman" w:cs="Times New Roman"/>
                <w:noProof/>
                <w:sz w:val="20"/>
                <w:szCs w:val="20"/>
              </w:rPr>
              <w:t>Öğrenenlerden</w:t>
            </w:r>
            <w:r w:rsidR="0054300E" w:rsidRPr="00127C77">
              <w:rPr>
                <w:rStyle w:val="Hyperlink"/>
                <w:rFonts w:ascii="Times New Roman" w:hAnsi="Times New Roman" w:cs="Times New Roman"/>
                <w:noProof/>
                <w:sz w:val="20"/>
                <w:szCs w:val="20"/>
              </w:rPr>
              <w:t xml:space="preserve"> Beklentiler Hakkında Bilgilendirilmesi</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_Toc175584184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3</w:t>
            </w:r>
            <w:r w:rsidR="0054300E" w:rsidRPr="00127C77">
              <w:rPr>
                <w:rFonts w:ascii="Times New Roman" w:hAnsi="Times New Roman" w:cs="Times New Roman"/>
                <w:noProof/>
                <w:webHidden/>
                <w:sz w:val="20"/>
                <w:szCs w:val="20"/>
              </w:rPr>
              <w:fldChar w:fldCharType="end"/>
            </w:r>
          </w:hyperlink>
        </w:p>
        <w:p w14:paraId="7AE8559C" w14:textId="18512454" w:rsidR="0054300E" w:rsidRPr="00127C77" w:rsidRDefault="00D57241" w:rsidP="00D2142C">
          <w:pPr>
            <w:pStyle w:val="TOC2"/>
            <w:rPr>
              <w:rFonts w:ascii="Times New Roman" w:eastAsiaTheme="minorEastAsia" w:hAnsi="Times New Roman" w:cs="Times New Roman"/>
              <w:noProof/>
              <w:sz w:val="20"/>
              <w:szCs w:val="20"/>
              <w:lang w:val="en-US"/>
            </w:rPr>
          </w:pPr>
          <w:hyperlink w:anchor="_Toc175584185" w:history="1">
            <w:r w:rsidR="0054300E" w:rsidRPr="00127C77">
              <w:rPr>
                <w:rStyle w:val="Hyperlink"/>
                <w:rFonts w:ascii="Times New Roman" w:hAnsi="Times New Roman" w:cs="Times New Roman"/>
                <w:noProof/>
                <w:sz w:val="20"/>
                <w:szCs w:val="20"/>
              </w:rPr>
              <w:t>3.</w:t>
            </w:r>
            <w:r w:rsidR="00127C77" w:rsidRPr="00127C77">
              <w:rPr>
                <w:rStyle w:val="Hyperlink"/>
                <w:rFonts w:ascii="Times New Roman" w:hAnsi="Times New Roman" w:cs="Times New Roman"/>
                <w:noProof/>
                <w:sz w:val="20"/>
                <w:szCs w:val="20"/>
              </w:rPr>
              <w:t xml:space="preserve"> </w:t>
            </w:r>
            <w:r w:rsidR="0054300E" w:rsidRPr="00127C77">
              <w:rPr>
                <w:rStyle w:val="Hyperlink"/>
                <w:rFonts w:ascii="Times New Roman" w:hAnsi="Times New Roman" w:cs="Times New Roman"/>
                <w:noProof/>
                <w:sz w:val="20"/>
                <w:szCs w:val="20"/>
              </w:rPr>
              <w:t>2. Gerçek Yaşam Örneklerini Kullanma</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_Toc175584185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3</w:t>
            </w:r>
            <w:r w:rsidR="0054300E" w:rsidRPr="00127C77">
              <w:rPr>
                <w:rFonts w:ascii="Times New Roman" w:hAnsi="Times New Roman" w:cs="Times New Roman"/>
                <w:noProof/>
                <w:webHidden/>
                <w:sz w:val="20"/>
                <w:szCs w:val="20"/>
              </w:rPr>
              <w:fldChar w:fldCharType="end"/>
            </w:r>
          </w:hyperlink>
        </w:p>
        <w:p w14:paraId="3E29312A" w14:textId="5EC95F46" w:rsidR="0054300E" w:rsidRPr="00127C77" w:rsidRDefault="00D57241" w:rsidP="00D2142C">
          <w:pPr>
            <w:pStyle w:val="TOC2"/>
            <w:rPr>
              <w:rFonts w:ascii="Times New Roman" w:eastAsiaTheme="minorEastAsia" w:hAnsi="Times New Roman" w:cs="Times New Roman"/>
              <w:noProof/>
              <w:sz w:val="20"/>
              <w:szCs w:val="20"/>
              <w:lang w:val="en-US"/>
            </w:rPr>
          </w:pPr>
          <w:hyperlink w:anchor="_Toc175584186" w:history="1">
            <w:r w:rsidR="0054300E" w:rsidRPr="00127C77">
              <w:rPr>
                <w:rStyle w:val="Hyperlink"/>
                <w:rFonts w:ascii="Times New Roman" w:hAnsi="Times New Roman" w:cs="Times New Roman"/>
                <w:noProof/>
                <w:sz w:val="20"/>
                <w:szCs w:val="20"/>
              </w:rPr>
              <w:t>3.</w:t>
            </w:r>
            <w:r w:rsidR="00127C77" w:rsidRPr="00127C77">
              <w:rPr>
                <w:rStyle w:val="Hyperlink"/>
                <w:rFonts w:ascii="Times New Roman" w:hAnsi="Times New Roman" w:cs="Times New Roman"/>
                <w:noProof/>
                <w:sz w:val="20"/>
                <w:szCs w:val="20"/>
              </w:rPr>
              <w:t xml:space="preserve"> </w:t>
            </w:r>
            <w:r w:rsidR="0054300E" w:rsidRPr="00127C77">
              <w:rPr>
                <w:rStyle w:val="Hyperlink"/>
                <w:rFonts w:ascii="Times New Roman" w:hAnsi="Times New Roman" w:cs="Times New Roman"/>
                <w:noProof/>
                <w:sz w:val="20"/>
                <w:szCs w:val="20"/>
              </w:rPr>
              <w:t>3. Eğitimin Potansiyel Faydaları</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_Toc175584186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4</w:t>
            </w:r>
            <w:r w:rsidR="0054300E" w:rsidRPr="00127C77">
              <w:rPr>
                <w:rFonts w:ascii="Times New Roman" w:hAnsi="Times New Roman" w:cs="Times New Roman"/>
                <w:noProof/>
                <w:webHidden/>
                <w:sz w:val="20"/>
                <w:szCs w:val="20"/>
              </w:rPr>
              <w:fldChar w:fldCharType="end"/>
            </w:r>
          </w:hyperlink>
        </w:p>
        <w:p w14:paraId="4D4FFCE3" w14:textId="6BDD40EF" w:rsidR="0054300E" w:rsidRPr="00127C77" w:rsidRDefault="00D57241" w:rsidP="00D2142C">
          <w:pPr>
            <w:pStyle w:val="TOC2"/>
            <w:rPr>
              <w:rFonts w:ascii="Times New Roman" w:eastAsiaTheme="minorEastAsia" w:hAnsi="Times New Roman" w:cs="Times New Roman"/>
              <w:noProof/>
              <w:sz w:val="20"/>
              <w:szCs w:val="20"/>
              <w:lang w:val="en-US"/>
            </w:rPr>
          </w:pPr>
          <w:hyperlink w:anchor="_Toc175584187" w:history="1">
            <w:r w:rsidR="0054300E" w:rsidRPr="00127C77">
              <w:rPr>
                <w:rStyle w:val="Hyperlink"/>
                <w:rFonts w:ascii="Times New Roman" w:hAnsi="Times New Roman" w:cs="Times New Roman"/>
                <w:noProof/>
                <w:sz w:val="20"/>
                <w:szCs w:val="20"/>
              </w:rPr>
              <w:t>3.</w:t>
            </w:r>
            <w:r w:rsidR="00127C77" w:rsidRPr="00127C77">
              <w:rPr>
                <w:rStyle w:val="Hyperlink"/>
                <w:rFonts w:ascii="Times New Roman" w:hAnsi="Times New Roman" w:cs="Times New Roman"/>
                <w:noProof/>
                <w:sz w:val="20"/>
                <w:szCs w:val="20"/>
              </w:rPr>
              <w:t xml:space="preserve"> </w:t>
            </w:r>
            <w:r w:rsidR="0054300E" w:rsidRPr="00127C77">
              <w:rPr>
                <w:rStyle w:val="Hyperlink"/>
                <w:rFonts w:ascii="Times New Roman" w:hAnsi="Times New Roman" w:cs="Times New Roman"/>
                <w:noProof/>
                <w:sz w:val="20"/>
                <w:szCs w:val="20"/>
              </w:rPr>
              <w:t>4. Eğitimin Öğrenenlerin İhtiyaçlarına ve Dijital Yeterliliklerine Uyarlanması</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_Toc175584187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6</w:t>
            </w:r>
            <w:r w:rsidR="0054300E" w:rsidRPr="00127C77">
              <w:rPr>
                <w:rFonts w:ascii="Times New Roman" w:hAnsi="Times New Roman" w:cs="Times New Roman"/>
                <w:noProof/>
                <w:webHidden/>
                <w:sz w:val="20"/>
                <w:szCs w:val="20"/>
              </w:rPr>
              <w:fldChar w:fldCharType="end"/>
            </w:r>
          </w:hyperlink>
        </w:p>
        <w:p w14:paraId="10A56822" w14:textId="5EE43F21" w:rsidR="0054300E" w:rsidRPr="00127C77" w:rsidRDefault="00D57241" w:rsidP="0054300E">
          <w:pPr>
            <w:pStyle w:val="TOC1"/>
            <w:tabs>
              <w:tab w:val="left" w:pos="440"/>
              <w:tab w:val="right" w:leader="dot" w:pos="9062"/>
            </w:tabs>
            <w:spacing w:line="360" w:lineRule="auto"/>
            <w:rPr>
              <w:rFonts w:ascii="Times New Roman" w:eastAsiaTheme="minorEastAsia" w:hAnsi="Times New Roman" w:cs="Times New Roman"/>
              <w:noProof/>
              <w:sz w:val="20"/>
              <w:szCs w:val="20"/>
              <w:lang w:val="en-US"/>
            </w:rPr>
          </w:pPr>
          <w:hyperlink w:anchor="_Toc175584188" w:history="1">
            <w:r w:rsidR="0054300E" w:rsidRPr="00127C77">
              <w:rPr>
                <w:rStyle w:val="Hyperlink"/>
                <w:rFonts w:ascii="Times New Roman" w:hAnsi="Times New Roman" w:cs="Times New Roman"/>
                <w:noProof/>
                <w:sz w:val="20"/>
                <w:szCs w:val="20"/>
              </w:rPr>
              <w:t>4.</w:t>
            </w:r>
            <w:r w:rsidR="0054300E" w:rsidRPr="00127C77">
              <w:rPr>
                <w:rFonts w:ascii="Times New Roman" w:eastAsiaTheme="minorEastAsia" w:hAnsi="Times New Roman" w:cs="Times New Roman"/>
                <w:noProof/>
                <w:sz w:val="20"/>
                <w:szCs w:val="20"/>
                <w:lang w:val="en-US"/>
              </w:rPr>
              <w:tab/>
            </w:r>
            <w:r w:rsidR="0054300E" w:rsidRPr="00127C77">
              <w:rPr>
                <w:rStyle w:val="Hyperlink"/>
                <w:rFonts w:ascii="Times New Roman" w:hAnsi="Times New Roman" w:cs="Times New Roman"/>
                <w:noProof/>
                <w:sz w:val="20"/>
                <w:szCs w:val="20"/>
              </w:rPr>
              <w:t>Peki Dahası? Bir Harmanlanmış Öğretim Tasarımı</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_Toc175584188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6</w:t>
            </w:r>
            <w:r w:rsidR="0054300E" w:rsidRPr="00127C77">
              <w:rPr>
                <w:rFonts w:ascii="Times New Roman" w:hAnsi="Times New Roman" w:cs="Times New Roman"/>
                <w:noProof/>
                <w:webHidden/>
                <w:sz w:val="20"/>
                <w:szCs w:val="20"/>
              </w:rPr>
              <w:fldChar w:fldCharType="end"/>
            </w:r>
          </w:hyperlink>
        </w:p>
        <w:p w14:paraId="3498A7C2" w14:textId="1EF10C7D" w:rsidR="0054300E" w:rsidRPr="00127C77" w:rsidRDefault="00D57241" w:rsidP="00D2142C">
          <w:pPr>
            <w:pStyle w:val="TOC2"/>
            <w:rPr>
              <w:rFonts w:ascii="Times New Roman" w:eastAsiaTheme="minorEastAsia" w:hAnsi="Times New Roman" w:cs="Times New Roman"/>
              <w:noProof/>
              <w:sz w:val="20"/>
              <w:szCs w:val="20"/>
              <w:lang w:val="en-US"/>
            </w:rPr>
          </w:pPr>
          <w:hyperlink w:anchor="_Toc175584189" w:history="1">
            <w:r w:rsidR="0054300E" w:rsidRPr="00127C77">
              <w:rPr>
                <w:rStyle w:val="Hyperlink"/>
                <w:rFonts w:ascii="Times New Roman" w:hAnsi="Times New Roman" w:cs="Times New Roman"/>
                <w:noProof/>
                <w:sz w:val="20"/>
                <w:szCs w:val="20"/>
              </w:rPr>
              <w:t>4. 1. Harmanlanmış Öğrenme</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_Toc175584189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7</w:t>
            </w:r>
            <w:r w:rsidR="0054300E" w:rsidRPr="00127C77">
              <w:rPr>
                <w:rFonts w:ascii="Times New Roman" w:hAnsi="Times New Roman" w:cs="Times New Roman"/>
                <w:noProof/>
                <w:webHidden/>
                <w:sz w:val="20"/>
                <w:szCs w:val="20"/>
              </w:rPr>
              <w:fldChar w:fldCharType="end"/>
            </w:r>
          </w:hyperlink>
        </w:p>
        <w:p w14:paraId="5F689B49" w14:textId="22C4C99B" w:rsidR="0054300E" w:rsidRPr="00127C77" w:rsidRDefault="00D57241" w:rsidP="00D2142C">
          <w:pPr>
            <w:pStyle w:val="TOC2"/>
            <w:rPr>
              <w:rFonts w:ascii="Times New Roman" w:eastAsiaTheme="minorEastAsia" w:hAnsi="Times New Roman" w:cs="Times New Roman"/>
              <w:noProof/>
              <w:sz w:val="20"/>
              <w:szCs w:val="20"/>
              <w:lang w:val="en-US"/>
            </w:rPr>
          </w:pPr>
          <w:hyperlink w:anchor="_Toc175584190" w:history="1">
            <w:r w:rsidR="0054300E" w:rsidRPr="00127C77">
              <w:rPr>
                <w:rStyle w:val="Hyperlink"/>
                <w:rFonts w:ascii="Times New Roman" w:hAnsi="Times New Roman" w:cs="Times New Roman"/>
                <w:noProof/>
                <w:sz w:val="20"/>
                <w:szCs w:val="20"/>
              </w:rPr>
              <w:t>4.</w:t>
            </w:r>
            <w:r w:rsidR="00127C77" w:rsidRPr="00127C77">
              <w:rPr>
                <w:rStyle w:val="Hyperlink"/>
                <w:rFonts w:ascii="Times New Roman" w:hAnsi="Times New Roman" w:cs="Times New Roman"/>
                <w:noProof/>
                <w:sz w:val="20"/>
                <w:szCs w:val="20"/>
              </w:rPr>
              <w:t xml:space="preserve"> </w:t>
            </w:r>
            <w:r w:rsidR="0054300E" w:rsidRPr="00127C77">
              <w:rPr>
                <w:rStyle w:val="Hyperlink"/>
                <w:rFonts w:ascii="Times New Roman" w:hAnsi="Times New Roman" w:cs="Times New Roman"/>
                <w:noProof/>
                <w:sz w:val="20"/>
                <w:szCs w:val="20"/>
              </w:rPr>
              <w:t>2. Öğretim Tasarımı: ADDIE Modeli</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_Toc175584190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10</w:t>
            </w:r>
            <w:r w:rsidR="0054300E" w:rsidRPr="00127C77">
              <w:rPr>
                <w:rFonts w:ascii="Times New Roman" w:hAnsi="Times New Roman" w:cs="Times New Roman"/>
                <w:noProof/>
                <w:webHidden/>
                <w:sz w:val="20"/>
                <w:szCs w:val="20"/>
              </w:rPr>
              <w:fldChar w:fldCharType="end"/>
            </w:r>
          </w:hyperlink>
        </w:p>
        <w:p w14:paraId="4B1A293E" w14:textId="460CDC3A" w:rsidR="0054300E" w:rsidRPr="00127C77" w:rsidRDefault="00D2142C" w:rsidP="00D2142C">
          <w:pPr>
            <w:pStyle w:val="TOC3"/>
            <w:ind w:left="864"/>
            <w:rPr>
              <w:rFonts w:eastAsiaTheme="minorEastAsia"/>
              <w:lang w:val="en-US"/>
            </w:rPr>
          </w:pPr>
          <w:r w:rsidRPr="00127C77">
            <w:rPr>
              <w:rStyle w:val="Hyperlink"/>
              <w:color w:val="auto"/>
              <w:u w:val="none"/>
            </w:rPr>
            <w:t xml:space="preserve">4. </w:t>
          </w:r>
          <w:hyperlink w:anchor="_Toc175584191" w:history="1">
            <w:r w:rsidR="0054300E" w:rsidRPr="00127C77">
              <w:rPr>
                <w:rStyle w:val="Hyperlink"/>
                <w:bCs/>
                <w:color w:val="auto"/>
                <w:u w:val="none"/>
              </w:rPr>
              <w:t>2. 1. Analiz</w:t>
            </w:r>
            <w:r w:rsidR="0054300E" w:rsidRPr="00127C77">
              <w:rPr>
                <w:webHidden/>
              </w:rPr>
              <w:tab/>
            </w:r>
            <w:r w:rsidR="0054300E" w:rsidRPr="00127C77">
              <w:rPr>
                <w:webHidden/>
              </w:rPr>
              <w:fldChar w:fldCharType="begin"/>
            </w:r>
            <w:r w:rsidR="0054300E" w:rsidRPr="00127C77">
              <w:rPr>
                <w:webHidden/>
              </w:rPr>
              <w:instrText xml:space="preserve"> PAGEREF _Toc175584191 \h </w:instrText>
            </w:r>
            <w:r w:rsidR="0054300E" w:rsidRPr="00127C77">
              <w:rPr>
                <w:webHidden/>
              </w:rPr>
            </w:r>
            <w:r w:rsidR="0054300E" w:rsidRPr="00127C77">
              <w:rPr>
                <w:webHidden/>
              </w:rPr>
              <w:fldChar w:fldCharType="separate"/>
            </w:r>
            <w:r w:rsidR="00B55365">
              <w:rPr>
                <w:webHidden/>
              </w:rPr>
              <w:t>10</w:t>
            </w:r>
            <w:r w:rsidR="0054300E" w:rsidRPr="00127C77">
              <w:rPr>
                <w:webHidden/>
              </w:rPr>
              <w:fldChar w:fldCharType="end"/>
            </w:r>
          </w:hyperlink>
        </w:p>
        <w:p w14:paraId="45AD14AD" w14:textId="0D66DD63" w:rsidR="0054300E" w:rsidRPr="00127C77" w:rsidRDefault="00D57241" w:rsidP="00D2142C">
          <w:pPr>
            <w:pStyle w:val="TOC3"/>
            <w:ind w:left="864"/>
            <w:rPr>
              <w:rFonts w:eastAsiaTheme="minorEastAsia"/>
              <w:lang w:val="en-US"/>
            </w:rPr>
          </w:pPr>
          <w:hyperlink w:anchor="_Toc175584192" w:history="1">
            <w:r w:rsidR="0054300E" w:rsidRPr="00127C77">
              <w:rPr>
                <w:rStyle w:val="Hyperlink"/>
                <w:lang w:val="en-US"/>
              </w:rPr>
              <w:t xml:space="preserve">4. 2. 2. </w:t>
            </w:r>
            <w:r w:rsidR="0054300E" w:rsidRPr="00127C77">
              <w:rPr>
                <w:rStyle w:val="Hyperlink"/>
              </w:rPr>
              <w:t>Tasarım</w:t>
            </w:r>
            <w:r w:rsidR="0054300E" w:rsidRPr="00127C77">
              <w:rPr>
                <w:webHidden/>
              </w:rPr>
              <w:tab/>
            </w:r>
            <w:r w:rsidR="0054300E" w:rsidRPr="00127C77">
              <w:rPr>
                <w:webHidden/>
              </w:rPr>
              <w:fldChar w:fldCharType="begin"/>
            </w:r>
            <w:r w:rsidR="0054300E" w:rsidRPr="00127C77">
              <w:rPr>
                <w:webHidden/>
              </w:rPr>
              <w:instrText xml:space="preserve"> PAGEREF _Toc175584192 \h </w:instrText>
            </w:r>
            <w:r w:rsidR="0054300E" w:rsidRPr="00127C77">
              <w:rPr>
                <w:webHidden/>
              </w:rPr>
            </w:r>
            <w:r w:rsidR="0054300E" w:rsidRPr="00127C77">
              <w:rPr>
                <w:webHidden/>
              </w:rPr>
              <w:fldChar w:fldCharType="separate"/>
            </w:r>
            <w:r w:rsidR="00B55365">
              <w:rPr>
                <w:webHidden/>
              </w:rPr>
              <w:t>11</w:t>
            </w:r>
            <w:r w:rsidR="0054300E" w:rsidRPr="00127C77">
              <w:rPr>
                <w:webHidden/>
              </w:rPr>
              <w:fldChar w:fldCharType="end"/>
            </w:r>
          </w:hyperlink>
        </w:p>
        <w:p w14:paraId="1BFF12EE" w14:textId="3CDEA7CD" w:rsidR="0054300E" w:rsidRPr="00127C77" w:rsidRDefault="00D57241" w:rsidP="00D2142C">
          <w:pPr>
            <w:pStyle w:val="TOC3"/>
            <w:ind w:left="864"/>
            <w:rPr>
              <w:rFonts w:eastAsiaTheme="minorEastAsia"/>
              <w:lang w:val="en-US"/>
            </w:rPr>
          </w:pPr>
          <w:hyperlink w:anchor="_Toc175584193" w:history="1">
            <w:r w:rsidR="0054300E" w:rsidRPr="00127C77">
              <w:rPr>
                <w:rStyle w:val="Hyperlink"/>
                <w:lang w:val="en-US"/>
              </w:rPr>
              <w:t xml:space="preserve">4. 2. 3. </w:t>
            </w:r>
            <w:r w:rsidR="0054300E" w:rsidRPr="00127C77">
              <w:rPr>
                <w:rStyle w:val="Hyperlink"/>
              </w:rPr>
              <w:t>Geliştirme</w:t>
            </w:r>
            <w:r w:rsidR="0054300E" w:rsidRPr="00127C77">
              <w:rPr>
                <w:webHidden/>
              </w:rPr>
              <w:tab/>
            </w:r>
            <w:r w:rsidR="0054300E" w:rsidRPr="00127C77">
              <w:rPr>
                <w:webHidden/>
              </w:rPr>
              <w:fldChar w:fldCharType="begin"/>
            </w:r>
            <w:r w:rsidR="0054300E" w:rsidRPr="00127C77">
              <w:rPr>
                <w:webHidden/>
              </w:rPr>
              <w:instrText xml:space="preserve"> PAGEREF _Toc175584193 \h </w:instrText>
            </w:r>
            <w:r w:rsidR="0054300E" w:rsidRPr="00127C77">
              <w:rPr>
                <w:webHidden/>
              </w:rPr>
            </w:r>
            <w:r w:rsidR="0054300E" w:rsidRPr="00127C77">
              <w:rPr>
                <w:webHidden/>
              </w:rPr>
              <w:fldChar w:fldCharType="separate"/>
            </w:r>
            <w:r w:rsidR="00B55365">
              <w:rPr>
                <w:webHidden/>
              </w:rPr>
              <w:t>12</w:t>
            </w:r>
            <w:r w:rsidR="0054300E" w:rsidRPr="00127C77">
              <w:rPr>
                <w:webHidden/>
              </w:rPr>
              <w:fldChar w:fldCharType="end"/>
            </w:r>
          </w:hyperlink>
        </w:p>
        <w:p w14:paraId="23860563" w14:textId="61CDE3A5" w:rsidR="0054300E" w:rsidRPr="00127C77" w:rsidRDefault="00D57241" w:rsidP="00D2142C">
          <w:pPr>
            <w:pStyle w:val="TOC3"/>
            <w:ind w:left="864"/>
            <w:rPr>
              <w:rFonts w:eastAsiaTheme="minorEastAsia"/>
              <w:lang w:val="en-US"/>
            </w:rPr>
          </w:pPr>
          <w:hyperlink w:anchor="_Toc175584194" w:history="1">
            <w:r w:rsidR="0054300E" w:rsidRPr="00127C77">
              <w:rPr>
                <w:rStyle w:val="Hyperlink"/>
                <w:lang w:val="en-US"/>
              </w:rPr>
              <w:t xml:space="preserve">4. 2. 4. </w:t>
            </w:r>
            <w:r w:rsidR="0054300E" w:rsidRPr="00127C77">
              <w:rPr>
                <w:rStyle w:val="Hyperlink"/>
              </w:rPr>
              <w:t>Uygulama</w:t>
            </w:r>
            <w:r w:rsidR="0054300E" w:rsidRPr="00127C77">
              <w:rPr>
                <w:webHidden/>
              </w:rPr>
              <w:tab/>
            </w:r>
            <w:r w:rsidR="0054300E" w:rsidRPr="00127C77">
              <w:rPr>
                <w:webHidden/>
              </w:rPr>
              <w:fldChar w:fldCharType="begin"/>
            </w:r>
            <w:r w:rsidR="0054300E" w:rsidRPr="00127C77">
              <w:rPr>
                <w:webHidden/>
              </w:rPr>
              <w:instrText xml:space="preserve"> PAGEREF _Toc175584194 \h </w:instrText>
            </w:r>
            <w:r w:rsidR="0054300E" w:rsidRPr="00127C77">
              <w:rPr>
                <w:webHidden/>
              </w:rPr>
            </w:r>
            <w:r w:rsidR="0054300E" w:rsidRPr="00127C77">
              <w:rPr>
                <w:webHidden/>
              </w:rPr>
              <w:fldChar w:fldCharType="separate"/>
            </w:r>
            <w:r w:rsidR="00B55365">
              <w:rPr>
                <w:webHidden/>
              </w:rPr>
              <w:t>13</w:t>
            </w:r>
            <w:r w:rsidR="0054300E" w:rsidRPr="00127C77">
              <w:rPr>
                <w:webHidden/>
              </w:rPr>
              <w:fldChar w:fldCharType="end"/>
            </w:r>
          </w:hyperlink>
        </w:p>
        <w:p w14:paraId="67896108" w14:textId="7F1095B6" w:rsidR="0054300E" w:rsidRPr="00127C77" w:rsidRDefault="00D57241" w:rsidP="00D2142C">
          <w:pPr>
            <w:pStyle w:val="TOC3"/>
            <w:ind w:left="864"/>
            <w:rPr>
              <w:rFonts w:eastAsiaTheme="minorEastAsia"/>
              <w:lang w:val="en-US"/>
            </w:rPr>
          </w:pPr>
          <w:hyperlink w:anchor="_Toc175584195" w:history="1">
            <w:r w:rsidR="0054300E" w:rsidRPr="00127C77">
              <w:rPr>
                <w:rStyle w:val="Hyperlink"/>
                <w:lang w:val="en-US"/>
              </w:rPr>
              <w:t xml:space="preserve">4. 2. 5. </w:t>
            </w:r>
            <w:r w:rsidR="0054300E" w:rsidRPr="00127C77">
              <w:rPr>
                <w:rStyle w:val="Hyperlink"/>
              </w:rPr>
              <w:t>Değerlendirme</w:t>
            </w:r>
            <w:r w:rsidR="0054300E" w:rsidRPr="00127C77">
              <w:rPr>
                <w:webHidden/>
              </w:rPr>
              <w:tab/>
            </w:r>
            <w:r w:rsidR="0054300E" w:rsidRPr="00127C77">
              <w:rPr>
                <w:webHidden/>
              </w:rPr>
              <w:fldChar w:fldCharType="begin"/>
            </w:r>
            <w:r w:rsidR="0054300E" w:rsidRPr="00127C77">
              <w:rPr>
                <w:webHidden/>
              </w:rPr>
              <w:instrText xml:space="preserve"> PAGEREF _Toc175584195 \h </w:instrText>
            </w:r>
            <w:r w:rsidR="0054300E" w:rsidRPr="00127C77">
              <w:rPr>
                <w:webHidden/>
              </w:rPr>
            </w:r>
            <w:r w:rsidR="0054300E" w:rsidRPr="00127C77">
              <w:rPr>
                <w:webHidden/>
              </w:rPr>
              <w:fldChar w:fldCharType="separate"/>
            </w:r>
            <w:r w:rsidR="00B55365">
              <w:rPr>
                <w:webHidden/>
              </w:rPr>
              <w:t>13</w:t>
            </w:r>
            <w:r w:rsidR="0054300E" w:rsidRPr="00127C77">
              <w:rPr>
                <w:webHidden/>
              </w:rPr>
              <w:fldChar w:fldCharType="end"/>
            </w:r>
          </w:hyperlink>
        </w:p>
        <w:p w14:paraId="1C5C6758" w14:textId="32633211" w:rsidR="0054300E" w:rsidRPr="00127C77" w:rsidRDefault="00D57241" w:rsidP="00D2142C">
          <w:pPr>
            <w:pStyle w:val="TOC2"/>
            <w:rPr>
              <w:rFonts w:ascii="Times New Roman" w:eastAsiaTheme="minorEastAsia" w:hAnsi="Times New Roman" w:cs="Times New Roman"/>
              <w:noProof/>
              <w:sz w:val="20"/>
              <w:szCs w:val="20"/>
              <w:lang w:val="en-US"/>
            </w:rPr>
          </w:pPr>
          <w:hyperlink w:anchor="_Toc175584196" w:history="1">
            <w:r w:rsidR="0054300E" w:rsidRPr="00127C77">
              <w:rPr>
                <w:rStyle w:val="Hyperlink"/>
                <w:rFonts w:ascii="Times New Roman" w:hAnsi="Times New Roman" w:cs="Times New Roman"/>
                <w:noProof/>
                <w:sz w:val="20"/>
                <w:szCs w:val="20"/>
              </w:rPr>
              <w:t>4. 3. Harmanlanmış Öğretim Tasarımının Dijital Yılmazlığa Uygulanması</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_Toc175584196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14</w:t>
            </w:r>
            <w:r w:rsidR="0054300E" w:rsidRPr="00127C77">
              <w:rPr>
                <w:rFonts w:ascii="Times New Roman" w:hAnsi="Times New Roman" w:cs="Times New Roman"/>
                <w:noProof/>
                <w:webHidden/>
                <w:sz w:val="20"/>
                <w:szCs w:val="20"/>
              </w:rPr>
              <w:fldChar w:fldCharType="end"/>
            </w:r>
          </w:hyperlink>
        </w:p>
        <w:p w14:paraId="1FF562FA" w14:textId="55F342A8" w:rsidR="0054300E" w:rsidRPr="00127C77" w:rsidRDefault="00D57241" w:rsidP="00D2142C">
          <w:pPr>
            <w:pStyle w:val="TOC3"/>
            <w:ind w:left="864"/>
            <w:rPr>
              <w:rFonts w:eastAsiaTheme="minorEastAsia"/>
              <w:lang w:val="en-US"/>
            </w:rPr>
          </w:pPr>
          <w:hyperlink w:anchor="_Toc175584197" w:history="1">
            <w:r w:rsidR="0054300E" w:rsidRPr="00127C77">
              <w:rPr>
                <w:rStyle w:val="Hyperlink"/>
              </w:rPr>
              <w:t>4. 3. 1. Analiz</w:t>
            </w:r>
            <w:r w:rsidR="0054300E" w:rsidRPr="00127C77">
              <w:rPr>
                <w:webHidden/>
              </w:rPr>
              <w:tab/>
            </w:r>
            <w:r w:rsidR="0054300E" w:rsidRPr="00127C77">
              <w:rPr>
                <w:webHidden/>
              </w:rPr>
              <w:fldChar w:fldCharType="begin"/>
            </w:r>
            <w:r w:rsidR="0054300E" w:rsidRPr="00127C77">
              <w:rPr>
                <w:webHidden/>
              </w:rPr>
              <w:instrText xml:space="preserve"> PAGEREF _Toc175584197 \h </w:instrText>
            </w:r>
            <w:r w:rsidR="0054300E" w:rsidRPr="00127C77">
              <w:rPr>
                <w:webHidden/>
              </w:rPr>
            </w:r>
            <w:r w:rsidR="0054300E" w:rsidRPr="00127C77">
              <w:rPr>
                <w:webHidden/>
              </w:rPr>
              <w:fldChar w:fldCharType="separate"/>
            </w:r>
            <w:r w:rsidR="00B55365">
              <w:rPr>
                <w:webHidden/>
              </w:rPr>
              <w:t>14</w:t>
            </w:r>
            <w:r w:rsidR="0054300E" w:rsidRPr="00127C77">
              <w:rPr>
                <w:webHidden/>
              </w:rPr>
              <w:fldChar w:fldCharType="end"/>
            </w:r>
          </w:hyperlink>
        </w:p>
        <w:p w14:paraId="23E2D9A7" w14:textId="46C64B45" w:rsidR="0054300E" w:rsidRPr="00127C77" w:rsidRDefault="00D57241" w:rsidP="00D2142C">
          <w:pPr>
            <w:pStyle w:val="TOC3"/>
            <w:ind w:left="864"/>
            <w:rPr>
              <w:rFonts w:eastAsiaTheme="minorEastAsia"/>
              <w:lang w:val="en-US"/>
            </w:rPr>
          </w:pPr>
          <w:hyperlink w:anchor="_Toc175584198" w:history="1">
            <w:r w:rsidR="0054300E" w:rsidRPr="00127C77">
              <w:rPr>
                <w:rStyle w:val="Hyperlink"/>
              </w:rPr>
              <w:t>4. 3. 2. Tasarım ve Geliştirme</w:t>
            </w:r>
            <w:r w:rsidR="0054300E" w:rsidRPr="00127C77">
              <w:rPr>
                <w:webHidden/>
              </w:rPr>
              <w:tab/>
            </w:r>
            <w:r w:rsidR="0054300E" w:rsidRPr="00127C77">
              <w:rPr>
                <w:webHidden/>
              </w:rPr>
              <w:fldChar w:fldCharType="begin"/>
            </w:r>
            <w:r w:rsidR="0054300E" w:rsidRPr="00127C77">
              <w:rPr>
                <w:webHidden/>
              </w:rPr>
              <w:instrText xml:space="preserve"> PAGEREF _Toc175584198 \h </w:instrText>
            </w:r>
            <w:r w:rsidR="0054300E" w:rsidRPr="00127C77">
              <w:rPr>
                <w:webHidden/>
              </w:rPr>
            </w:r>
            <w:r w:rsidR="0054300E" w:rsidRPr="00127C77">
              <w:rPr>
                <w:webHidden/>
              </w:rPr>
              <w:fldChar w:fldCharType="separate"/>
            </w:r>
            <w:r w:rsidR="00B55365">
              <w:rPr>
                <w:webHidden/>
              </w:rPr>
              <w:t>14</w:t>
            </w:r>
            <w:r w:rsidR="0054300E" w:rsidRPr="00127C77">
              <w:rPr>
                <w:webHidden/>
              </w:rPr>
              <w:fldChar w:fldCharType="end"/>
            </w:r>
          </w:hyperlink>
        </w:p>
        <w:p w14:paraId="50C4A46C" w14:textId="5E5D5BE1" w:rsidR="0054300E" w:rsidRPr="00127C77" w:rsidRDefault="00D57241" w:rsidP="00D2142C">
          <w:pPr>
            <w:pStyle w:val="TOC3"/>
            <w:ind w:left="864"/>
            <w:rPr>
              <w:rFonts w:eastAsiaTheme="minorEastAsia"/>
              <w:lang w:val="en-US"/>
            </w:rPr>
          </w:pPr>
          <w:hyperlink w:anchor="_Toc175584199" w:history="1">
            <w:r w:rsidR="0054300E" w:rsidRPr="00127C77">
              <w:rPr>
                <w:rStyle w:val="Hyperlink"/>
              </w:rPr>
              <w:t>4. 3. 3. Uygulama</w:t>
            </w:r>
            <w:r w:rsidR="0054300E" w:rsidRPr="00127C77">
              <w:rPr>
                <w:webHidden/>
              </w:rPr>
              <w:tab/>
            </w:r>
            <w:r w:rsidR="0054300E" w:rsidRPr="00127C77">
              <w:rPr>
                <w:webHidden/>
              </w:rPr>
              <w:fldChar w:fldCharType="begin"/>
            </w:r>
            <w:r w:rsidR="0054300E" w:rsidRPr="00127C77">
              <w:rPr>
                <w:webHidden/>
              </w:rPr>
              <w:instrText xml:space="preserve"> PAGEREF _Toc175584199 \h </w:instrText>
            </w:r>
            <w:r w:rsidR="0054300E" w:rsidRPr="00127C77">
              <w:rPr>
                <w:webHidden/>
              </w:rPr>
            </w:r>
            <w:r w:rsidR="0054300E" w:rsidRPr="00127C77">
              <w:rPr>
                <w:webHidden/>
              </w:rPr>
              <w:fldChar w:fldCharType="separate"/>
            </w:r>
            <w:r w:rsidR="00B55365">
              <w:rPr>
                <w:webHidden/>
              </w:rPr>
              <w:t>15</w:t>
            </w:r>
            <w:r w:rsidR="0054300E" w:rsidRPr="00127C77">
              <w:rPr>
                <w:webHidden/>
              </w:rPr>
              <w:fldChar w:fldCharType="end"/>
            </w:r>
          </w:hyperlink>
        </w:p>
        <w:p w14:paraId="22E4AB63" w14:textId="0F0B5142" w:rsidR="0054300E" w:rsidRPr="00127C77" w:rsidRDefault="00D57241" w:rsidP="00D2142C">
          <w:pPr>
            <w:pStyle w:val="TOC3"/>
            <w:ind w:left="864"/>
            <w:rPr>
              <w:rFonts w:eastAsiaTheme="minorEastAsia"/>
              <w:lang w:val="en-US"/>
            </w:rPr>
          </w:pPr>
          <w:hyperlink w:anchor="_Toc175584200" w:history="1">
            <w:r w:rsidR="0054300E" w:rsidRPr="00127C77">
              <w:rPr>
                <w:rStyle w:val="Hyperlink"/>
              </w:rPr>
              <w:t>4. 3. 4. Değerlendirme</w:t>
            </w:r>
            <w:r w:rsidR="0054300E" w:rsidRPr="00127C77">
              <w:rPr>
                <w:webHidden/>
              </w:rPr>
              <w:tab/>
            </w:r>
            <w:r w:rsidR="0054300E" w:rsidRPr="00127C77">
              <w:rPr>
                <w:webHidden/>
              </w:rPr>
              <w:fldChar w:fldCharType="begin"/>
            </w:r>
            <w:r w:rsidR="0054300E" w:rsidRPr="00127C77">
              <w:rPr>
                <w:webHidden/>
              </w:rPr>
              <w:instrText xml:space="preserve"> PAGEREF _Toc175584200 \h </w:instrText>
            </w:r>
            <w:r w:rsidR="0054300E" w:rsidRPr="00127C77">
              <w:rPr>
                <w:webHidden/>
              </w:rPr>
            </w:r>
            <w:r w:rsidR="0054300E" w:rsidRPr="00127C77">
              <w:rPr>
                <w:webHidden/>
              </w:rPr>
              <w:fldChar w:fldCharType="separate"/>
            </w:r>
            <w:r w:rsidR="00B55365">
              <w:rPr>
                <w:webHidden/>
              </w:rPr>
              <w:t>16</w:t>
            </w:r>
            <w:r w:rsidR="0054300E" w:rsidRPr="00127C77">
              <w:rPr>
                <w:webHidden/>
              </w:rPr>
              <w:fldChar w:fldCharType="end"/>
            </w:r>
          </w:hyperlink>
        </w:p>
        <w:p w14:paraId="398FBAE0" w14:textId="3223E7C5" w:rsidR="0054300E" w:rsidRPr="00127C77" w:rsidRDefault="00D57241" w:rsidP="0054300E">
          <w:pPr>
            <w:pStyle w:val="TOC1"/>
            <w:tabs>
              <w:tab w:val="left" w:pos="440"/>
              <w:tab w:val="right" w:leader="dot" w:pos="9062"/>
            </w:tabs>
            <w:spacing w:line="360" w:lineRule="auto"/>
            <w:rPr>
              <w:rFonts w:ascii="Times New Roman" w:eastAsiaTheme="minorEastAsia" w:hAnsi="Times New Roman" w:cs="Times New Roman"/>
              <w:noProof/>
              <w:sz w:val="20"/>
              <w:szCs w:val="20"/>
              <w:lang w:val="en-US"/>
            </w:rPr>
          </w:pPr>
          <w:hyperlink w:anchor="_Toc175584201" w:history="1">
            <w:r w:rsidR="0054300E" w:rsidRPr="00127C77">
              <w:rPr>
                <w:rStyle w:val="Hyperlink"/>
                <w:rFonts w:ascii="Times New Roman" w:hAnsi="Times New Roman" w:cs="Times New Roman"/>
                <w:noProof/>
                <w:sz w:val="20"/>
                <w:szCs w:val="20"/>
              </w:rPr>
              <w:t>5.</w:t>
            </w:r>
            <w:r w:rsidR="0054300E" w:rsidRPr="00127C77">
              <w:rPr>
                <w:rFonts w:ascii="Times New Roman" w:eastAsiaTheme="minorEastAsia" w:hAnsi="Times New Roman" w:cs="Times New Roman"/>
                <w:noProof/>
                <w:sz w:val="20"/>
                <w:szCs w:val="20"/>
                <w:lang w:val="en-US"/>
              </w:rPr>
              <w:tab/>
            </w:r>
            <w:r w:rsidR="0054300E" w:rsidRPr="00127C77">
              <w:rPr>
                <w:rStyle w:val="Hyperlink"/>
                <w:rFonts w:ascii="Times New Roman" w:hAnsi="Times New Roman" w:cs="Times New Roman"/>
                <w:noProof/>
                <w:sz w:val="20"/>
                <w:szCs w:val="20"/>
              </w:rPr>
              <w:t>Sonuç</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_Toc175584201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17</w:t>
            </w:r>
            <w:r w:rsidR="0054300E" w:rsidRPr="00127C77">
              <w:rPr>
                <w:rFonts w:ascii="Times New Roman" w:hAnsi="Times New Roman" w:cs="Times New Roman"/>
                <w:noProof/>
                <w:webHidden/>
                <w:sz w:val="20"/>
                <w:szCs w:val="20"/>
              </w:rPr>
              <w:fldChar w:fldCharType="end"/>
            </w:r>
          </w:hyperlink>
        </w:p>
        <w:p w14:paraId="5A00E8E8" w14:textId="0760F28D" w:rsidR="0054300E" w:rsidRPr="00127C77" w:rsidRDefault="00D57241" w:rsidP="0054300E">
          <w:pPr>
            <w:pStyle w:val="TOC1"/>
            <w:tabs>
              <w:tab w:val="left" w:pos="440"/>
              <w:tab w:val="right" w:leader="dot" w:pos="9062"/>
            </w:tabs>
            <w:spacing w:line="360" w:lineRule="auto"/>
            <w:rPr>
              <w:rFonts w:ascii="Times New Roman" w:eastAsiaTheme="minorEastAsia" w:hAnsi="Times New Roman" w:cs="Times New Roman"/>
              <w:noProof/>
              <w:sz w:val="20"/>
              <w:szCs w:val="20"/>
              <w:lang w:val="en-US"/>
            </w:rPr>
          </w:pPr>
          <w:hyperlink w:anchor="_Toc175584202" w:history="1">
            <w:r w:rsidR="0054300E" w:rsidRPr="00127C77">
              <w:rPr>
                <w:rStyle w:val="Hyperlink"/>
                <w:rFonts w:ascii="Times New Roman" w:hAnsi="Times New Roman" w:cs="Times New Roman"/>
                <w:noProof/>
                <w:sz w:val="20"/>
                <w:szCs w:val="20"/>
              </w:rPr>
              <w:t>6.</w:t>
            </w:r>
            <w:r w:rsidR="0054300E" w:rsidRPr="00127C77">
              <w:rPr>
                <w:rFonts w:ascii="Times New Roman" w:eastAsiaTheme="minorEastAsia" w:hAnsi="Times New Roman" w:cs="Times New Roman"/>
                <w:noProof/>
                <w:sz w:val="20"/>
                <w:szCs w:val="20"/>
                <w:lang w:val="en-US"/>
              </w:rPr>
              <w:tab/>
            </w:r>
            <w:r w:rsidR="0054300E" w:rsidRPr="00127C77">
              <w:rPr>
                <w:rStyle w:val="Hyperlink"/>
                <w:rFonts w:ascii="Times New Roman" w:hAnsi="Times New Roman" w:cs="Times New Roman"/>
                <w:noProof/>
                <w:sz w:val="20"/>
                <w:szCs w:val="20"/>
              </w:rPr>
              <w:t>Kaynakça</w:t>
            </w:r>
            <w:r w:rsidR="0054300E" w:rsidRPr="00127C77">
              <w:rPr>
                <w:rFonts w:ascii="Times New Roman" w:hAnsi="Times New Roman" w:cs="Times New Roman"/>
                <w:noProof/>
                <w:webHidden/>
                <w:sz w:val="20"/>
                <w:szCs w:val="20"/>
              </w:rPr>
              <w:tab/>
            </w:r>
            <w:r w:rsidR="0054300E" w:rsidRPr="00127C77">
              <w:rPr>
                <w:rFonts w:ascii="Times New Roman" w:hAnsi="Times New Roman" w:cs="Times New Roman"/>
                <w:noProof/>
                <w:webHidden/>
                <w:sz w:val="20"/>
                <w:szCs w:val="20"/>
              </w:rPr>
              <w:fldChar w:fldCharType="begin"/>
            </w:r>
            <w:r w:rsidR="0054300E" w:rsidRPr="00127C77">
              <w:rPr>
                <w:rFonts w:ascii="Times New Roman" w:hAnsi="Times New Roman" w:cs="Times New Roman"/>
                <w:noProof/>
                <w:webHidden/>
                <w:sz w:val="20"/>
                <w:szCs w:val="20"/>
              </w:rPr>
              <w:instrText xml:space="preserve"> PAGEREF _Toc175584202 \h </w:instrText>
            </w:r>
            <w:r w:rsidR="0054300E" w:rsidRPr="00127C77">
              <w:rPr>
                <w:rFonts w:ascii="Times New Roman" w:hAnsi="Times New Roman" w:cs="Times New Roman"/>
                <w:noProof/>
                <w:webHidden/>
                <w:sz w:val="20"/>
                <w:szCs w:val="20"/>
              </w:rPr>
            </w:r>
            <w:r w:rsidR="0054300E" w:rsidRPr="00127C77">
              <w:rPr>
                <w:rFonts w:ascii="Times New Roman" w:hAnsi="Times New Roman" w:cs="Times New Roman"/>
                <w:noProof/>
                <w:webHidden/>
                <w:sz w:val="20"/>
                <w:szCs w:val="20"/>
              </w:rPr>
              <w:fldChar w:fldCharType="separate"/>
            </w:r>
            <w:r w:rsidR="00B55365">
              <w:rPr>
                <w:rFonts w:ascii="Times New Roman" w:hAnsi="Times New Roman" w:cs="Times New Roman"/>
                <w:noProof/>
                <w:webHidden/>
                <w:sz w:val="20"/>
                <w:szCs w:val="20"/>
              </w:rPr>
              <w:t>17</w:t>
            </w:r>
            <w:r w:rsidR="0054300E" w:rsidRPr="00127C77">
              <w:rPr>
                <w:rFonts w:ascii="Times New Roman" w:hAnsi="Times New Roman" w:cs="Times New Roman"/>
                <w:noProof/>
                <w:webHidden/>
                <w:sz w:val="20"/>
                <w:szCs w:val="20"/>
              </w:rPr>
              <w:fldChar w:fldCharType="end"/>
            </w:r>
          </w:hyperlink>
        </w:p>
        <w:p w14:paraId="1C9A954F" w14:textId="6FF3FBB2" w:rsidR="002A3B82" w:rsidRPr="002B4409" w:rsidRDefault="002A3B82" w:rsidP="00C35343">
          <w:pPr>
            <w:spacing w:line="360" w:lineRule="auto"/>
            <w:rPr>
              <w:lang w:val="en-US"/>
            </w:rPr>
          </w:pPr>
          <w:r w:rsidRPr="00127C77">
            <w:rPr>
              <w:rFonts w:ascii="Times New Roman" w:hAnsi="Times New Roman" w:cs="Times New Roman"/>
              <w:b/>
              <w:bCs/>
              <w:noProof/>
              <w:sz w:val="20"/>
              <w:szCs w:val="20"/>
              <w:lang w:val="en-US"/>
            </w:rPr>
            <w:fldChar w:fldCharType="end"/>
          </w:r>
        </w:p>
      </w:sdtContent>
    </w:sdt>
    <w:p w14:paraId="59DDEA07" w14:textId="33393BDE" w:rsidR="002F414E" w:rsidRDefault="00436479" w:rsidP="00024713">
      <w:pPr>
        <w:spacing w:after="120" w:line="360" w:lineRule="auto"/>
        <w:jc w:val="center"/>
        <w:rPr>
          <w:rFonts w:ascii="Times New Roman" w:hAnsi="Times New Roman" w:cs="Times New Roman"/>
          <w:b/>
          <w:color w:val="ED7D31" w:themeColor="accent2"/>
          <w:sz w:val="32"/>
          <w:szCs w:val="32"/>
          <w:lang w:val="en-US"/>
        </w:rPr>
      </w:pPr>
      <w:r w:rsidRPr="002B4409">
        <w:rPr>
          <w:rFonts w:ascii="Times New Roman" w:hAnsi="Times New Roman" w:cs="Times New Roman"/>
          <w:b/>
          <w:color w:val="ED7D31" w:themeColor="accent2"/>
          <w:sz w:val="24"/>
          <w:szCs w:val="24"/>
          <w:lang w:val="en-US"/>
        </w:rPr>
        <w:br w:type="page"/>
      </w:r>
      <w:r w:rsidR="00903471" w:rsidRPr="00903471">
        <w:rPr>
          <w:rFonts w:ascii="Times New Roman" w:hAnsi="Times New Roman" w:cs="Times New Roman"/>
          <w:b/>
          <w:color w:val="ED7D31" w:themeColor="accent2"/>
          <w:sz w:val="32"/>
          <w:szCs w:val="32"/>
          <w:lang w:val="en-US"/>
        </w:rPr>
        <w:lastRenderedPageBreak/>
        <w:t>DİJİTAL YILMAZLIĞIN İNŞASI EĞİTİM PROGRAMI -ÖĞRENME METODOLOJİSİ</w:t>
      </w:r>
    </w:p>
    <w:p w14:paraId="7ED41506" w14:textId="77777777" w:rsidR="002F414E" w:rsidRPr="002B4409" w:rsidRDefault="002F414E" w:rsidP="002F414E">
      <w:pPr>
        <w:spacing w:after="120" w:line="360" w:lineRule="auto"/>
        <w:jc w:val="center"/>
        <w:rPr>
          <w:rFonts w:ascii="Times New Roman" w:hAnsi="Times New Roman" w:cs="Times New Roman"/>
          <w:b/>
          <w:color w:val="ED7D31" w:themeColor="accent2"/>
          <w:sz w:val="32"/>
          <w:szCs w:val="32"/>
          <w:lang w:val="en-US"/>
        </w:rPr>
      </w:pPr>
    </w:p>
    <w:p w14:paraId="1DFC7E33" w14:textId="00AC3827" w:rsidR="00912271" w:rsidRPr="001F1CFE" w:rsidRDefault="00903471" w:rsidP="00A01322">
      <w:pPr>
        <w:pStyle w:val="Heading1"/>
      </w:pPr>
      <w:bookmarkStart w:id="0" w:name="_Toc175584181"/>
      <w:r w:rsidRPr="001F1CFE">
        <w:t>Bağlam</w:t>
      </w:r>
      <w:bookmarkEnd w:id="0"/>
    </w:p>
    <w:p w14:paraId="7C99A314" w14:textId="3230EE41" w:rsidR="00903471" w:rsidRPr="001F1CFE" w:rsidRDefault="00903471" w:rsidP="00FF0DF5">
      <w:pPr>
        <w:spacing w:line="360" w:lineRule="auto"/>
        <w:jc w:val="both"/>
        <w:rPr>
          <w:rStyle w:val="SubtleEmphasis"/>
          <w:rFonts w:ascii="Times New Roman" w:hAnsi="Times New Roman" w:cs="Times New Roman"/>
          <w:i w:val="0"/>
          <w:iCs w:val="0"/>
          <w:color w:val="auto"/>
        </w:rPr>
      </w:pPr>
      <w:r w:rsidRPr="001F1CFE">
        <w:rPr>
          <w:rStyle w:val="SubtleEmphasis"/>
          <w:rFonts w:ascii="Times New Roman" w:hAnsi="Times New Roman" w:cs="Times New Roman"/>
          <w:i w:val="0"/>
          <w:iCs w:val="0"/>
          <w:color w:val="auto"/>
        </w:rPr>
        <w:t xml:space="preserve">DigiWELL projesi, herkes için dijital yılmazlığın inşasına katkıda bulunmak hedefiyle yetişkinlere yönelik öğrenme fırsatları yaratmayı amaçlamaktadır. Bu amaç doğrultusunda bu </w:t>
      </w:r>
      <w:r w:rsidR="001F1CFE" w:rsidRPr="001F1CFE">
        <w:rPr>
          <w:rStyle w:val="SubtleEmphasis"/>
          <w:rFonts w:ascii="Times New Roman" w:hAnsi="Times New Roman" w:cs="Times New Roman"/>
          <w:i w:val="0"/>
          <w:iCs w:val="0"/>
          <w:color w:val="auto"/>
        </w:rPr>
        <w:t>rehberin</w:t>
      </w:r>
      <w:r w:rsidRPr="001F1CFE">
        <w:rPr>
          <w:rStyle w:val="SubtleEmphasis"/>
          <w:rFonts w:ascii="Times New Roman" w:hAnsi="Times New Roman" w:cs="Times New Roman"/>
          <w:i w:val="0"/>
          <w:iCs w:val="0"/>
          <w:color w:val="auto"/>
        </w:rPr>
        <w:t xml:space="preserve"> özel amacı, dijital </w:t>
      </w:r>
      <w:r w:rsidR="001F1CFE" w:rsidRPr="001F1CFE">
        <w:rPr>
          <w:rStyle w:val="SubtleEmphasis"/>
          <w:rFonts w:ascii="Times New Roman" w:hAnsi="Times New Roman" w:cs="Times New Roman"/>
          <w:i w:val="0"/>
          <w:iCs w:val="0"/>
          <w:color w:val="auto"/>
        </w:rPr>
        <w:t>yılmazlık</w:t>
      </w:r>
      <w:r w:rsidRPr="001F1CFE">
        <w:rPr>
          <w:rStyle w:val="SubtleEmphasis"/>
          <w:rFonts w:ascii="Times New Roman" w:hAnsi="Times New Roman" w:cs="Times New Roman"/>
          <w:i w:val="0"/>
          <w:iCs w:val="0"/>
          <w:color w:val="auto"/>
        </w:rPr>
        <w:t xml:space="preserve"> bağlamının yetişkin</w:t>
      </w:r>
      <w:r w:rsidR="001F1CFE" w:rsidRPr="001F1CFE">
        <w:rPr>
          <w:rStyle w:val="SubtleEmphasis"/>
          <w:rFonts w:ascii="Times New Roman" w:hAnsi="Times New Roman" w:cs="Times New Roman"/>
          <w:i w:val="0"/>
          <w:iCs w:val="0"/>
          <w:color w:val="auto"/>
        </w:rPr>
        <w:t xml:space="preserve">lere </w:t>
      </w:r>
      <w:r w:rsidRPr="001F1CFE">
        <w:rPr>
          <w:rStyle w:val="SubtleEmphasis"/>
          <w:rFonts w:ascii="Times New Roman" w:hAnsi="Times New Roman" w:cs="Times New Roman"/>
          <w:i w:val="0"/>
          <w:iCs w:val="0"/>
          <w:color w:val="auto"/>
        </w:rPr>
        <w:t>etkili bir şekilde aktarılmasını sağlamak için bir öğrenme metodolojisi sunmaktır. Proje kapsamında geliştirilen öğrenme metodolojisi, yetişkin eğitmenlerin</w:t>
      </w:r>
      <w:r w:rsidR="001F1CFE" w:rsidRPr="001F1CFE">
        <w:rPr>
          <w:rStyle w:val="SubtleEmphasis"/>
          <w:rFonts w:ascii="Times New Roman" w:hAnsi="Times New Roman" w:cs="Times New Roman"/>
          <w:i w:val="0"/>
          <w:iCs w:val="0"/>
          <w:color w:val="auto"/>
        </w:rPr>
        <w:t>in</w:t>
      </w:r>
      <w:r w:rsidRPr="001F1CFE">
        <w:rPr>
          <w:rStyle w:val="SubtleEmphasis"/>
          <w:rFonts w:ascii="Times New Roman" w:hAnsi="Times New Roman" w:cs="Times New Roman"/>
          <w:i w:val="0"/>
          <w:iCs w:val="0"/>
          <w:color w:val="auto"/>
        </w:rPr>
        <w:t xml:space="preserve"> geliştirilen eğitim materyallerini kendi eğitimleri için nasıl kullanabilecekleri ve ayrıca dijital </w:t>
      </w:r>
      <w:r w:rsidR="001F1CFE" w:rsidRPr="001F1CFE">
        <w:rPr>
          <w:rStyle w:val="SubtleEmphasis"/>
          <w:rFonts w:ascii="Times New Roman" w:hAnsi="Times New Roman" w:cs="Times New Roman"/>
          <w:i w:val="0"/>
          <w:iCs w:val="0"/>
          <w:color w:val="auto"/>
        </w:rPr>
        <w:t>yılmazlık</w:t>
      </w:r>
      <w:r w:rsidRPr="001F1CFE">
        <w:rPr>
          <w:rStyle w:val="SubtleEmphasis"/>
          <w:rFonts w:ascii="Times New Roman" w:hAnsi="Times New Roman" w:cs="Times New Roman"/>
          <w:i w:val="0"/>
          <w:iCs w:val="0"/>
          <w:color w:val="auto"/>
        </w:rPr>
        <w:t xml:space="preserve"> konusunda etkili bir eğitim vermek için </w:t>
      </w:r>
      <w:r w:rsidR="000E3970">
        <w:rPr>
          <w:rStyle w:val="SubtleEmphasis"/>
          <w:rFonts w:ascii="Times New Roman" w:hAnsi="Times New Roman" w:cs="Times New Roman"/>
          <w:i w:val="0"/>
          <w:iCs w:val="0"/>
          <w:color w:val="auto"/>
        </w:rPr>
        <w:t>harmanlanmış</w:t>
      </w:r>
      <w:r w:rsidRPr="001F1CFE">
        <w:rPr>
          <w:rStyle w:val="SubtleEmphasis"/>
          <w:rFonts w:ascii="Times New Roman" w:hAnsi="Times New Roman" w:cs="Times New Roman"/>
          <w:i w:val="0"/>
          <w:iCs w:val="0"/>
          <w:color w:val="auto"/>
        </w:rPr>
        <w:t xml:space="preserve"> öğrenme yaklaşımlarını nasıl kullanabilecekleri konusunda </w:t>
      </w:r>
      <w:r w:rsidR="001F1CFE" w:rsidRPr="001F1CFE">
        <w:rPr>
          <w:rStyle w:val="SubtleEmphasis"/>
          <w:rFonts w:ascii="Times New Roman" w:hAnsi="Times New Roman" w:cs="Times New Roman"/>
          <w:i w:val="0"/>
          <w:iCs w:val="0"/>
          <w:color w:val="auto"/>
        </w:rPr>
        <w:t xml:space="preserve">yollar sunmaktadır. </w:t>
      </w:r>
      <w:r w:rsidRPr="001F1CFE">
        <w:rPr>
          <w:rStyle w:val="SubtleEmphasis"/>
          <w:rFonts w:ascii="Times New Roman" w:hAnsi="Times New Roman" w:cs="Times New Roman"/>
          <w:i w:val="0"/>
          <w:iCs w:val="0"/>
          <w:color w:val="auto"/>
        </w:rPr>
        <w:t xml:space="preserve">Bu nedenle bu </w:t>
      </w:r>
      <w:r w:rsidR="001F1CFE" w:rsidRPr="001F1CFE">
        <w:rPr>
          <w:rStyle w:val="SubtleEmphasis"/>
          <w:rFonts w:ascii="Times New Roman" w:hAnsi="Times New Roman" w:cs="Times New Roman"/>
          <w:i w:val="0"/>
          <w:iCs w:val="0"/>
          <w:color w:val="auto"/>
        </w:rPr>
        <w:t>rehber</w:t>
      </w:r>
      <w:r w:rsidRPr="001F1CFE">
        <w:rPr>
          <w:rStyle w:val="SubtleEmphasis"/>
          <w:rFonts w:ascii="Times New Roman" w:hAnsi="Times New Roman" w:cs="Times New Roman"/>
          <w:i w:val="0"/>
          <w:iCs w:val="0"/>
          <w:color w:val="auto"/>
        </w:rPr>
        <w:t xml:space="preserve">, DigiWELL projesi kapsamında geliştirilen dijital </w:t>
      </w:r>
      <w:r w:rsidR="001F1CFE" w:rsidRPr="001F1CFE">
        <w:rPr>
          <w:rStyle w:val="SubtleEmphasis"/>
          <w:rFonts w:ascii="Times New Roman" w:hAnsi="Times New Roman" w:cs="Times New Roman"/>
          <w:i w:val="0"/>
          <w:iCs w:val="0"/>
          <w:color w:val="auto"/>
        </w:rPr>
        <w:t>yılmazlık</w:t>
      </w:r>
      <w:r w:rsidRPr="001F1CFE">
        <w:rPr>
          <w:rStyle w:val="SubtleEmphasis"/>
          <w:rFonts w:ascii="Times New Roman" w:hAnsi="Times New Roman" w:cs="Times New Roman"/>
          <w:i w:val="0"/>
          <w:iCs w:val="0"/>
          <w:color w:val="auto"/>
        </w:rPr>
        <w:t xml:space="preserve"> oluşturma eğitim materyalleri için genel bir çerçeve </w:t>
      </w:r>
      <w:r w:rsidR="001F1CFE" w:rsidRPr="001F1CFE">
        <w:rPr>
          <w:rStyle w:val="SubtleEmphasis"/>
          <w:rFonts w:ascii="Times New Roman" w:hAnsi="Times New Roman" w:cs="Times New Roman"/>
          <w:i w:val="0"/>
          <w:iCs w:val="0"/>
          <w:color w:val="auto"/>
        </w:rPr>
        <w:t>oluşturmakta</w:t>
      </w:r>
      <w:r w:rsidRPr="001F1CFE">
        <w:rPr>
          <w:rStyle w:val="SubtleEmphasis"/>
          <w:rFonts w:ascii="Times New Roman" w:hAnsi="Times New Roman" w:cs="Times New Roman"/>
          <w:i w:val="0"/>
          <w:iCs w:val="0"/>
          <w:color w:val="auto"/>
        </w:rPr>
        <w:t xml:space="preserve"> ve aynı zamanda benzer bağlamlarda daha ileri eğitimler için harmanlanmış </w:t>
      </w:r>
      <w:r w:rsidR="000E3970">
        <w:rPr>
          <w:rStyle w:val="SubtleEmphasis"/>
          <w:rFonts w:ascii="Times New Roman" w:hAnsi="Times New Roman" w:cs="Times New Roman"/>
          <w:i w:val="0"/>
          <w:iCs w:val="0"/>
          <w:color w:val="auto"/>
        </w:rPr>
        <w:t>öğretim</w:t>
      </w:r>
      <w:r w:rsidRPr="001F1CFE">
        <w:rPr>
          <w:rStyle w:val="SubtleEmphasis"/>
          <w:rFonts w:ascii="Times New Roman" w:hAnsi="Times New Roman" w:cs="Times New Roman"/>
          <w:i w:val="0"/>
          <w:iCs w:val="0"/>
          <w:color w:val="auto"/>
        </w:rPr>
        <w:t xml:space="preserve"> tasarımı sunmaktadır.</w:t>
      </w:r>
    </w:p>
    <w:p w14:paraId="491BAB3B" w14:textId="69B0076E" w:rsidR="008D06F7" w:rsidRPr="001F1CFE" w:rsidRDefault="001F1CFE" w:rsidP="00436479">
      <w:pPr>
        <w:pStyle w:val="Heading1"/>
      </w:pPr>
      <w:bookmarkStart w:id="1" w:name="_Toc175584182"/>
      <w:r w:rsidRPr="001F1CFE">
        <w:t>Eğitim Programının Yapısı</w:t>
      </w:r>
      <w:bookmarkEnd w:id="1"/>
    </w:p>
    <w:p w14:paraId="6C23CB58" w14:textId="249450E3" w:rsidR="001F1CFE" w:rsidRPr="001F1CFE" w:rsidRDefault="001F1CFE" w:rsidP="008D06F7">
      <w:pPr>
        <w:spacing w:line="360" w:lineRule="auto"/>
        <w:jc w:val="both"/>
        <w:rPr>
          <w:rFonts w:ascii="Times New Roman" w:hAnsi="Times New Roman" w:cs="Times New Roman"/>
          <w:bCs/>
        </w:rPr>
      </w:pPr>
      <w:r>
        <w:rPr>
          <w:rFonts w:ascii="Times New Roman" w:hAnsi="Times New Roman" w:cs="Times New Roman"/>
          <w:bCs/>
        </w:rPr>
        <w:t>Proje kapsamında g</w:t>
      </w:r>
      <w:r w:rsidRPr="001F1CFE">
        <w:rPr>
          <w:rFonts w:ascii="Times New Roman" w:hAnsi="Times New Roman" w:cs="Times New Roman"/>
          <w:bCs/>
        </w:rPr>
        <w:t xml:space="preserve">eliştirilen eğitim programı, yetişkinlerin dijital </w:t>
      </w:r>
      <w:r>
        <w:rPr>
          <w:rFonts w:ascii="Times New Roman" w:hAnsi="Times New Roman" w:cs="Times New Roman"/>
          <w:bCs/>
        </w:rPr>
        <w:t>yılmazlığının</w:t>
      </w:r>
      <w:r w:rsidRPr="001F1CFE">
        <w:rPr>
          <w:rFonts w:ascii="Times New Roman" w:hAnsi="Times New Roman" w:cs="Times New Roman"/>
          <w:bCs/>
        </w:rPr>
        <w:t xml:space="preserve"> geliştirilmesine katkıda bulunmak amacıyla dört ana eğitim modülü</w:t>
      </w:r>
      <w:r>
        <w:rPr>
          <w:rFonts w:ascii="Times New Roman" w:hAnsi="Times New Roman" w:cs="Times New Roman"/>
          <w:bCs/>
        </w:rPr>
        <w:t>nden oluşmaktadır</w:t>
      </w:r>
      <w:r w:rsidRPr="001F1CFE">
        <w:rPr>
          <w:rFonts w:ascii="Times New Roman" w:hAnsi="Times New Roman" w:cs="Times New Roman"/>
          <w:bCs/>
        </w:rPr>
        <w:t xml:space="preserve">. Bu modüller </w:t>
      </w:r>
      <w:r>
        <w:rPr>
          <w:rFonts w:ascii="Times New Roman" w:hAnsi="Times New Roman" w:cs="Times New Roman"/>
          <w:bCs/>
        </w:rPr>
        <w:t>şunlardır</w:t>
      </w:r>
      <w:r w:rsidRPr="001F1CFE">
        <w:rPr>
          <w:rFonts w:ascii="Times New Roman" w:hAnsi="Times New Roman" w:cs="Times New Roman"/>
          <w:bCs/>
        </w:rPr>
        <w:t>:</w:t>
      </w:r>
    </w:p>
    <w:p w14:paraId="54ABF10B" w14:textId="2DBEC400" w:rsidR="00BC0E13" w:rsidRPr="001F1CFE" w:rsidRDefault="001F1CFE" w:rsidP="00BC0E13">
      <w:pPr>
        <w:pStyle w:val="ListParagraph"/>
        <w:numPr>
          <w:ilvl w:val="0"/>
          <w:numId w:val="17"/>
        </w:numPr>
        <w:spacing w:line="360" w:lineRule="auto"/>
        <w:jc w:val="both"/>
        <w:rPr>
          <w:rFonts w:ascii="Times New Roman" w:hAnsi="Times New Roman" w:cs="Times New Roman"/>
          <w:bCs/>
        </w:rPr>
      </w:pPr>
      <w:r w:rsidRPr="001F1CFE">
        <w:rPr>
          <w:rFonts w:ascii="Times New Roman" w:hAnsi="Times New Roman" w:cs="Times New Roman"/>
          <w:bCs/>
        </w:rPr>
        <w:t>Dijital Esenlik</w:t>
      </w:r>
    </w:p>
    <w:p w14:paraId="50FE8346" w14:textId="6554ADAD" w:rsidR="00BC0E13" w:rsidRPr="001F1CFE" w:rsidRDefault="001F1CFE" w:rsidP="00BC0E13">
      <w:pPr>
        <w:pStyle w:val="ListParagraph"/>
        <w:numPr>
          <w:ilvl w:val="0"/>
          <w:numId w:val="17"/>
        </w:numPr>
        <w:spacing w:line="360" w:lineRule="auto"/>
        <w:jc w:val="both"/>
        <w:rPr>
          <w:rFonts w:ascii="Times New Roman" w:hAnsi="Times New Roman" w:cs="Times New Roman"/>
          <w:bCs/>
        </w:rPr>
      </w:pPr>
      <w:r w:rsidRPr="001F1CFE">
        <w:rPr>
          <w:rFonts w:ascii="Times New Roman" w:hAnsi="Times New Roman" w:cs="Times New Roman"/>
          <w:bCs/>
        </w:rPr>
        <w:t>Dijital Güvenlik</w:t>
      </w:r>
    </w:p>
    <w:p w14:paraId="139FD91C" w14:textId="110B7140" w:rsidR="00BC0E13" w:rsidRPr="001F1CFE" w:rsidRDefault="001F1CFE" w:rsidP="00BC0E13">
      <w:pPr>
        <w:pStyle w:val="ListParagraph"/>
        <w:numPr>
          <w:ilvl w:val="0"/>
          <w:numId w:val="17"/>
        </w:numPr>
        <w:spacing w:line="360" w:lineRule="auto"/>
        <w:jc w:val="both"/>
        <w:rPr>
          <w:rFonts w:ascii="Times New Roman" w:hAnsi="Times New Roman" w:cs="Times New Roman"/>
          <w:bCs/>
        </w:rPr>
      </w:pPr>
      <w:r w:rsidRPr="001F1CFE">
        <w:rPr>
          <w:rFonts w:ascii="Times New Roman" w:hAnsi="Times New Roman" w:cs="Times New Roman"/>
          <w:bCs/>
        </w:rPr>
        <w:t>Dijital Gizlilik</w:t>
      </w:r>
    </w:p>
    <w:p w14:paraId="03F02CDB" w14:textId="40B88E11" w:rsidR="00E60C72" w:rsidRPr="001F1CFE" w:rsidRDefault="001F1CFE" w:rsidP="00BC0E13">
      <w:pPr>
        <w:pStyle w:val="ListParagraph"/>
        <w:numPr>
          <w:ilvl w:val="0"/>
          <w:numId w:val="17"/>
        </w:numPr>
        <w:spacing w:line="360" w:lineRule="auto"/>
        <w:jc w:val="both"/>
        <w:rPr>
          <w:rFonts w:ascii="Times New Roman" w:hAnsi="Times New Roman" w:cs="Times New Roman"/>
          <w:bCs/>
        </w:rPr>
      </w:pPr>
      <w:r w:rsidRPr="001F1CFE">
        <w:rPr>
          <w:rFonts w:ascii="Times New Roman" w:hAnsi="Times New Roman" w:cs="Times New Roman"/>
          <w:bCs/>
        </w:rPr>
        <w:t>Dijital Vatandaşlık</w:t>
      </w:r>
    </w:p>
    <w:p w14:paraId="7CAA9D8C" w14:textId="57BFC8D0" w:rsidR="001F1CFE" w:rsidRPr="001F1CFE" w:rsidRDefault="001F1CFE" w:rsidP="00BC0E13">
      <w:pPr>
        <w:spacing w:line="360" w:lineRule="auto"/>
        <w:jc w:val="both"/>
        <w:rPr>
          <w:rFonts w:ascii="Times New Roman" w:hAnsi="Times New Roman" w:cs="Times New Roman"/>
          <w:bCs/>
        </w:rPr>
      </w:pPr>
      <w:r w:rsidRPr="001F1CFE">
        <w:rPr>
          <w:rFonts w:ascii="Times New Roman" w:hAnsi="Times New Roman" w:cs="Times New Roman"/>
          <w:bCs/>
        </w:rPr>
        <w:t xml:space="preserve">Her modül, dijital </w:t>
      </w:r>
      <w:r>
        <w:rPr>
          <w:rFonts w:ascii="Times New Roman" w:hAnsi="Times New Roman" w:cs="Times New Roman"/>
          <w:bCs/>
        </w:rPr>
        <w:t>yılmazlığa</w:t>
      </w:r>
      <w:r w:rsidRPr="001F1CFE">
        <w:rPr>
          <w:rFonts w:ascii="Times New Roman" w:hAnsi="Times New Roman" w:cs="Times New Roman"/>
          <w:bCs/>
        </w:rPr>
        <w:t xml:space="preserve"> yönelik farkındalığı ve anlayışı teşvik etmek ve dijital olarak </w:t>
      </w:r>
      <w:r>
        <w:rPr>
          <w:rFonts w:ascii="Times New Roman" w:hAnsi="Times New Roman" w:cs="Times New Roman"/>
          <w:bCs/>
        </w:rPr>
        <w:t>yılmaz</w:t>
      </w:r>
      <w:r w:rsidRPr="001F1CFE">
        <w:rPr>
          <w:rFonts w:ascii="Times New Roman" w:hAnsi="Times New Roman" w:cs="Times New Roman"/>
          <w:bCs/>
        </w:rPr>
        <w:t xml:space="preserve"> bir öğren</w:t>
      </w:r>
      <w:r w:rsidR="001A708F">
        <w:rPr>
          <w:rFonts w:ascii="Times New Roman" w:hAnsi="Times New Roman" w:cs="Times New Roman"/>
          <w:bCs/>
        </w:rPr>
        <w:t>en</w:t>
      </w:r>
      <w:r w:rsidRPr="001F1CFE">
        <w:rPr>
          <w:rFonts w:ascii="Times New Roman" w:hAnsi="Times New Roman" w:cs="Times New Roman"/>
          <w:bCs/>
        </w:rPr>
        <w:t xml:space="preserve"> olmak için gerekli yeterliliklerin kazandırılmasını sağlama</w:t>
      </w:r>
      <w:r w:rsidR="001A708F">
        <w:rPr>
          <w:rFonts w:ascii="Times New Roman" w:hAnsi="Times New Roman" w:cs="Times New Roman"/>
          <w:bCs/>
        </w:rPr>
        <w:t xml:space="preserve">yı hedefleyen </w:t>
      </w:r>
      <w:r w:rsidRPr="001F1CFE">
        <w:rPr>
          <w:rFonts w:ascii="Times New Roman" w:hAnsi="Times New Roman" w:cs="Times New Roman"/>
          <w:bCs/>
        </w:rPr>
        <w:t>çeşitli eğitim materyalleri</w:t>
      </w:r>
      <w:r w:rsidR="001A708F">
        <w:rPr>
          <w:rFonts w:ascii="Times New Roman" w:hAnsi="Times New Roman" w:cs="Times New Roman"/>
          <w:bCs/>
        </w:rPr>
        <w:t>nden oluşma</w:t>
      </w:r>
      <w:r>
        <w:rPr>
          <w:rFonts w:ascii="Times New Roman" w:hAnsi="Times New Roman" w:cs="Times New Roman"/>
          <w:bCs/>
        </w:rPr>
        <w:t>ktadır.</w:t>
      </w:r>
      <w:r w:rsidRPr="001F1CFE">
        <w:rPr>
          <w:rFonts w:ascii="Times New Roman" w:hAnsi="Times New Roman" w:cs="Times New Roman"/>
          <w:bCs/>
        </w:rPr>
        <w:t xml:space="preserve"> Her </w:t>
      </w:r>
      <w:r>
        <w:rPr>
          <w:rFonts w:ascii="Times New Roman" w:hAnsi="Times New Roman" w:cs="Times New Roman"/>
          <w:bCs/>
        </w:rPr>
        <w:t xml:space="preserve">bir </w:t>
      </w:r>
      <w:r w:rsidRPr="001F1CFE">
        <w:rPr>
          <w:rFonts w:ascii="Times New Roman" w:hAnsi="Times New Roman" w:cs="Times New Roman"/>
          <w:bCs/>
        </w:rPr>
        <w:t xml:space="preserve">eğitim modülünün bileşenleri Tablo 1'de </w:t>
      </w:r>
      <w:r>
        <w:rPr>
          <w:rFonts w:ascii="Times New Roman" w:hAnsi="Times New Roman" w:cs="Times New Roman"/>
          <w:bCs/>
        </w:rPr>
        <w:t>yer almaktadır</w:t>
      </w:r>
      <w:r w:rsidRPr="001F1CFE">
        <w:rPr>
          <w:rFonts w:ascii="Times New Roman" w:hAnsi="Times New Roman" w:cs="Times New Roman"/>
          <w:bCs/>
        </w:rPr>
        <w:t>.</w:t>
      </w:r>
    </w:p>
    <w:p w14:paraId="127B7715" w14:textId="7CC84278" w:rsidR="008F44E9" w:rsidRPr="001F1CFE" w:rsidRDefault="008F44E9" w:rsidP="00C95952">
      <w:pPr>
        <w:spacing w:before="240" w:after="0" w:line="360" w:lineRule="auto"/>
        <w:jc w:val="center"/>
        <w:rPr>
          <w:rFonts w:ascii="Times New Roman" w:hAnsi="Times New Roman" w:cs="Times New Roman"/>
          <w:bCs/>
        </w:rPr>
      </w:pPr>
      <w:r w:rsidRPr="001F1CFE">
        <w:rPr>
          <w:rFonts w:ascii="Times New Roman" w:hAnsi="Times New Roman" w:cs="Times New Roman"/>
          <w:b/>
        </w:rPr>
        <w:t>Tabl</w:t>
      </w:r>
      <w:r w:rsidR="001F1CFE" w:rsidRPr="001F1CFE">
        <w:rPr>
          <w:rFonts w:ascii="Times New Roman" w:hAnsi="Times New Roman" w:cs="Times New Roman"/>
          <w:b/>
        </w:rPr>
        <w:t>o</w:t>
      </w:r>
      <w:r w:rsidRPr="001F1CFE">
        <w:rPr>
          <w:rFonts w:ascii="Times New Roman" w:hAnsi="Times New Roman" w:cs="Times New Roman"/>
          <w:b/>
        </w:rPr>
        <w:t xml:space="preserve"> </w:t>
      </w:r>
      <w:r w:rsidR="001F1CFE" w:rsidRPr="001F1CFE">
        <w:rPr>
          <w:rFonts w:ascii="Times New Roman" w:hAnsi="Times New Roman" w:cs="Times New Roman"/>
          <w:b/>
        </w:rPr>
        <w:t>1.</w:t>
      </w:r>
      <w:r w:rsidR="001F1CFE" w:rsidRPr="001F1CFE">
        <w:rPr>
          <w:rFonts w:ascii="Times New Roman" w:hAnsi="Times New Roman" w:cs="Times New Roman"/>
          <w:bCs/>
        </w:rPr>
        <w:t xml:space="preserve"> Dijital Yılmazlığın İnşası Eğitim Programının Yapısı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F44E9" w:rsidRPr="001F1CFE" w14:paraId="57987F83" w14:textId="77777777" w:rsidTr="006C1012">
        <w:tc>
          <w:tcPr>
            <w:tcW w:w="3020" w:type="dxa"/>
            <w:tcBorders>
              <w:top w:val="single" w:sz="4" w:space="0" w:color="auto"/>
            </w:tcBorders>
          </w:tcPr>
          <w:p w14:paraId="36F0D057" w14:textId="2C2081EA" w:rsidR="008F44E9" w:rsidRPr="001A708F" w:rsidRDefault="008F44E9" w:rsidP="001A708F">
            <w:pPr>
              <w:spacing w:before="60" w:after="60" w:line="360" w:lineRule="auto"/>
              <w:jc w:val="both"/>
              <w:rPr>
                <w:rFonts w:ascii="Times New Roman" w:hAnsi="Times New Roman" w:cs="Times New Roman"/>
                <w:bCs/>
                <w:i/>
                <w:iCs/>
              </w:rPr>
            </w:pPr>
            <w:r w:rsidRPr="001A708F">
              <w:rPr>
                <w:rFonts w:ascii="Times New Roman" w:hAnsi="Times New Roman" w:cs="Times New Roman"/>
                <w:bCs/>
                <w:i/>
                <w:iCs/>
              </w:rPr>
              <w:t xml:space="preserve">a. </w:t>
            </w:r>
            <w:r w:rsidR="001F1CFE" w:rsidRPr="001A708F">
              <w:rPr>
                <w:rFonts w:ascii="Times New Roman" w:hAnsi="Times New Roman" w:cs="Times New Roman"/>
                <w:bCs/>
                <w:i/>
                <w:iCs/>
              </w:rPr>
              <w:t>Giriş</w:t>
            </w:r>
          </w:p>
        </w:tc>
        <w:tc>
          <w:tcPr>
            <w:tcW w:w="3021" w:type="dxa"/>
            <w:tcBorders>
              <w:top w:val="single" w:sz="4" w:space="0" w:color="auto"/>
            </w:tcBorders>
          </w:tcPr>
          <w:p w14:paraId="4F756189" w14:textId="2EF2185F" w:rsidR="008F44E9" w:rsidRPr="001A708F" w:rsidRDefault="008F44E9" w:rsidP="001A708F">
            <w:pPr>
              <w:spacing w:before="60" w:after="60" w:line="360" w:lineRule="auto"/>
              <w:jc w:val="both"/>
              <w:rPr>
                <w:rFonts w:ascii="Times New Roman" w:hAnsi="Times New Roman" w:cs="Times New Roman"/>
                <w:bCs/>
                <w:i/>
                <w:iCs/>
              </w:rPr>
            </w:pPr>
            <w:r w:rsidRPr="001A708F">
              <w:rPr>
                <w:rFonts w:ascii="Times New Roman" w:hAnsi="Times New Roman" w:cs="Times New Roman"/>
                <w:bCs/>
                <w:i/>
                <w:iCs/>
              </w:rPr>
              <w:t xml:space="preserve">b. </w:t>
            </w:r>
            <w:r w:rsidR="001F1CFE" w:rsidRPr="001A708F">
              <w:rPr>
                <w:rFonts w:ascii="Times New Roman" w:hAnsi="Times New Roman" w:cs="Times New Roman"/>
                <w:bCs/>
                <w:i/>
                <w:iCs/>
              </w:rPr>
              <w:t>Alt-Bölüm</w:t>
            </w:r>
            <w:r w:rsidRPr="001A708F">
              <w:rPr>
                <w:rFonts w:ascii="Times New Roman" w:hAnsi="Times New Roman" w:cs="Times New Roman"/>
                <w:bCs/>
                <w:i/>
                <w:iCs/>
              </w:rPr>
              <w:t>(</w:t>
            </w:r>
            <w:proofErr w:type="spellStart"/>
            <w:r w:rsidR="001F1CFE" w:rsidRPr="001A708F">
              <w:rPr>
                <w:rFonts w:ascii="Times New Roman" w:hAnsi="Times New Roman" w:cs="Times New Roman"/>
                <w:bCs/>
                <w:i/>
                <w:iCs/>
              </w:rPr>
              <w:t>ler</w:t>
            </w:r>
            <w:proofErr w:type="spellEnd"/>
            <w:r w:rsidRPr="001A708F">
              <w:rPr>
                <w:rFonts w:ascii="Times New Roman" w:hAnsi="Times New Roman" w:cs="Times New Roman"/>
                <w:bCs/>
                <w:i/>
                <w:iCs/>
              </w:rPr>
              <w:t>)</w:t>
            </w:r>
          </w:p>
        </w:tc>
        <w:tc>
          <w:tcPr>
            <w:tcW w:w="3021" w:type="dxa"/>
            <w:tcBorders>
              <w:top w:val="single" w:sz="4" w:space="0" w:color="auto"/>
            </w:tcBorders>
          </w:tcPr>
          <w:p w14:paraId="652BACFE" w14:textId="5A91794D" w:rsidR="008F44E9" w:rsidRPr="001A708F" w:rsidRDefault="008F44E9" w:rsidP="001A708F">
            <w:pPr>
              <w:spacing w:before="60" w:after="60" w:line="360" w:lineRule="auto"/>
              <w:jc w:val="both"/>
              <w:rPr>
                <w:rFonts w:ascii="Times New Roman" w:hAnsi="Times New Roman" w:cs="Times New Roman"/>
                <w:bCs/>
                <w:i/>
                <w:iCs/>
              </w:rPr>
            </w:pPr>
            <w:r w:rsidRPr="001A708F">
              <w:rPr>
                <w:rFonts w:ascii="Times New Roman" w:hAnsi="Times New Roman" w:cs="Times New Roman"/>
                <w:bCs/>
                <w:i/>
                <w:iCs/>
              </w:rPr>
              <w:t xml:space="preserve">c. </w:t>
            </w:r>
            <w:r w:rsidR="001F1CFE" w:rsidRPr="001A708F">
              <w:rPr>
                <w:rFonts w:ascii="Times New Roman" w:hAnsi="Times New Roman" w:cs="Times New Roman"/>
                <w:bCs/>
                <w:i/>
                <w:iCs/>
              </w:rPr>
              <w:t>Sonuç</w:t>
            </w:r>
          </w:p>
        </w:tc>
      </w:tr>
      <w:tr w:rsidR="008F44E9" w:rsidRPr="001F1CFE" w14:paraId="3F24ED8D" w14:textId="77777777" w:rsidTr="006C1012">
        <w:tc>
          <w:tcPr>
            <w:tcW w:w="3020" w:type="dxa"/>
          </w:tcPr>
          <w:p w14:paraId="21598EE0" w14:textId="1DE56DC3" w:rsidR="008F44E9" w:rsidRPr="001F1CFE" w:rsidRDefault="001F1CFE" w:rsidP="001A708F">
            <w:pPr>
              <w:pStyle w:val="ListParagraph"/>
              <w:numPr>
                <w:ilvl w:val="0"/>
                <w:numId w:val="23"/>
              </w:numPr>
              <w:spacing w:before="60" w:after="60" w:line="360" w:lineRule="auto"/>
              <w:jc w:val="both"/>
              <w:rPr>
                <w:rFonts w:ascii="Times New Roman" w:hAnsi="Times New Roman" w:cs="Times New Roman"/>
                <w:bCs/>
              </w:rPr>
            </w:pPr>
            <w:r w:rsidRPr="001F1CFE">
              <w:rPr>
                <w:rFonts w:ascii="Times New Roman" w:hAnsi="Times New Roman" w:cs="Times New Roman"/>
                <w:bCs/>
              </w:rPr>
              <w:t>Giriş Videosu</w:t>
            </w:r>
            <w:r w:rsidR="008F44E9" w:rsidRPr="001F1CFE">
              <w:rPr>
                <w:rFonts w:ascii="Times New Roman" w:hAnsi="Times New Roman" w:cs="Times New Roman"/>
                <w:bCs/>
              </w:rPr>
              <w:t xml:space="preserve"> </w:t>
            </w:r>
          </w:p>
        </w:tc>
        <w:tc>
          <w:tcPr>
            <w:tcW w:w="3021" w:type="dxa"/>
          </w:tcPr>
          <w:p w14:paraId="03CAF53B" w14:textId="1831FE9D" w:rsidR="008F44E9" w:rsidRPr="001F1CFE" w:rsidRDefault="001F1CFE" w:rsidP="001A708F">
            <w:pPr>
              <w:pStyle w:val="ListParagraph"/>
              <w:numPr>
                <w:ilvl w:val="0"/>
                <w:numId w:val="23"/>
              </w:numPr>
              <w:spacing w:before="60" w:after="60" w:line="360" w:lineRule="auto"/>
              <w:jc w:val="both"/>
              <w:rPr>
                <w:rFonts w:ascii="Times New Roman" w:hAnsi="Times New Roman" w:cs="Times New Roman"/>
                <w:bCs/>
              </w:rPr>
            </w:pPr>
            <w:r w:rsidRPr="001F1CFE">
              <w:rPr>
                <w:rFonts w:ascii="Times New Roman" w:hAnsi="Times New Roman" w:cs="Times New Roman"/>
                <w:bCs/>
              </w:rPr>
              <w:t>Açıklayıcı Video</w:t>
            </w:r>
          </w:p>
        </w:tc>
        <w:tc>
          <w:tcPr>
            <w:tcW w:w="3021" w:type="dxa"/>
          </w:tcPr>
          <w:p w14:paraId="1C2E8159" w14:textId="13B96913" w:rsidR="008F44E9" w:rsidRPr="001F1CFE" w:rsidRDefault="001F1CFE" w:rsidP="001A708F">
            <w:pPr>
              <w:pStyle w:val="ListParagraph"/>
              <w:numPr>
                <w:ilvl w:val="0"/>
                <w:numId w:val="23"/>
              </w:numPr>
              <w:spacing w:before="60" w:after="60" w:line="360" w:lineRule="auto"/>
              <w:jc w:val="both"/>
              <w:rPr>
                <w:rFonts w:ascii="Times New Roman" w:hAnsi="Times New Roman" w:cs="Times New Roman"/>
                <w:bCs/>
              </w:rPr>
            </w:pPr>
            <w:r w:rsidRPr="001F1CFE">
              <w:rPr>
                <w:rFonts w:ascii="Times New Roman" w:hAnsi="Times New Roman" w:cs="Times New Roman"/>
                <w:bCs/>
              </w:rPr>
              <w:t>Sunu</w:t>
            </w:r>
          </w:p>
        </w:tc>
      </w:tr>
      <w:tr w:rsidR="008F44E9" w:rsidRPr="001F1CFE" w14:paraId="5CDBACD5" w14:textId="77777777" w:rsidTr="006C1012">
        <w:tc>
          <w:tcPr>
            <w:tcW w:w="3020" w:type="dxa"/>
          </w:tcPr>
          <w:p w14:paraId="5D1E92AF" w14:textId="11C2E236" w:rsidR="008F44E9" w:rsidRPr="001F1CFE" w:rsidRDefault="001F1CFE" w:rsidP="001A708F">
            <w:pPr>
              <w:pStyle w:val="ListParagraph"/>
              <w:numPr>
                <w:ilvl w:val="0"/>
                <w:numId w:val="23"/>
              </w:numPr>
              <w:spacing w:before="60" w:after="60" w:line="360" w:lineRule="auto"/>
              <w:jc w:val="both"/>
              <w:rPr>
                <w:rFonts w:ascii="Times New Roman" w:hAnsi="Times New Roman" w:cs="Times New Roman"/>
                <w:bCs/>
              </w:rPr>
            </w:pPr>
            <w:r w:rsidRPr="001F1CFE">
              <w:rPr>
                <w:rFonts w:ascii="Times New Roman" w:hAnsi="Times New Roman" w:cs="Times New Roman"/>
                <w:bCs/>
              </w:rPr>
              <w:t>Sunu</w:t>
            </w:r>
          </w:p>
        </w:tc>
        <w:tc>
          <w:tcPr>
            <w:tcW w:w="3021" w:type="dxa"/>
          </w:tcPr>
          <w:p w14:paraId="78EE37A3" w14:textId="77B7AF11" w:rsidR="008F44E9" w:rsidRPr="001F1CFE" w:rsidRDefault="001F1CFE" w:rsidP="001A708F">
            <w:pPr>
              <w:pStyle w:val="ListParagraph"/>
              <w:numPr>
                <w:ilvl w:val="0"/>
                <w:numId w:val="23"/>
              </w:numPr>
              <w:spacing w:before="60" w:after="60" w:line="360" w:lineRule="auto"/>
              <w:jc w:val="both"/>
              <w:rPr>
                <w:rFonts w:ascii="Times New Roman" w:hAnsi="Times New Roman" w:cs="Times New Roman"/>
                <w:bCs/>
              </w:rPr>
            </w:pPr>
            <w:r w:rsidRPr="001F1CFE">
              <w:rPr>
                <w:rFonts w:ascii="Times New Roman" w:hAnsi="Times New Roman" w:cs="Times New Roman"/>
                <w:bCs/>
              </w:rPr>
              <w:t>Sunu</w:t>
            </w:r>
          </w:p>
        </w:tc>
        <w:tc>
          <w:tcPr>
            <w:tcW w:w="3021" w:type="dxa"/>
          </w:tcPr>
          <w:p w14:paraId="65D94FEA" w14:textId="7B9E20E1" w:rsidR="008F44E9" w:rsidRPr="001F1CFE" w:rsidRDefault="001F1CFE" w:rsidP="001A708F">
            <w:pPr>
              <w:pStyle w:val="ListParagraph"/>
              <w:numPr>
                <w:ilvl w:val="0"/>
                <w:numId w:val="23"/>
              </w:numPr>
              <w:spacing w:before="60" w:after="60" w:line="360" w:lineRule="auto"/>
              <w:jc w:val="both"/>
              <w:rPr>
                <w:rFonts w:ascii="Times New Roman" w:hAnsi="Times New Roman" w:cs="Times New Roman"/>
                <w:bCs/>
              </w:rPr>
            </w:pPr>
            <w:r w:rsidRPr="001F1CFE">
              <w:rPr>
                <w:rFonts w:ascii="Times New Roman" w:hAnsi="Times New Roman" w:cs="Times New Roman"/>
                <w:bCs/>
              </w:rPr>
              <w:t>Açık Uçlu Sorular</w:t>
            </w:r>
          </w:p>
        </w:tc>
      </w:tr>
      <w:tr w:rsidR="008F44E9" w:rsidRPr="001F1CFE" w14:paraId="0985A0E6" w14:textId="77777777" w:rsidTr="006C1012">
        <w:tc>
          <w:tcPr>
            <w:tcW w:w="3020" w:type="dxa"/>
            <w:tcBorders>
              <w:bottom w:val="single" w:sz="4" w:space="0" w:color="auto"/>
            </w:tcBorders>
          </w:tcPr>
          <w:p w14:paraId="770D7FE3" w14:textId="77777777" w:rsidR="008F44E9" w:rsidRPr="001F1CFE" w:rsidRDefault="008F44E9" w:rsidP="001A708F">
            <w:pPr>
              <w:pStyle w:val="ListParagraph"/>
              <w:spacing w:before="60" w:after="60" w:line="360" w:lineRule="auto"/>
              <w:jc w:val="both"/>
              <w:rPr>
                <w:rFonts w:ascii="Times New Roman" w:hAnsi="Times New Roman" w:cs="Times New Roman"/>
                <w:bCs/>
              </w:rPr>
            </w:pPr>
          </w:p>
        </w:tc>
        <w:tc>
          <w:tcPr>
            <w:tcW w:w="3021" w:type="dxa"/>
            <w:tcBorders>
              <w:bottom w:val="single" w:sz="4" w:space="0" w:color="auto"/>
            </w:tcBorders>
          </w:tcPr>
          <w:p w14:paraId="5BF018C1" w14:textId="47FD5661" w:rsidR="008F44E9" w:rsidRPr="001F1CFE" w:rsidRDefault="001F1CFE" w:rsidP="001A708F">
            <w:pPr>
              <w:pStyle w:val="ListParagraph"/>
              <w:numPr>
                <w:ilvl w:val="0"/>
                <w:numId w:val="23"/>
              </w:numPr>
              <w:spacing w:before="60" w:after="60" w:line="360" w:lineRule="auto"/>
              <w:jc w:val="both"/>
              <w:rPr>
                <w:rFonts w:ascii="Times New Roman" w:hAnsi="Times New Roman" w:cs="Times New Roman"/>
                <w:bCs/>
              </w:rPr>
            </w:pPr>
            <w:r w:rsidRPr="001F1CFE">
              <w:rPr>
                <w:rFonts w:ascii="Times New Roman" w:hAnsi="Times New Roman" w:cs="Times New Roman"/>
                <w:bCs/>
              </w:rPr>
              <w:t>Kısa Sınav</w:t>
            </w:r>
          </w:p>
        </w:tc>
        <w:tc>
          <w:tcPr>
            <w:tcW w:w="3021" w:type="dxa"/>
            <w:tcBorders>
              <w:bottom w:val="single" w:sz="4" w:space="0" w:color="auto"/>
            </w:tcBorders>
          </w:tcPr>
          <w:p w14:paraId="24F29688" w14:textId="77777777" w:rsidR="008F44E9" w:rsidRPr="001F1CFE" w:rsidRDefault="008F44E9" w:rsidP="001A708F">
            <w:pPr>
              <w:spacing w:before="60" w:after="60" w:line="360" w:lineRule="auto"/>
              <w:jc w:val="both"/>
              <w:rPr>
                <w:rFonts w:ascii="Times New Roman" w:hAnsi="Times New Roman" w:cs="Times New Roman"/>
                <w:bCs/>
              </w:rPr>
            </w:pPr>
          </w:p>
        </w:tc>
      </w:tr>
    </w:tbl>
    <w:p w14:paraId="2EF4C280" w14:textId="7ED66843" w:rsidR="008F44E9" w:rsidRDefault="008F44E9" w:rsidP="00BC0E13">
      <w:pPr>
        <w:spacing w:line="360" w:lineRule="auto"/>
        <w:jc w:val="both"/>
        <w:rPr>
          <w:rFonts w:ascii="Times New Roman" w:hAnsi="Times New Roman" w:cs="Times New Roman"/>
          <w:bCs/>
          <w:lang w:val="en-US"/>
        </w:rPr>
      </w:pPr>
    </w:p>
    <w:p w14:paraId="593147D0" w14:textId="0EEACD81" w:rsidR="00784C9E" w:rsidRPr="0025145B" w:rsidRDefault="0025145B" w:rsidP="00A01322">
      <w:pPr>
        <w:pStyle w:val="Heading1"/>
      </w:pPr>
      <w:bookmarkStart w:id="2" w:name="_Toc175584183"/>
      <w:r w:rsidRPr="0025145B">
        <w:lastRenderedPageBreak/>
        <w:t>Eğitmenlerin Materyalleri Uygulamalarına Yönelik Öneriler: Yetişkinlerin Eğitimi</w:t>
      </w:r>
      <w:bookmarkEnd w:id="2"/>
    </w:p>
    <w:p w14:paraId="6CA45F5E" w14:textId="3DDF3DB8" w:rsidR="0025145B" w:rsidRPr="0025145B" w:rsidRDefault="0025145B" w:rsidP="00BC0E13">
      <w:pPr>
        <w:spacing w:line="360" w:lineRule="auto"/>
        <w:jc w:val="both"/>
        <w:rPr>
          <w:rFonts w:ascii="Times New Roman" w:hAnsi="Times New Roman" w:cs="Times New Roman"/>
          <w:bCs/>
        </w:rPr>
      </w:pPr>
      <w:r w:rsidRPr="0025145B">
        <w:rPr>
          <w:rFonts w:ascii="Times New Roman" w:hAnsi="Times New Roman" w:cs="Times New Roman"/>
          <w:bCs/>
        </w:rPr>
        <w:t xml:space="preserve">Yetişkinlerin kendi öğrenme </w:t>
      </w:r>
      <w:r>
        <w:rPr>
          <w:rFonts w:ascii="Times New Roman" w:hAnsi="Times New Roman" w:cs="Times New Roman"/>
          <w:bCs/>
        </w:rPr>
        <w:t>stilleri</w:t>
      </w:r>
      <w:r w:rsidRPr="0025145B">
        <w:rPr>
          <w:rFonts w:ascii="Times New Roman" w:hAnsi="Times New Roman" w:cs="Times New Roman"/>
          <w:bCs/>
        </w:rPr>
        <w:t xml:space="preserve"> olduğu göz önüne alındığında, eğitmenlerin eğitim materyallerini uygularken yetişkinlere </w:t>
      </w:r>
      <w:r>
        <w:rPr>
          <w:rFonts w:ascii="Times New Roman" w:hAnsi="Times New Roman" w:cs="Times New Roman"/>
          <w:bCs/>
        </w:rPr>
        <w:t>ilişkin</w:t>
      </w:r>
      <w:r w:rsidRPr="0025145B">
        <w:rPr>
          <w:rFonts w:ascii="Times New Roman" w:hAnsi="Times New Roman" w:cs="Times New Roman"/>
          <w:bCs/>
        </w:rPr>
        <w:t xml:space="preserve"> aşağıdaki hususları göz önünde bulundurmaları gerekmektedir</w:t>
      </w:r>
      <w:r w:rsidR="00B51CD7">
        <w:rPr>
          <w:rFonts w:ascii="Times New Roman" w:hAnsi="Times New Roman" w:cs="Times New Roman"/>
          <w:bCs/>
        </w:rPr>
        <w:t>. Yetişkinler</w:t>
      </w:r>
      <w:r w:rsidR="00B51CD7" w:rsidRPr="00B51CD7">
        <w:rPr>
          <w:rFonts w:ascii="Times New Roman" w:hAnsi="Times New Roman" w:cs="Times New Roman"/>
          <w:bCs/>
        </w:rPr>
        <w:t>;</w:t>
      </w:r>
    </w:p>
    <w:p w14:paraId="4F0CCD39" w14:textId="404ECBE7" w:rsidR="0025145B" w:rsidRPr="0025145B" w:rsidRDefault="0025145B" w:rsidP="0025145B">
      <w:pPr>
        <w:pStyle w:val="ListParagraph"/>
        <w:numPr>
          <w:ilvl w:val="0"/>
          <w:numId w:val="18"/>
        </w:numPr>
        <w:spacing w:line="360" w:lineRule="auto"/>
        <w:jc w:val="both"/>
        <w:rPr>
          <w:rFonts w:ascii="Times New Roman" w:hAnsi="Times New Roman" w:cs="Times New Roman"/>
          <w:bCs/>
        </w:rPr>
      </w:pPr>
      <w:r w:rsidRPr="0025145B">
        <w:rPr>
          <w:rFonts w:ascii="Times New Roman" w:hAnsi="Times New Roman" w:cs="Times New Roman"/>
          <w:bCs/>
        </w:rPr>
        <w:t xml:space="preserve">Eğitimin nasıl planlanacağı ve </w:t>
      </w:r>
      <w:r w:rsidR="00B51CD7">
        <w:rPr>
          <w:rFonts w:ascii="Times New Roman" w:hAnsi="Times New Roman" w:cs="Times New Roman"/>
          <w:bCs/>
        </w:rPr>
        <w:t>sunulacağı</w:t>
      </w:r>
      <w:r w:rsidRPr="0025145B">
        <w:rPr>
          <w:rFonts w:ascii="Times New Roman" w:hAnsi="Times New Roman" w:cs="Times New Roman"/>
          <w:bCs/>
        </w:rPr>
        <w:t xml:space="preserve"> konusunda bilgilendirilmeyi bekl</w:t>
      </w:r>
      <w:r>
        <w:rPr>
          <w:rFonts w:ascii="Times New Roman" w:hAnsi="Times New Roman" w:cs="Times New Roman"/>
          <w:bCs/>
        </w:rPr>
        <w:t>er.</w:t>
      </w:r>
    </w:p>
    <w:p w14:paraId="3929EFAE" w14:textId="791C3D23" w:rsidR="0025145B" w:rsidRPr="0025145B" w:rsidRDefault="0025145B" w:rsidP="0025145B">
      <w:pPr>
        <w:pStyle w:val="ListParagraph"/>
        <w:numPr>
          <w:ilvl w:val="0"/>
          <w:numId w:val="18"/>
        </w:numPr>
        <w:spacing w:line="360" w:lineRule="auto"/>
        <w:jc w:val="both"/>
        <w:rPr>
          <w:rFonts w:ascii="Times New Roman" w:hAnsi="Times New Roman" w:cs="Times New Roman"/>
          <w:bCs/>
        </w:rPr>
      </w:pPr>
      <w:r w:rsidRPr="0025145B">
        <w:rPr>
          <w:rFonts w:ascii="Times New Roman" w:hAnsi="Times New Roman" w:cs="Times New Roman"/>
          <w:bCs/>
        </w:rPr>
        <w:t>“Gerçek hayattaki ihtiyaçları”n</w:t>
      </w:r>
      <w:r>
        <w:rPr>
          <w:rFonts w:ascii="Times New Roman" w:hAnsi="Times New Roman" w:cs="Times New Roman"/>
          <w:bCs/>
        </w:rPr>
        <w:t xml:space="preserve">ı karşılayan </w:t>
      </w:r>
      <w:r w:rsidRPr="0025145B">
        <w:rPr>
          <w:rFonts w:ascii="Times New Roman" w:hAnsi="Times New Roman" w:cs="Times New Roman"/>
          <w:bCs/>
        </w:rPr>
        <w:t xml:space="preserve">bir eğitime katılmayı tercih </w:t>
      </w:r>
      <w:r>
        <w:rPr>
          <w:rFonts w:ascii="Times New Roman" w:hAnsi="Times New Roman" w:cs="Times New Roman"/>
          <w:bCs/>
        </w:rPr>
        <w:t>eder</w:t>
      </w:r>
      <w:r w:rsidRPr="0025145B">
        <w:rPr>
          <w:rFonts w:ascii="Times New Roman" w:hAnsi="Times New Roman" w:cs="Times New Roman"/>
          <w:bCs/>
        </w:rPr>
        <w:t>.</w:t>
      </w:r>
    </w:p>
    <w:p w14:paraId="18DCB63D" w14:textId="074A0107" w:rsidR="0025145B" w:rsidRPr="0025145B" w:rsidRDefault="0025145B" w:rsidP="0025145B">
      <w:pPr>
        <w:pStyle w:val="ListParagraph"/>
        <w:numPr>
          <w:ilvl w:val="0"/>
          <w:numId w:val="18"/>
        </w:numPr>
        <w:spacing w:line="360" w:lineRule="auto"/>
        <w:jc w:val="both"/>
        <w:rPr>
          <w:rFonts w:ascii="Times New Roman" w:hAnsi="Times New Roman" w:cs="Times New Roman"/>
          <w:bCs/>
        </w:rPr>
      </w:pPr>
      <w:r w:rsidRPr="0025145B">
        <w:rPr>
          <w:rFonts w:ascii="Times New Roman" w:hAnsi="Times New Roman" w:cs="Times New Roman"/>
          <w:bCs/>
        </w:rPr>
        <w:t>Bilginin potansiyel faydalarını bilmek ist</w:t>
      </w:r>
      <w:r>
        <w:rPr>
          <w:rFonts w:ascii="Times New Roman" w:hAnsi="Times New Roman" w:cs="Times New Roman"/>
          <w:bCs/>
        </w:rPr>
        <w:t>er.</w:t>
      </w:r>
    </w:p>
    <w:p w14:paraId="6647F556" w14:textId="68BC5E03" w:rsidR="0025145B" w:rsidRPr="0025145B" w:rsidRDefault="0025145B" w:rsidP="0025145B">
      <w:pPr>
        <w:pStyle w:val="ListParagraph"/>
        <w:numPr>
          <w:ilvl w:val="0"/>
          <w:numId w:val="18"/>
        </w:numPr>
        <w:spacing w:line="360" w:lineRule="auto"/>
        <w:jc w:val="both"/>
        <w:rPr>
          <w:rFonts w:ascii="Times New Roman" w:hAnsi="Times New Roman" w:cs="Times New Roman"/>
          <w:bCs/>
        </w:rPr>
      </w:pPr>
      <w:r w:rsidRPr="0025145B">
        <w:rPr>
          <w:rFonts w:ascii="Times New Roman" w:hAnsi="Times New Roman" w:cs="Times New Roman"/>
          <w:bCs/>
        </w:rPr>
        <w:t>Bilgiyi ezberlemek yerine problem çözmeyi ve akıl yürütmeyi tercih eder.</w:t>
      </w:r>
    </w:p>
    <w:p w14:paraId="61B23BB8" w14:textId="53681BF5" w:rsidR="0025145B" w:rsidRPr="0025145B" w:rsidRDefault="0025145B" w:rsidP="0025145B">
      <w:pPr>
        <w:pStyle w:val="ListParagraph"/>
        <w:numPr>
          <w:ilvl w:val="0"/>
          <w:numId w:val="18"/>
        </w:numPr>
        <w:spacing w:line="360" w:lineRule="auto"/>
        <w:jc w:val="both"/>
        <w:rPr>
          <w:rFonts w:ascii="Times New Roman" w:hAnsi="Times New Roman" w:cs="Times New Roman"/>
          <w:bCs/>
        </w:rPr>
      </w:pPr>
      <w:r w:rsidRPr="0025145B">
        <w:rPr>
          <w:rFonts w:ascii="Times New Roman" w:hAnsi="Times New Roman" w:cs="Times New Roman"/>
          <w:bCs/>
        </w:rPr>
        <w:t xml:space="preserve">Aktif katılımlarını sağlayacak şekilde </w:t>
      </w:r>
      <w:r>
        <w:rPr>
          <w:rFonts w:ascii="Times New Roman" w:hAnsi="Times New Roman" w:cs="Times New Roman"/>
          <w:bCs/>
        </w:rPr>
        <w:t>öz yöne</w:t>
      </w:r>
      <w:r w:rsidR="00823A31">
        <w:rPr>
          <w:rFonts w:ascii="Times New Roman" w:hAnsi="Times New Roman" w:cs="Times New Roman"/>
          <w:bCs/>
        </w:rPr>
        <w:t>t</w:t>
      </w:r>
      <w:r>
        <w:rPr>
          <w:rFonts w:ascii="Times New Roman" w:hAnsi="Times New Roman" w:cs="Times New Roman"/>
          <w:bCs/>
        </w:rPr>
        <w:t>imli</w:t>
      </w:r>
      <w:r w:rsidRPr="0025145B">
        <w:rPr>
          <w:rFonts w:ascii="Times New Roman" w:hAnsi="Times New Roman" w:cs="Times New Roman"/>
          <w:bCs/>
        </w:rPr>
        <w:t xml:space="preserve"> bir öğrenme ortamına dâhil olmayı bekler.</w:t>
      </w:r>
    </w:p>
    <w:p w14:paraId="5EE634F6" w14:textId="3FD9F620" w:rsidR="001A1DD4" w:rsidRPr="0025145B" w:rsidRDefault="0025145B" w:rsidP="001A1DD4">
      <w:pPr>
        <w:spacing w:line="360" w:lineRule="auto"/>
        <w:jc w:val="both"/>
        <w:rPr>
          <w:rFonts w:ascii="Times New Roman" w:hAnsi="Times New Roman" w:cs="Times New Roman"/>
          <w:bCs/>
        </w:rPr>
      </w:pPr>
      <w:r w:rsidRPr="0025145B">
        <w:rPr>
          <w:rFonts w:ascii="Times New Roman" w:hAnsi="Times New Roman" w:cs="Times New Roman"/>
          <w:bCs/>
        </w:rPr>
        <w:t>Eğitmenler, yetişkin öğreniminin yukarıdaki ilkelerini akılda tutarak, DigiWELL eğitim materyallerinin uygulanması sırasında aşağıdaki yaklaşımlardan yararlanabilirler</w:t>
      </w:r>
      <w:r>
        <w:rPr>
          <w:rFonts w:ascii="Times New Roman" w:hAnsi="Times New Roman" w:cs="Times New Roman"/>
          <w:bCs/>
        </w:rPr>
        <w:t>.</w:t>
      </w:r>
    </w:p>
    <w:p w14:paraId="05460688" w14:textId="41EC2199" w:rsidR="00DE4971" w:rsidRPr="0025145B" w:rsidRDefault="00DE4971" w:rsidP="002350CB">
      <w:pPr>
        <w:pStyle w:val="Heading2"/>
        <w:spacing w:before="240" w:after="240"/>
        <w:rPr>
          <w:lang w:val="tr-TR"/>
        </w:rPr>
      </w:pPr>
      <w:r w:rsidRPr="0025145B">
        <w:rPr>
          <w:lang w:val="tr-TR"/>
        </w:rPr>
        <w:t>3.</w:t>
      </w:r>
      <w:bookmarkStart w:id="3" w:name="_Toc175584184"/>
      <w:r w:rsidR="00127C77">
        <w:rPr>
          <w:lang w:val="tr-TR"/>
        </w:rPr>
        <w:t xml:space="preserve"> </w:t>
      </w:r>
      <w:r w:rsidRPr="0025145B">
        <w:rPr>
          <w:lang w:val="tr-TR"/>
        </w:rPr>
        <w:t xml:space="preserve">1. </w:t>
      </w:r>
      <w:r w:rsidR="0025145B" w:rsidRPr="0025145B">
        <w:rPr>
          <w:lang w:val="tr-TR"/>
        </w:rPr>
        <w:t xml:space="preserve">Öğrenenlerin Eğitimin Planı, Sunumu ve </w:t>
      </w:r>
      <w:r w:rsidR="00083C2B">
        <w:rPr>
          <w:lang w:val="tr-TR"/>
        </w:rPr>
        <w:t>Öğrenenlerden</w:t>
      </w:r>
      <w:r w:rsidR="0025145B" w:rsidRPr="0025145B">
        <w:rPr>
          <w:lang w:val="tr-TR"/>
        </w:rPr>
        <w:t xml:space="preserve"> Beklentiler Hakkında Bilgilendirilmesi</w:t>
      </w:r>
      <w:bookmarkEnd w:id="3"/>
    </w:p>
    <w:p w14:paraId="12623F0C" w14:textId="3D0E78AB" w:rsidR="00F56306" w:rsidRPr="00745263" w:rsidRDefault="00F56306" w:rsidP="00BC0E13">
      <w:pPr>
        <w:spacing w:line="360" w:lineRule="auto"/>
        <w:jc w:val="both"/>
        <w:rPr>
          <w:rFonts w:ascii="Times New Roman" w:hAnsi="Times New Roman" w:cs="Times New Roman"/>
          <w:bCs/>
          <w:color w:val="000000" w:themeColor="text1"/>
        </w:rPr>
      </w:pPr>
      <w:r w:rsidRPr="00745263">
        <w:rPr>
          <w:rFonts w:ascii="Times New Roman" w:hAnsi="Times New Roman" w:cs="Times New Roman"/>
          <w:bCs/>
          <w:color w:val="000000" w:themeColor="text1"/>
        </w:rPr>
        <w:t xml:space="preserve">Eğitmenler, </w:t>
      </w:r>
      <w:r w:rsidR="00745263" w:rsidRPr="00745263">
        <w:rPr>
          <w:rFonts w:ascii="Times New Roman" w:hAnsi="Times New Roman" w:cs="Times New Roman"/>
          <w:bCs/>
          <w:color w:val="000000" w:themeColor="text1"/>
        </w:rPr>
        <w:t xml:space="preserve">yetişkin öğrenenlerin eğitimin nasıl planlandığını ve sunulduğunu bilme beklentilerini karşılamak amacıyla </w:t>
      </w:r>
      <w:r w:rsidR="00745263" w:rsidRPr="00745263">
        <w:rPr>
          <w:rFonts w:ascii="Times New Roman" w:hAnsi="Times New Roman" w:cs="Times New Roman"/>
          <w:b/>
          <w:color w:val="5B9BD5" w:themeColor="accent1"/>
        </w:rPr>
        <w:t>eğitimin genel yapısını</w:t>
      </w:r>
      <w:r w:rsidR="00745263" w:rsidRPr="00745263">
        <w:rPr>
          <w:rFonts w:ascii="Times New Roman" w:hAnsi="Times New Roman" w:cs="Times New Roman"/>
          <w:bCs/>
          <w:color w:val="000000" w:themeColor="text1"/>
        </w:rPr>
        <w:t xml:space="preserve"> tanıtabilir. </w:t>
      </w:r>
      <w:r w:rsidRPr="00745263">
        <w:rPr>
          <w:rFonts w:ascii="Times New Roman" w:hAnsi="Times New Roman" w:cs="Times New Roman"/>
          <w:bCs/>
          <w:color w:val="000000" w:themeColor="text1"/>
        </w:rPr>
        <w:t xml:space="preserve">Ayrıca, eğitim programını başarıyla tamamlamaları için </w:t>
      </w:r>
      <w:r w:rsidR="00745263" w:rsidRPr="00745263">
        <w:rPr>
          <w:rFonts w:ascii="Times New Roman" w:hAnsi="Times New Roman" w:cs="Times New Roman"/>
          <w:bCs/>
          <w:color w:val="000000" w:themeColor="text1"/>
        </w:rPr>
        <w:t>öğrenenleri</w:t>
      </w:r>
      <w:r w:rsidRPr="00745263">
        <w:rPr>
          <w:rFonts w:ascii="Times New Roman" w:hAnsi="Times New Roman" w:cs="Times New Roman"/>
          <w:bCs/>
          <w:color w:val="000000" w:themeColor="text1"/>
        </w:rPr>
        <w:t xml:space="preserve"> kendilerinden ne beklendiği konusunda bilgilendirmelidirler.</w:t>
      </w:r>
    </w:p>
    <w:p w14:paraId="2ACA7565" w14:textId="1DA61277" w:rsidR="00682109" w:rsidRPr="00745263" w:rsidRDefault="00374DC2" w:rsidP="001A1DD4">
      <w:pPr>
        <w:pStyle w:val="Heading2"/>
        <w:spacing w:before="240" w:after="240"/>
        <w:rPr>
          <w:lang w:val="tr-TR"/>
        </w:rPr>
      </w:pPr>
      <w:r w:rsidRPr="00745263">
        <w:rPr>
          <w:lang w:val="tr-TR"/>
        </w:rPr>
        <w:t>3.</w:t>
      </w:r>
      <w:r w:rsidR="00127C77">
        <w:rPr>
          <w:lang w:val="tr-TR"/>
        </w:rPr>
        <w:t xml:space="preserve"> </w:t>
      </w:r>
      <w:bookmarkStart w:id="4" w:name="_Toc175584185"/>
      <w:r w:rsidR="00DE4971" w:rsidRPr="00745263">
        <w:rPr>
          <w:lang w:val="tr-TR"/>
        </w:rPr>
        <w:t>2</w:t>
      </w:r>
      <w:r w:rsidRPr="00745263">
        <w:rPr>
          <w:lang w:val="tr-TR"/>
        </w:rPr>
        <w:t xml:space="preserve">. </w:t>
      </w:r>
      <w:r w:rsidR="00745263" w:rsidRPr="00745263">
        <w:rPr>
          <w:lang w:val="tr-TR"/>
        </w:rPr>
        <w:t>Gerçek Yaşam Örneklerini Kullanma</w:t>
      </w:r>
      <w:bookmarkEnd w:id="4"/>
    </w:p>
    <w:p w14:paraId="76CAAD87" w14:textId="78D6EC9C" w:rsidR="00745263" w:rsidRPr="00745263" w:rsidRDefault="00745263" w:rsidP="00BC0E13">
      <w:pPr>
        <w:spacing w:line="360" w:lineRule="auto"/>
        <w:jc w:val="both"/>
        <w:rPr>
          <w:rFonts w:ascii="Times New Roman" w:hAnsi="Times New Roman" w:cs="Times New Roman"/>
          <w:bCs/>
        </w:rPr>
      </w:pPr>
      <w:r w:rsidRPr="00745263">
        <w:rPr>
          <w:rFonts w:ascii="Times New Roman" w:hAnsi="Times New Roman" w:cs="Times New Roman"/>
          <w:bCs/>
        </w:rPr>
        <w:t xml:space="preserve">Eğitimin başlangıç ​​aşamasında eğitmenler, yetişkin </w:t>
      </w:r>
      <w:r w:rsidRPr="00745263">
        <w:rPr>
          <w:rFonts w:ascii="Times New Roman" w:hAnsi="Times New Roman" w:cs="Times New Roman"/>
          <w:bCs/>
          <w:color w:val="000000" w:themeColor="text1"/>
        </w:rPr>
        <w:t>öğrenenleri</w:t>
      </w:r>
      <w:r>
        <w:rPr>
          <w:rFonts w:ascii="Times New Roman" w:hAnsi="Times New Roman" w:cs="Times New Roman"/>
          <w:bCs/>
          <w:color w:val="000000" w:themeColor="text1"/>
        </w:rPr>
        <w:t>n</w:t>
      </w:r>
      <w:r w:rsidRPr="00745263">
        <w:rPr>
          <w:rFonts w:ascii="Times New Roman" w:hAnsi="Times New Roman" w:cs="Times New Roman"/>
          <w:bCs/>
          <w:color w:val="000000" w:themeColor="text1"/>
        </w:rPr>
        <w:t xml:space="preserve"> </w:t>
      </w:r>
      <w:r w:rsidRPr="00745263">
        <w:rPr>
          <w:rFonts w:ascii="Times New Roman" w:hAnsi="Times New Roman" w:cs="Times New Roman"/>
          <w:bCs/>
        </w:rPr>
        <w:t xml:space="preserve">konuya dikkatini çekmeyi, konuyu gerçek </w:t>
      </w:r>
      <w:r>
        <w:rPr>
          <w:rFonts w:ascii="Times New Roman" w:hAnsi="Times New Roman" w:cs="Times New Roman"/>
          <w:bCs/>
        </w:rPr>
        <w:t>yaşamdaki</w:t>
      </w:r>
      <w:r w:rsidRPr="00745263">
        <w:rPr>
          <w:rFonts w:ascii="Times New Roman" w:hAnsi="Times New Roman" w:cs="Times New Roman"/>
          <w:bCs/>
        </w:rPr>
        <w:t xml:space="preserve"> ihtiyaçlarıyla eşleştirmeyi, odaklanmalarını ve motivasyonlarını artırmayı sağlayacak gerçek </w:t>
      </w:r>
      <w:r>
        <w:rPr>
          <w:rFonts w:ascii="Times New Roman" w:hAnsi="Times New Roman" w:cs="Times New Roman"/>
          <w:bCs/>
        </w:rPr>
        <w:t>yaşam</w:t>
      </w:r>
      <w:r w:rsidRPr="00745263">
        <w:rPr>
          <w:rFonts w:ascii="Times New Roman" w:hAnsi="Times New Roman" w:cs="Times New Roman"/>
          <w:bCs/>
        </w:rPr>
        <w:t xml:space="preserve"> </w:t>
      </w:r>
      <w:r w:rsidR="00B27637">
        <w:rPr>
          <w:rFonts w:ascii="Times New Roman" w:hAnsi="Times New Roman" w:cs="Times New Roman"/>
          <w:bCs/>
        </w:rPr>
        <w:t>öyküleri</w:t>
      </w:r>
      <w:r w:rsidRPr="00745263">
        <w:rPr>
          <w:rFonts w:ascii="Times New Roman" w:hAnsi="Times New Roman" w:cs="Times New Roman"/>
          <w:bCs/>
        </w:rPr>
        <w:t xml:space="preserve"> kullanabilirler. Aşağıda </w:t>
      </w:r>
      <w:r>
        <w:rPr>
          <w:rFonts w:ascii="Times New Roman" w:hAnsi="Times New Roman" w:cs="Times New Roman"/>
          <w:bCs/>
        </w:rPr>
        <w:t xml:space="preserve">konuya ilişkin </w:t>
      </w:r>
      <w:r w:rsidRPr="00745263">
        <w:rPr>
          <w:rFonts w:ascii="Times New Roman" w:hAnsi="Times New Roman" w:cs="Times New Roman"/>
          <w:bCs/>
        </w:rPr>
        <w:t xml:space="preserve">gerçek </w:t>
      </w:r>
      <w:r>
        <w:rPr>
          <w:rFonts w:ascii="Times New Roman" w:hAnsi="Times New Roman" w:cs="Times New Roman"/>
          <w:bCs/>
        </w:rPr>
        <w:t>yaşam</w:t>
      </w:r>
      <w:r w:rsidRPr="00745263">
        <w:rPr>
          <w:rFonts w:ascii="Times New Roman" w:hAnsi="Times New Roman" w:cs="Times New Roman"/>
          <w:bCs/>
        </w:rPr>
        <w:t xml:space="preserve"> </w:t>
      </w:r>
      <w:r w:rsidR="00B27637">
        <w:rPr>
          <w:rFonts w:ascii="Times New Roman" w:hAnsi="Times New Roman" w:cs="Times New Roman"/>
          <w:bCs/>
        </w:rPr>
        <w:t>öykülerine</w:t>
      </w:r>
      <w:r w:rsidRPr="00745263">
        <w:rPr>
          <w:rFonts w:ascii="Times New Roman" w:hAnsi="Times New Roman" w:cs="Times New Roman"/>
          <w:bCs/>
        </w:rPr>
        <w:t xml:space="preserve"> yönelik potansiyel örnekler verilmiştir.</w:t>
      </w:r>
    </w:p>
    <w:p w14:paraId="240E7F22" w14:textId="7063496C" w:rsidR="0010532F" w:rsidRPr="00351BB1" w:rsidRDefault="007E0525" w:rsidP="001A1DD4">
      <w:pPr>
        <w:spacing w:before="240" w:line="360" w:lineRule="auto"/>
        <w:ind w:left="708"/>
        <w:jc w:val="both"/>
        <w:rPr>
          <w:rFonts w:ascii="Times New Roman" w:hAnsi="Times New Roman" w:cs="Times New Roman"/>
          <w:bCs/>
        </w:rPr>
      </w:pPr>
      <w:r w:rsidRPr="00351BB1">
        <w:rPr>
          <w:rFonts w:ascii="Times New Roman" w:hAnsi="Times New Roman" w:cs="Times New Roman"/>
          <w:b/>
        </w:rPr>
        <w:t>Mod</w:t>
      </w:r>
      <w:r w:rsidR="00745263" w:rsidRPr="00351BB1">
        <w:rPr>
          <w:rFonts w:ascii="Times New Roman" w:hAnsi="Times New Roman" w:cs="Times New Roman"/>
          <w:b/>
        </w:rPr>
        <w:t>ül</w:t>
      </w:r>
      <w:r w:rsidRPr="00351BB1">
        <w:rPr>
          <w:rFonts w:ascii="Times New Roman" w:hAnsi="Times New Roman" w:cs="Times New Roman"/>
          <w:b/>
        </w:rPr>
        <w:t xml:space="preserve"> 1: </w:t>
      </w:r>
      <w:r w:rsidR="00745263" w:rsidRPr="00351BB1">
        <w:rPr>
          <w:rFonts w:ascii="Times New Roman" w:hAnsi="Times New Roman" w:cs="Times New Roman"/>
          <w:bCs/>
        </w:rPr>
        <w:t>Dijital Esenlik</w:t>
      </w:r>
    </w:p>
    <w:p w14:paraId="5590BD07" w14:textId="050A44FA" w:rsidR="00745263" w:rsidRPr="00745263" w:rsidRDefault="00745263" w:rsidP="7113AE2E">
      <w:pPr>
        <w:spacing w:line="360" w:lineRule="auto"/>
        <w:ind w:left="708"/>
        <w:jc w:val="both"/>
        <w:rPr>
          <w:rFonts w:ascii="Times New Roman" w:hAnsi="Times New Roman" w:cs="Times New Roman"/>
        </w:rPr>
      </w:pPr>
      <w:r>
        <w:rPr>
          <w:rFonts w:ascii="Times New Roman" w:hAnsi="Times New Roman" w:cs="Times New Roman"/>
          <w:i/>
          <w:iCs/>
        </w:rPr>
        <w:t>Leyla</w:t>
      </w:r>
      <w:r w:rsidRPr="00745263">
        <w:rPr>
          <w:rFonts w:ascii="Times New Roman" w:hAnsi="Times New Roman" w:cs="Times New Roman"/>
        </w:rPr>
        <w:t>, telefonunda çok fazla zaman harcayan, internette gezin</w:t>
      </w:r>
      <w:r w:rsidR="00B27637">
        <w:rPr>
          <w:rFonts w:ascii="Times New Roman" w:hAnsi="Times New Roman" w:cs="Times New Roman"/>
        </w:rPr>
        <w:t xml:space="preserve">irken </w:t>
      </w:r>
      <w:r w:rsidRPr="00745263">
        <w:rPr>
          <w:rFonts w:ascii="Times New Roman" w:hAnsi="Times New Roman" w:cs="Times New Roman"/>
        </w:rPr>
        <w:t xml:space="preserve">saatler harcayan </w:t>
      </w:r>
      <w:r w:rsidR="00351BB1" w:rsidRPr="00745263">
        <w:rPr>
          <w:rFonts w:ascii="Times New Roman" w:hAnsi="Times New Roman" w:cs="Times New Roman"/>
        </w:rPr>
        <w:t>bir</w:t>
      </w:r>
      <w:r w:rsidR="00351BB1">
        <w:rPr>
          <w:rFonts w:ascii="Times New Roman" w:hAnsi="Times New Roman" w:cs="Times New Roman"/>
        </w:rPr>
        <w:t>idir</w:t>
      </w:r>
      <w:r w:rsidRPr="00745263">
        <w:rPr>
          <w:rFonts w:ascii="Times New Roman" w:hAnsi="Times New Roman" w:cs="Times New Roman"/>
        </w:rPr>
        <w:t xml:space="preserve">. </w:t>
      </w:r>
      <w:r>
        <w:rPr>
          <w:rFonts w:ascii="Times New Roman" w:hAnsi="Times New Roman" w:cs="Times New Roman"/>
          <w:i/>
          <w:iCs/>
        </w:rPr>
        <w:t>Leyla</w:t>
      </w:r>
      <w:r w:rsidRPr="00745263">
        <w:rPr>
          <w:rFonts w:ascii="Times New Roman" w:hAnsi="Times New Roman" w:cs="Times New Roman"/>
        </w:rPr>
        <w:t xml:space="preserve"> her akşam kendini amaçsızca sosyal medyada gezinirken bul</w:t>
      </w:r>
      <w:r>
        <w:rPr>
          <w:rFonts w:ascii="Times New Roman" w:hAnsi="Times New Roman" w:cs="Times New Roman"/>
        </w:rPr>
        <w:t>makta ve bu durum</w:t>
      </w:r>
      <w:r w:rsidR="00B27637">
        <w:rPr>
          <w:rFonts w:ascii="Times New Roman" w:hAnsi="Times New Roman" w:cs="Times New Roman"/>
        </w:rPr>
        <w:t xml:space="preserve"> nedeniyle</w:t>
      </w:r>
      <w:r>
        <w:rPr>
          <w:rFonts w:ascii="Times New Roman" w:hAnsi="Times New Roman" w:cs="Times New Roman"/>
        </w:rPr>
        <w:t xml:space="preserve"> kendini sosyal yaşamdan </w:t>
      </w:r>
      <w:r w:rsidRPr="00745263">
        <w:rPr>
          <w:rFonts w:ascii="Times New Roman" w:hAnsi="Times New Roman" w:cs="Times New Roman"/>
        </w:rPr>
        <w:t>her zamankinden daha fazla kopuk ve stresli hisse</w:t>
      </w:r>
      <w:r>
        <w:rPr>
          <w:rFonts w:ascii="Times New Roman" w:hAnsi="Times New Roman" w:cs="Times New Roman"/>
        </w:rPr>
        <w:t>tmektedir</w:t>
      </w:r>
      <w:r w:rsidRPr="00745263">
        <w:rPr>
          <w:rFonts w:ascii="Times New Roman" w:hAnsi="Times New Roman" w:cs="Times New Roman"/>
        </w:rPr>
        <w:t>. Sürekli gelen bildirimler yüzünden uykusu bölün</w:t>
      </w:r>
      <w:r>
        <w:rPr>
          <w:rFonts w:ascii="Times New Roman" w:hAnsi="Times New Roman" w:cs="Times New Roman"/>
        </w:rPr>
        <w:t>mekte</w:t>
      </w:r>
      <w:r w:rsidRPr="00745263">
        <w:rPr>
          <w:rFonts w:ascii="Times New Roman" w:hAnsi="Times New Roman" w:cs="Times New Roman"/>
        </w:rPr>
        <w:t xml:space="preserve"> ve kitap okumanın ya da ailesiyle kesintisiz sohbet etmenin </w:t>
      </w:r>
      <w:r>
        <w:rPr>
          <w:rFonts w:ascii="Times New Roman" w:hAnsi="Times New Roman" w:cs="Times New Roman"/>
        </w:rPr>
        <w:t>zevkini yaşayamamaktadır</w:t>
      </w:r>
      <w:r w:rsidRPr="00745263">
        <w:rPr>
          <w:rFonts w:ascii="Times New Roman" w:hAnsi="Times New Roman" w:cs="Times New Roman"/>
        </w:rPr>
        <w:t xml:space="preserve">. </w:t>
      </w:r>
      <w:r>
        <w:rPr>
          <w:rFonts w:ascii="Times New Roman" w:hAnsi="Times New Roman" w:cs="Times New Roman"/>
          <w:i/>
          <w:iCs/>
        </w:rPr>
        <w:t>Leyla</w:t>
      </w:r>
      <w:r w:rsidRPr="00745263">
        <w:rPr>
          <w:rFonts w:ascii="Times New Roman" w:hAnsi="Times New Roman" w:cs="Times New Roman"/>
        </w:rPr>
        <w:t xml:space="preserve">, teknolojinin </w:t>
      </w:r>
      <w:r w:rsidR="00B27637">
        <w:rPr>
          <w:rFonts w:ascii="Times New Roman" w:hAnsi="Times New Roman" w:cs="Times New Roman"/>
        </w:rPr>
        <w:t>yaşamını</w:t>
      </w:r>
      <w:r w:rsidRPr="00745263">
        <w:rPr>
          <w:rFonts w:ascii="Times New Roman" w:hAnsi="Times New Roman" w:cs="Times New Roman"/>
        </w:rPr>
        <w:t xml:space="preserve"> kolaylaştırırken aynı zamanda sağlığına da zarar verdiğini fark e</w:t>
      </w:r>
      <w:r w:rsidR="00B27637">
        <w:rPr>
          <w:rFonts w:ascii="Times New Roman" w:hAnsi="Times New Roman" w:cs="Times New Roman"/>
        </w:rPr>
        <w:t>tmiştir</w:t>
      </w:r>
      <w:r w:rsidRPr="00745263">
        <w:rPr>
          <w:rFonts w:ascii="Times New Roman" w:hAnsi="Times New Roman" w:cs="Times New Roman"/>
        </w:rPr>
        <w:t xml:space="preserve">. Sizce </w:t>
      </w:r>
      <w:r>
        <w:rPr>
          <w:rFonts w:ascii="Times New Roman" w:hAnsi="Times New Roman" w:cs="Times New Roman"/>
          <w:i/>
          <w:iCs/>
        </w:rPr>
        <w:t>Leyla</w:t>
      </w:r>
      <w:r w:rsidRPr="00745263">
        <w:rPr>
          <w:rFonts w:ascii="Times New Roman" w:hAnsi="Times New Roman" w:cs="Times New Roman"/>
        </w:rPr>
        <w:t xml:space="preserve"> ne yapmalı</w:t>
      </w:r>
      <w:r>
        <w:rPr>
          <w:rFonts w:ascii="Times New Roman" w:hAnsi="Times New Roman" w:cs="Times New Roman"/>
        </w:rPr>
        <w:t>dır</w:t>
      </w:r>
      <w:r w:rsidRPr="00745263">
        <w:rPr>
          <w:rFonts w:ascii="Times New Roman" w:hAnsi="Times New Roman" w:cs="Times New Roman"/>
        </w:rPr>
        <w:t>?</w:t>
      </w:r>
    </w:p>
    <w:p w14:paraId="0A0B4920" w14:textId="77777777" w:rsidR="001A1DD4" w:rsidRDefault="001A1DD4" w:rsidP="009E7724">
      <w:pPr>
        <w:spacing w:line="360" w:lineRule="auto"/>
        <w:ind w:left="708"/>
        <w:jc w:val="both"/>
        <w:rPr>
          <w:rFonts w:ascii="Times New Roman" w:hAnsi="Times New Roman" w:cs="Times New Roman"/>
          <w:b/>
          <w:lang w:val="en-US"/>
        </w:rPr>
      </w:pPr>
      <w:r>
        <w:rPr>
          <w:rFonts w:ascii="Times New Roman" w:hAnsi="Times New Roman" w:cs="Times New Roman"/>
          <w:b/>
          <w:lang w:val="en-US"/>
        </w:rPr>
        <w:br w:type="page"/>
      </w:r>
    </w:p>
    <w:p w14:paraId="7A9B734B" w14:textId="07DC0193" w:rsidR="00351BB1" w:rsidRPr="00351BB1" w:rsidRDefault="00351BB1" w:rsidP="00351BB1">
      <w:pPr>
        <w:spacing w:before="240" w:line="360" w:lineRule="auto"/>
        <w:ind w:left="708"/>
        <w:jc w:val="both"/>
        <w:rPr>
          <w:rFonts w:ascii="Times New Roman" w:hAnsi="Times New Roman" w:cs="Times New Roman"/>
          <w:bCs/>
        </w:rPr>
      </w:pPr>
      <w:r w:rsidRPr="00351BB1">
        <w:rPr>
          <w:rFonts w:ascii="Times New Roman" w:hAnsi="Times New Roman" w:cs="Times New Roman"/>
          <w:b/>
        </w:rPr>
        <w:lastRenderedPageBreak/>
        <w:t xml:space="preserve">Modül </w:t>
      </w:r>
      <w:r>
        <w:rPr>
          <w:rFonts w:ascii="Times New Roman" w:hAnsi="Times New Roman" w:cs="Times New Roman"/>
          <w:b/>
        </w:rPr>
        <w:t>2</w:t>
      </w:r>
      <w:r w:rsidRPr="00351BB1">
        <w:rPr>
          <w:rFonts w:ascii="Times New Roman" w:hAnsi="Times New Roman" w:cs="Times New Roman"/>
          <w:b/>
        </w:rPr>
        <w:t xml:space="preserve">: </w:t>
      </w:r>
      <w:r w:rsidRPr="00351BB1">
        <w:rPr>
          <w:rFonts w:ascii="Times New Roman" w:hAnsi="Times New Roman" w:cs="Times New Roman"/>
          <w:bCs/>
        </w:rPr>
        <w:t xml:space="preserve">Dijital </w:t>
      </w:r>
      <w:r>
        <w:rPr>
          <w:rFonts w:ascii="Times New Roman" w:hAnsi="Times New Roman" w:cs="Times New Roman"/>
          <w:bCs/>
        </w:rPr>
        <w:t>Güvenlik</w:t>
      </w:r>
    </w:p>
    <w:p w14:paraId="751700A1" w14:textId="7B70E536" w:rsidR="007D6B37" w:rsidRPr="007D6B37" w:rsidRDefault="007D6B37" w:rsidP="007A109D">
      <w:pPr>
        <w:spacing w:line="360" w:lineRule="auto"/>
        <w:ind w:left="708"/>
        <w:jc w:val="both"/>
        <w:rPr>
          <w:rFonts w:ascii="Times New Roman" w:hAnsi="Times New Roman" w:cs="Times New Roman"/>
          <w:bCs/>
        </w:rPr>
      </w:pPr>
      <w:r w:rsidRPr="007D6B37">
        <w:rPr>
          <w:rFonts w:ascii="Times New Roman" w:hAnsi="Times New Roman" w:cs="Times New Roman"/>
          <w:bCs/>
          <w:i/>
          <w:iCs/>
        </w:rPr>
        <w:t>Meryem</w:t>
      </w:r>
      <w:r w:rsidRPr="007D6B37">
        <w:rPr>
          <w:rFonts w:ascii="Times New Roman" w:hAnsi="Times New Roman" w:cs="Times New Roman"/>
          <w:bCs/>
        </w:rPr>
        <w:t>, sosyal medyayı kullanarak çevrimiçi alışveriş yapma</w:t>
      </w:r>
      <w:r>
        <w:rPr>
          <w:rFonts w:ascii="Times New Roman" w:hAnsi="Times New Roman" w:cs="Times New Roman"/>
          <w:bCs/>
        </w:rPr>
        <w:t>ktan keyif al</w:t>
      </w:r>
      <w:r w:rsidR="00B27637">
        <w:rPr>
          <w:rFonts w:ascii="Times New Roman" w:hAnsi="Times New Roman" w:cs="Times New Roman"/>
          <w:bCs/>
        </w:rPr>
        <w:t>maktadır</w:t>
      </w:r>
      <w:r w:rsidRPr="007D6B37">
        <w:rPr>
          <w:rFonts w:ascii="Times New Roman" w:hAnsi="Times New Roman" w:cs="Times New Roman"/>
          <w:bCs/>
        </w:rPr>
        <w:t>. Bir gün, çok indirimli bir fiyata kaliteli ayakkabılar satın almanın verdiği büyük mutluluktan sonra, bilinmeyen mağazalar</w:t>
      </w:r>
      <w:r>
        <w:rPr>
          <w:rFonts w:ascii="Times New Roman" w:hAnsi="Times New Roman" w:cs="Times New Roman"/>
          <w:bCs/>
        </w:rPr>
        <w:t xml:space="preserve"> tarafından kredi kartından</w:t>
      </w:r>
      <w:r w:rsidRPr="007D6B37">
        <w:rPr>
          <w:rFonts w:ascii="Times New Roman" w:hAnsi="Times New Roman" w:cs="Times New Roman"/>
          <w:bCs/>
        </w:rPr>
        <w:t xml:space="preserve"> defalarca tahsil</w:t>
      </w:r>
      <w:r>
        <w:rPr>
          <w:rFonts w:ascii="Times New Roman" w:hAnsi="Times New Roman" w:cs="Times New Roman"/>
          <w:bCs/>
        </w:rPr>
        <w:t xml:space="preserve">at yapıldığını fark </w:t>
      </w:r>
      <w:r w:rsidR="00B27637">
        <w:rPr>
          <w:rFonts w:ascii="Times New Roman" w:hAnsi="Times New Roman" w:cs="Times New Roman"/>
          <w:bCs/>
        </w:rPr>
        <w:t>etmiştir</w:t>
      </w:r>
      <w:r w:rsidRPr="007D6B37">
        <w:rPr>
          <w:rFonts w:ascii="Times New Roman" w:hAnsi="Times New Roman" w:cs="Times New Roman"/>
          <w:bCs/>
        </w:rPr>
        <w:t xml:space="preserve">. Ne yazık ki kredi kartı </w:t>
      </w:r>
      <w:r>
        <w:rPr>
          <w:rFonts w:ascii="Times New Roman" w:hAnsi="Times New Roman" w:cs="Times New Roman"/>
          <w:bCs/>
        </w:rPr>
        <w:t>bilgileri çalınmış</w:t>
      </w:r>
      <w:r w:rsidRPr="007D6B37">
        <w:rPr>
          <w:rFonts w:ascii="Times New Roman" w:hAnsi="Times New Roman" w:cs="Times New Roman"/>
          <w:bCs/>
        </w:rPr>
        <w:t xml:space="preserve"> ve önemli </w:t>
      </w:r>
      <w:r>
        <w:rPr>
          <w:rFonts w:ascii="Times New Roman" w:hAnsi="Times New Roman" w:cs="Times New Roman"/>
          <w:bCs/>
        </w:rPr>
        <w:t xml:space="preserve">bir </w:t>
      </w:r>
      <w:r w:rsidRPr="007D6B37">
        <w:rPr>
          <w:rFonts w:ascii="Times New Roman" w:hAnsi="Times New Roman" w:cs="Times New Roman"/>
          <w:bCs/>
        </w:rPr>
        <w:t>miktarda para kaybet</w:t>
      </w:r>
      <w:r>
        <w:rPr>
          <w:rFonts w:ascii="Times New Roman" w:hAnsi="Times New Roman" w:cs="Times New Roman"/>
          <w:bCs/>
        </w:rPr>
        <w:t>m</w:t>
      </w:r>
      <w:r w:rsidRPr="007D6B37">
        <w:rPr>
          <w:rFonts w:ascii="Times New Roman" w:hAnsi="Times New Roman" w:cs="Times New Roman"/>
          <w:bCs/>
        </w:rPr>
        <w:t>i</w:t>
      </w:r>
      <w:r>
        <w:rPr>
          <w:rFonts w:ascii="Times New Roman" w:hAnsi="Times New Roman" w:cs="Times New Roman"/>
          <w:bCs/>
        </w:rPr>
        <w:t>şti</w:t>
      </w:r>
      <w:r w:rsidRPr="007D6B37">
        <w:rPr>
          <w:rFonts w:ascii="Times New Roman" w:hAnsi="Times New Roman" w:cs="Times New Roman"/>
          <w:bCs/>
        </w:rPr>
        <w:t xml:space="preserve">. Kafası karışmış ve endişelenmiş </w:t>
      </w:r>
      <w:r>
        <w:rPr>
          <w:rFonts w:ascii="Times New Roman" w:hAnsi="Times New Roman" w:cs="Times New Roman"/>
          <w:bCs/>
        </w:rPr>
        <w:t>hisse</w:t>
      </w:r>
      <w:r w:rsidR="00B27637">
        <w:rPr>
          <w:rFonts w:ascii="Times New Roman" w:hAnsi="Times New Roman" w:cs="Times New Roman"/>
          <w:bCs/>
        </w:rPr>
        <w:t xml:space="preserve">den </w:t>
      </w:r>
      <w:r w:rsidR="00B27637" w:rsidRPr="00B27637">
        <w:rPr>
          <w:rFonts w:ascii="Times New Roman" w:hAnsi="Times New Roman" w:cs="Times New Roman"/>
          <w:bCs/>
          <w:i/>
          <w:iCs/>
        </w:rPr>
        <w:t>Meryem,</w:t>
      </w:r>
      <w:r w:rsidRPr="007D6B37">
        <w:rPr>
          <w:rFonts w:ascii="Times New Roman" w:hAnsi="Times New Roman" w:cs="Times New Roman"/>
          <w:bCs/>
        </w:rPr>
        <w:t xml:space="preserve"> kendini nasıl koruyacağını ve çevrimiçi riskleri nasıl yöneteceğini bilmediğini fark etti. </w:t>
      </w:r>
      <w:r w:rsidRPr="007D6B37">
        <w:rPr>
          <w:rFonts w:ascii="Times New Roman" w:hAnsi="Times New Roman" w:cs="Times New Roman"/>
          <w:bCs/>
          <w:i/>
          <w:iCs/>
        </w:rPr>
        <w:t>Meryem'e</w:t>
      </w:r>
      <w:r w:rsidRPr="007D6B37">
        <w:rPr>
          <w:rFonts w:ascii="Times New Roman" w:hAnsi="Times New Roman" w:cs="Times New Roman"/>
          <w:bCs/>
        </w:rPr>
        <w:t xml:space="preserve"> </w:t>
      </w:r>
      <w:r w:rsidR="00B27637">
        <w:rPr>
          <w:rFonts w:ascii="Times New Roman" w:hAnsi="Times New Roman" w:cs="Times New Roman"/>
          <w:bCs/>
        </w:rPr>
        <w:t xml:space="preserve">bu konuda </w:t>
      </w:r>
      <w:r w:rsidRPr="007D6B37">
        <w:rPr>
          <w:rFonts w:ascii="Times New Roman" w:hAnsi="Times New Roman" w:cs="Times New Roman"/>
          <w:bCs/>
        </w:rPr>
        <w:t>ne</w:t>
      </w:r>
      <w:r w:rsidR="00B27637">
        <w:rPr>
          <w:rFonts w:ascii="Times New Roman" w:hAnsi="Times New Roman" w:cs="Times New Roman"/>
          <w:bCs/>
        </w:rPr>
        <w:t>ler</w:t>
      </w:r>
      <w:r w:rsidRPr="007D6B37">
        <w:rPr>
          <w:rFonts w:ascii="Times New Roman" w:hAnsi="Times New Roman" w:cs="Times New Roman"/>
          <w:bCs/>
        </w:rPr>
        <w:t xml:space="preserve"> önerirsiniz?</w:t>
      </w:r>
    </w:p>
    <w:p w14:paraId="538CA928" w14:textId="57DA57B1" w:rsidR="007D6B37" w:rsidRPr="007D6B37" w:rsidRDefault="007D6B37" w:rsidP="007D6B37">
      <w:pPr>
        <w:spacing w:before="240" w:line="360" w:lineRule="auto"/>
        <w:ind w:left="708"/>
        <w:jc w:val="both"/>
        <w:rPr>
          <w:rFonts w:ascii="Times New Roman" w:hAnsi="Times New Roman" w:cs="Times New Roman"/>
          <w:bCs/>
        </w:rPr>
      </w:pPr>
      <w:r w:rsidRPr="00351BB1">
        <w:rPr>
          <w:rFonts w:ascii="Times New Roman" w:hAnsi="Times New Roman" w:cs="Times New Roman"/>
          <w:b/>
        </w:rPr>
        <w:t xml:space="preserve">Modül </w:t>
      </w:r>
      <w:r>
        <w:rPr>
          <w:rFonts w:ascii="Times New Roman" w:hAnsi="Times New Roman" w:cs="Times New Roman"/>
          <w:b/>
        </w:rPr>
        <w:t>3</w:t>
      </w:r>
      <w:r w:rsidRPr="00351BB1">
        <w:rPr>
          <w:rFonts w:ascii="Times New Roman" w:hAnsi="Times New Roman" w:cs="Times New Roman"/>
          <w:b/>
        </w:rPr>
        <w:t xml:space="preserve">: </w:t>
      </w:r>
      <w:r w:rsidRPr="00351BB1">
        <w:rPr>
          <w:rFonts w:ascii="Times New Roman" w:hAnsi="Times New Roman" w:cs="Times New Roman"/>
          <w:bCs/>
        </w:rPr>
        <w:t xml:space="preserve">Dijital </w:t>
      </w:r>
      <w:r>
        <w:rPr>
          <w:rFonts w:ascii="Times New Roman" w:hAnsi="Times New Roman" w:cs="Times New Roman"/>
          <w:bCs/>
        </w:rPr>
        <w:t>Gizlilik</w:t>
      </w:r>
    </w:p>
    <w:p w14:paraId="4489CF12" w14:textId="5ADC09D0" w:rsidR="007D6B37" w:rsidRPr="007D6B37" w:rsidRDefault="007D6B37" w:rsidP="009E7724">
      <w:pPr>
        <w:spacing w:line="360" w:lineRule="auto"/>
        <w:ind w:left="708"/>
        <w:jc w:val="both"/>
        <w:rPr>
          <w:rFonts w:ascii="Times New Roman" w:hAnsi="Times New Roman" w:cs="Times New Roman"/>
          <w:bCs/>
        </w:rPr>
      </w:pPr>
      <w:r w:rsidRPr="00B27637">
        <w:rPr>
          <w:rFonts w:ascii="Times New Roman" w:hAnsi="Times New Roman" w:cs="Times New Roman"/>
          <w:bCs/>
          <w:i/>
          <w:iCs/>
        </w:rPr>
        <w:t>Mustafa,</w:t>
      </w:r>
      <w:r w:rsidRPr="007D6B37">
        <w:rPr>
          <w:rFonts w:ascii="Times New Roman" w:hAnsi="Times New Roman" w:cs="Times New Roman"/>
          <w:bCs/>
        </w:rPr>
        <w:t xml:space="preserve"> sosyal medyada hayatını paylaşmaktan</w:t>
      </w:r>
      <w:r>
        <w:rPr>
          <w:rFonts w:ascii="Times New Roman" w:hAnsi="Times New Roman" w:cs="Times New Roman"/>
          <w:bCs/>
        </w:rPr>
        <w:t xml:space="preserve"> ve </w:t>
      </w:r>
      <w:r w:rsidRPr="007D6B37">
        <w:rPr>
          <w:rFonts w:ascii="Times New Roman" w:hAnsi="Times New Roman" w:cs="Times New Roman"/>
          <w:bCs/>
        </w:rPr>
        <w:t>hiç düşünmeden fotoğraf, video ve güncellemeler yayınlamaktan hoşlan</w:t>
      </w:r>
      <w:r>
        <w:rPr>
          <w:rFonts w:ascii="Times New Roman" w:hAnsi="Times New Roman" w:cs="Times New Roman"/>
          <w:bCs/>
        </w:rPr>
        <w:t>maktadır</w:t>
      </w:r>
      <w:r w:rsidRPr="007D6B37">
        <w:rPr>
          <w:rFonts w:ascii="Times New Roman" w:hAnsi="Times New Roman" w:cs="Times New Roman"/>
          <w:bCs/>
        </w:rPr>
        <w:t xml:space="preserve">. Bir gün, sosyal medya hesaplarında şüpheli </w:t>
      </w:r>
      <w:r>
        <w:rPr>
          <w:rFonts w:ascii="Times New Roman" w:hAnsi="Times New Roman" w:cs="Times New Roman"/>
          <w:bCs/>
        </w:rPr>
        <w:t>etkinlikler</w:t>
      </w:r>
      <w:r w:rsidRPr="007D6B37">
        <w:rPr>
          <w:rFonts w:ascii="Times New Roman" w:hAnsi="Times New Roman" w:cs="Times New Roman"/>
          <w:bCs/>
        </w:rPr>
        <w:t xml:space="preserve"> fark etti ve tanımadığı kişilerden garip mesajlar </w:t>
      </w:r>
      <w:r>
        <w:rPr>
          <w:rFonts w:ascii="Times New Roman" w:hAnsi="Times New Roman" w:cs="Times New Roman"/>
          <w:bCs/>
        </w:rPr>
        <w:t>almaya başladı</w:t>
      </w:r>
      <w:r w:rsidRPr="007D6B37">
        <w:rPr>
          <w:rFonts w:ascii="Times New Roman" w:hAnsi="Times New Roman" w:cs="Times New Roman"/>
          <w:bCs/>
        </w:rPr>
        <w:t xml:space="preserve">. Bu kişiler </w:t>
      </w:r>
      <w:r w:rsidRPr="00B27637">
        <w:rPr>
          <w:rFonts w:ascii="Times New Roman" w:hAnsi="Times New Roman" w:cs="Times New Roman"/>
          <w:bCs/>
          <w:i/>
          <w:iCs/>
        </w:rPr>
        <w:t>Mustafa'nın</w:t>
      </w:r>
      <w:r w:rsidRPr="007D6B37">
        <w:rPr>
          <w:rFonts w:ascii="Times New Roman" w:hAnsi="Times New Roman" w:cs="Times New Roman"/>
          <w:bCs/>
        </w:rPr>
        <w:t xml:space="preserve"> kişisel verileri</w:t>
      </w:r>
      <w:r>
        <w:rPr>
          <w:rFonts w:ascii="Times New Roman" w:hAnsi="Times New Roman" w:cs="Times New Roman"/>
          <w:bCs/>
        </w:rPr>
        <w:t xml:space="preserve">ni kullanarak </w:t>
      </w:r>
      <w:r w:rsidRPr="007D6B37">
        <w:rPr>
          <w:rFonts w:ascii="Times New Roman" w:hAnsi="Times New Roman" w:cs="Times New Roman"/>
          <w:bCs/>
        </w:rPr>
        <w:t>birçok belge oluştu</w:t>
      </w:r>
      <w:r>
        <w:rPr>
          <w:rFonts w:ascii="Times New Roman" w:hAnsi="Times New Roman" w:cs="Times New Roman"/>
          <w:bCs/>
        </w:rPr>
        <w:t>rmuştu</w:t>
      </w:r>
      <w:r w:rsidRPr="007D6B37">
        <w:rPr>
          <w:rFonts w:ascii="Times New Roman" w:hAnsi="Times New Roman" w:cs="Times New Roman"/>
          <w:bCs/>
        </w:rPr>
        <w:t xml:space="preserve">. </w:t>
      </w:r>
      <w:r>
        <w:rPr>
          <w:rFonts w:ascii="Times New Roman" w:hAnsi="Times New Roman" w:cs="Times New Roman"/>
          <w:bCs/>
        </w:rPr>
        <w:t xml:space="preserve">Mustafa </w:t>
      </w:r>
      <w:r w:rsidR="00B27637">
        <w:rPr>
          <w:rFonts w:ascii="Times New Roman" w:hAnsi="Times New Roman" w:cs="Times New Roman"/>
          <w:bCs/>
        </w:rPr>
        <w:t>paniklemiş ve</w:t>
      </w:r>
      <w:r>
        <w:rPr>
          <w:rFonts w:ascii="Times New Roman" w:hAnsi="Times New Roman" w:cs="Times New Roman"/>
          <w:bCs/>
        </w:rPr>
        <w:t xml:space="preserve"> </w:t>
      </w:r>
      <w:r w:rsidRPr="007D6B37">
        <w:rPr>
          <w:rFonts w:ascii="Times New Roman" w:hAnsi="Times New Roman" w:cs="Times New Roman"/>
          <w:bCs/>
        </w:rPr>
        <w:t xml:space="preserve">kişisel verilerinin tehlikeye atıldığını </w:t>
      </w:r>
      <w:r>
        <w:rPr>
          <w:rFonts w:ascii="Times New Roman" w:hAnsi="Times New Roman" w:cs="Times New Roman"/>
          <w:bCs/>
        </w:rPr>
        <w:t>ancak ne</w:t>
      </w:r>
      <w:r w:rsidRPr="007D6B37">
        <w:rPr>
          <w:rFonts w:ascii="Times New Roman" w:hAnsi="Times New Roman" w:cs="Times New Roman"/>
          <w:bCs/>
        </w:rPr>
        <w:t xml:space="preserve"> yapacağını bilmediğini fark et</w:t>
      </w:r>
      <w:r w:rsidR="00B27637">
        <w:rPr>
          <w:rFonts w:ascii="Times New Roman" w:hAnsi="Times New Roman" w:cs="Times New Roman"/>
          <w:bCs/>
        </w:rPr>
        <w:t>mişt</w:t>
      </w:r>
      <w:r w:rsidRPr="007D6B37">
        <w:rPr>
          <w:rFonts w:ascii="Times New Roman" w:hAnsi="Times New Roman" w:cs="Times New Roman"/>
          <w:bCs/>
        </w:rPr>
        <w:t xml:space="preserve">i. Bunun nedeni, kamusal bilgileri özel bilgilerden nasıl ayırt edeceğini veya kişisel verileriyle ilgili riskleri nasıl yöneteceğini bilmemesiydi. Siz </w:t>
      </w:r>
      <w:r>
        <w:rPr>
          <w:rFonts w:ascii="Times New Roman" w:hAnsi="Times New Roman" w:cs="Times New Roman"/>
          <w:bCs/>
          <w:i/>
          <w:iCs/>
        </w:rPr>
        <w:t>Mustafa</w:t>
      </w:r>
      <w:r w:rsidRPr="007D6B37">
        <w:rPr>
          <w:rFonts w:ascii="Times New Roman" w:hAnsi="Times New Roman" w:cs="Times New Roman"/>
          <w:bCs/>
        </w:rPr>
        <w:t xml:space="preserve"> olsaydınız ne yapardınız?</w:t>
      </w:r>
    </w:p>
    <w:p w14:paraId="64B7AC43" w14:textId="5D55BC7A" w:rsidR="007D6B37" w:rsidRPr="007D6B37" w:rsidRDefault="007D6B37" w:rsidP="007D6B37">
      <w:pPr>
        <w:spacing w:before="240" w:line="360" w:lineRule="auto"/>
        <w:ind w:left="708"/>
        <w:jc w:val="both"/>
        <w:rPr>
          <w:rFonts w:ascii="Times New Roman" w:hAnsi="Times New Roman" w:cs="Times New Roman"/>
          <w:bCs/>
        </w:rPr>
      </w:pPr>
      <w:r w:rsidRPr="00351BB1">
        <w:rPr>
          <w:rFonts w:ascii="Times New Roman" w:hAnsi="Times New Roman" w:cs="Times New Roman"/>
          <w:b/>
        </w:rPr>
        <w:t xml:space="preserve">Modül </w:t>
      </w:r>
      <w:r>
        <w:rPr>
          <w:rFonts w:ascii="Times New Roman" w:hAnsi="Times New Roman" w:cs="Times New Roman"/>
          <w:b/>
        </w:rPr>
        <w:t>4</w:t>
      </w:r>
      <w:r w:rsidRPr="00351BB1">
        <w:rPr>
          <w:rFonts w:ascii="Times New Roman" w:hAnsi="Times New Roman" w:cs="Times New Roman"/>
          <w:b/>
        </w:rPr>
        <w:t xml:space="preserve">: </w:t>
      </w:r>
      <w:r w:rsidRPr="00351BB1">
        <w:rPr>
          <w:rFonts w:ascii="Times New Roman" w:hAnsi="Times New Roman" w:cs="Times New Roman"/>
          <w:bCs/>
        </w:rPr>
        <w:t xml:space="preserve">Dijital </w:t>
      </w:r>
      <w:r>
        <w:rPr>
          <w:rFonts w:ascii="Times New Roman" w:hAnsi="Times New Roman" w:cs="Times New Roman"/>
          <w:bCs/>
        </w:rPr>
        <w:t>Vatandaşlık</w:t>
      </w:r>
    </w:p>
    <w:p w14:paraId="6345845F" w14:textId="2C1DC45F" w:rsidR="007D6B37" w:rsidRPr="007D6B37" w:rsidRDefault="007D6B37" w:rsidP="00DE4971">
      <w:pPr>
        <w:spacing w:line="360" w:lineRule="auto"/>
        <w:ind w:left="708"/>
        <w:jc w:val="both"/>
        <w:rPr>
          <w:rFonts w:ascii="Times New Roman" w:hAnsi="Times New Roman" w:cs="Times New Roman"/>
          <w:bCs/>
        </w:rPr>
      </w:pPr>
      <w:r w:rsidRPr="007D6B37">
        <w:rPr>
          <w:rFonts w:ascii="Times New Roman" w:hAnsi="Times New Roman" w:cs="Times New Roman"/>
          <w:bCs/>
          <w:i/>
          <w:iCs/>
        </w:rPr>
        <w:t>Ahmet</w:t>
      </w:r>
      <w:r w:rsidRPr="007D6B37">
        <w:rPr>
          <w:rFonts w:ascii="Times New Roman" w:hAnsi="Times New Roman" w:cs="Times New Roman"/>
          <w:bCs/>
        </w:rPr>
        <w:t xml:space="preserve"> internette gezinirken önceki işiyle ilgili özel bilgiler içeren eski fotoğraflarından bazılarını gördü. Bu bilgilerin ve fotoğrafların asla kamuya açık olmaması gerektiğini biliyordu çünkü </w:t>
      </w:r>
      <w:r w:rsidR="00B27637">
        <w:rPr>
          <w:rFonts w:ascii="Times New Roman" w:hAnsi="Times New Roman" w:cs="Times New Roman"/>
          <w:bCs/>
        </w:rPr>
        <w:t xml:space="preserve">bu belgeler </w:t>
      </w:r>
      <w:r w:rsidRPr="007D6B37">
        <w:rPr>
          <w:rFonts w:ascii="Times New Roman" w:hAnsi="Times New Roman" w:cs="Times New Roman"/>
          <w:bCs/>
        </w:rPr>
        <w:t xml:space="preserve">daha önce çalıştığı şirketle ilgili gizli bilgiler içeriyordu. </w:t>
      </w:r>
      <w:r w:rsidR="00B27637">
        <w:rPr>
          <w:rFonts w:ascii="Times New Roman" w:hAnsi="Times New Roman" w:cs="Times New Roman"/>
          <w:bCs/>
        </w:rPr>
        <w:t>Ahmet e</w:t>
      </w:r>
      <w:r w:rsidRPr="007D6B37">
        <w:rPr>
          <w:rFonts w:ascii="Times New Roman" w:hAnsi="Times New Roman" w:cs="Times New Roman"/>
          <w:bCs/>
        </w:rPr>
        <w:t>ndişelenmiş</w:t>
      </w:r>
      <w:r>
        <w:rPr>
          <w:rFonts w:ascii="Times New Roman" w:hAnsi="Times New Roman" w:cs="Times New Roman"/>
          <w:bCs/>
        </w:rPr>
        <w:t xml:space="preserve"> ve</w:t>
      </w:r>
      <w:r w:rsidRPr="007D6B37">
        <w:rPr>
          <w:rFonts w:ascii="Times New Roman" w:hAnsi="Times New Roman" w:cs="Times New Roman"/>
          <w:bCs/>
        </w:rPr>
        <w:t xml:space="preserve"> kafası karışmış</w:t>
      </w:r>
      <w:r>
        <w:rPr>
          <w:rFonts w:ascii="Times New Roman" w:hAnsi="Times New Roman" w:cs="Times New Roman"/>
          <w:bCs/>
        </w:rPr>
        <w:t>tı</w:t>
      </w:r>
      <w:r w:rsidRPr="007D6B37">
        <w:rPr>
          <w:rFonts w:ascii="Times New Roman" w:hAnsi="Times New Roman" w:cs="Times New Roman"/>
          <w:bCs/>
        </w:rPr>
        <w:t xml:space="preserve">, ancak bu hassas verilerin kaldırılması için haklarını veya sorumluluklarını bilmiyordu. Sizce </w:t>
      </w:r>
      <w:r w:rsidRPr="007D6B37">
        <w:rPr>
          <w:rFonts w:ascii="Times New Roman" w:hAnsi="Times New Roman" w:cs="Times New Roman"/>
          <w:bCs/>
          <w:i/>
          <w:iCs/>
        </w:rPr>
        <w:t>Ahmet</w:t>
      </w:r>
      <w:r w:rsidRPr="007D6B37">
        <w:rPr>
          <w:rFonts w:ascii="Times New Roman" w:hAnsi="Times New Roman" w:cs="Times New Roman"/>
          <w:bCs/>
        </w:rPr>
        <w:t xml:space="preserve"> bir dijital vatandaş olarak ne yapmalı</w:t>
      </w:r>
      <w:r w:rsidR="00B27637">
        <w:rPr>
          <w:rFonts w:ascii="Times New Roman" w:hAnsi="Times New Roman" w:cs="Times New Roman"/>
          <w:bCs/>
        </w:rPr>
        <w:t>ydı</w:t>
      </w:r>
      <w:r w:rsidRPr="007D6B37">
        <w:rPr>
          <w:rFonts w:ascii="Times New Roman" w:hAnsi="Times New Roman" w:cs="Times New Roman"/>
          <w:bCs/>
        </w:rPr>
        <w:t>?</w:t>
      </w:r>
    </w:p>
    <w:p w14:paraId="14EC45A0" w14:textId="0AF68F77" w:rsidR="00682109" w:rsidRPr="007D6B37" w:rsidRDefault="00374DC2" w:rsidP="001A1DD4">
      <w:pPr>
        <w:pStyle w:val="Heading2"/>
        <w:spacing w:before="240" w:after="240"/>
        <w:rPr>
          <w:lang w:val="tr-TR"/>
        </w:rPr>
      </w:pPr>
      <w:r w:rsidRPr="007D6B37">
        <w:rPr>
          <w:lang w:val="tr-TR"/>
        </w:rPr>
        <w:t>3.</w:t>
      </w:r>
      <w:r w:rsidR="00127C77">
        <w:rPr>
          <w:lang w:val="tr-TR"/>
        </w:rPr>
        <w:t xml:space="preserve"> </w:t>
      </w:r>
      <w:bookmarkStart w:id="5" w:name="_Toc175584186"/>
      <w:r w:rsidR="00DE4971" w:rsidRPr="007D6B37">
        <w:rPr>
          <w:lang w:val="tr-TR"/>
        </w:rPr>
        <w:t>3</w:t>
      </w:r>
      <w:r w:rsidRPr="007D6B37">
        <w:rPr>
          <w:lang w:val="tr-TR"/>
        </w:rPr>
        <w:t xml:space="preserve">. </w:t>
      </w:r>
      <w:r w:rsidR="007D6B37" w:rsidRPr="007D6B37">
        <w:rPr>
          <w:lang w:val="tr-TR"/>
        </w:rPr>
        <w:t>Eğitimin Potansiyel Faydaları</w:t>
      </w:r>
      <w:bookmarkEnd w:id="5"/>
    </w:p>
    <w:p w14:paraId="3C36A96C" w14:textId="724F27FB" w:rsidR="00B27637" w:rsidRPr="00B27637" w:rsidRDefault="00B27637" w:rsidP="00BC0E13">
      <w:pPr>
        <w:spacing w:line="360" w:lineRule="auto"/>
        <w:jc w:val="both"/>
        <w:rPr>
          <w:rFonts w:ascii="Times New Roman" w:hAnsi="Times New Roman" w:cs="Times New Roman"/>
          <w:bCs/>
          <w:color w:val="000000" w:themeColor="text1"/>
        </w:rPr>
      </w:pPr>
      <w:r w:rsidRPr="00B27637">
        <w:rPr>
          <w:rFonts w:ascii="Times New Roman" w:hAnsi="Times New Roman" w:cs="Times New Roman"/>
          <w:bCs/>
          <w:color w:val="000000" w:themeColor="text1"/>
        </w:rPr>
        <w:t>Eğitmenler, yetişkin öğren</w:t>
      </w:r>
      <w:r>
        <w:rPr>
          <w:rFonts w:ascii="Times New Roman" w:hAnsi="Times New Roman" w:cs="Times New Roman"/>
          <w:bCs/>
          <w:color w:val="000000" w:themeColor="text1"/>
        </w:rPr>
        <w:t>en</w:t>
      </w:r>
      <w:r w:rsidRPr="00B27637">
        <w:rPr>
          <w:rFonts w:ascii="Times New Roman" w:hAnsi="Times New Roman" w:cs="Times New Roman"/>
          <w:bCs/>
          <w:color w:val="000000" w:themeColor="text1"/>
        </w:rPr>
        <w:t xml:space="preserve">lerin bilginin gerçek </w:t>
      </w:r>
      <w:r>
        <w:rPr>
          <w:rFonts w:ascii="Times New Roman" w:hAnsi="Times New Roman" w:cs="Times New Roman"/>
          <w:bCs/>
          <w:color w:val="000000" w:themeColor="text1"/>
        </w:rPr>
        <w:t>yaşamdaki</w:t>
      </w:r>
      <w:r w:rsidRPr="00B27637">
        <w:rPr>
          <w:rFonts w:ascii="Times New Roman" w:hAnsi="Times New Roman" w:cs="Times New Roman"/>
          <w:bCs/>
          <w:color w:val="000000" w:themeColor="text1"/>
        </w:rPr>
        <w:t xml:space="preserve"> faydalarının ne olduğun</w:t>
      </w:r>
      <w:r>
        <w:rPr>
          <w:rFonts w:ascii="Times New Roman" w:hAnsi="Times New Roman" w:cs="Times New Roman"/>
          <w:bCs/>
          <w:color w:val="000000" w:themeColor="text1"/>
        </w:rPr>
        <w:t xml:space="preserve">u </w:t>
      </w:r>
      <w:r w:rsidRPr="00B27637">
        <w:rPr>
          <w:rFonts w:ascii="Times New Roman" w:hAnsi="Times New Roman" w:cs="Times New Roman"/>
          <w:bCs/>
          <w:color w:val="000000" w:themeColor="text1"/>
        </w:rPr>
        <w:t>bilme beklentileri</w:t>
      </w:r>
      <w:r>
        <w:rPr>
          <w:rFonts w:ascii="Times New Roman" w:hAnsi="Times New Roman" w:cs="Times New Roman"/>
          <w:bCs/>
          <w:color w:val="000000" w:themeColor="text1"/>
        </w:rPr>
        <w:t xml:space="preserve"> doğrultusunda</w:t>
      </w:r>
      <w:r w:rsidRPr="00B27637">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Pr="00B27637">
        <w:rPr>
          <w:rFonts w:ascii="Times New Roman" w:hAnsi="Times New Roman" w:cs="Times New Roman"/>
          <w:b/>
          <w:color w:val="5B9BD5" w:themeColor="accent1"/>
          <w:lang w:val="en-US"/>
        </w:rPr>
        <w:t>eğitimin potansiyel faydalarını</w:t>
      </w:r>
      <w:r w:rsidRPr="00B27637">
        <w:rPr>
          <w:rFonts w:ascii="Times New Roman" w:hAnsi="Times New Roman" w:cs="Times New Roman"/>
          <w:bCs/>
          <w:color w:val="000000" w:themeColor="text1"/>
        </w:rPr>
        <w:t xml:space="preserve"> tanıtabilirler. </w:t>
      </w:r>
      <w:r>
        <w:rPr>
          <w:rFonts w:ascii="Times New Roman" w:hAnsi="Times New Roman" w:cs="Times New Roman"/>
          <w:bCs/>
          <w:color w:val="000000" w:themeColor="text1"/>
        </w:rPr>
        <w:t>Özel olarak</w:t>
      </w:r>
      <w:r w:rsidRPr="00B27637">
        <w:rPr>
          <w:rFonts w:ascii="Times New Roman" w:hAnsi="Times New Roman" w:cs="Times New Roman"/>
          <w:bCs/>
          <w:color w:val="000000" w:themeColor="text1"/>
        </w:rPr>
        <w:t xml:space="preserve">, dijital </w:t>
      </w:r>
      <w:r>
        <w:rPr>
          <w:rFonts w:ascii="Times New Roman" w:hAnsi="Times New Roman" w:cs="Times New Roman"/>
          <w:bCs/>
          <w:color w:val="000000" w:themeColor="text1"/>
        </w:rPr>
        <w:t>yılmazlığın</w:t>
      </w:r>
      <w:r w:rsidRPr="00B27637">
        <w:rPr>
          <w:rFonts w:ascii="Times New Roman" w:hAnsi="Times New Roman" w:cs="Times New Roman"/>
          <w:bCs/>
          <w:color w:val="000000" w:themeColor="text1"/>
        </w:rPr>
        <w:t xml:space="preserve"> </w:t>
      </w:r>
      <w:r>
        <w:rPr>
          <w:rFonts w:ascii="Times New Roman" w:hAnsi="Times New Roman" w:cs="Times New Roman"/>
          <w:bCs/>
          <w:color w:val="000000" w:themeColor="text1"/>
        </w:rPr>
        <w:t>inşası</w:t>
      </w:r>
      <w:r w:rsidRPr="00B27637">
        <w:rPr>
          <w:rFonts w:ascii="Times New Roman" w:hAnsi="Times New Roman" w:cs="Times New Roman"/>
          <w:bCs/>
          <w:color w:val="000000" w:themeColor="text1"/>
        </w:rPr>
        <w:t xml:space="preserve"> eğitiminin potansiyel faydaları aşağıdaki </w:t>
      </w:r>
      <w:r>
        <w:rPr>
          <w:rFonts w:ascii="Times New Roman" w:hAnsi="Times New Roman" w:cs="Times New Roman"/>
          <w:bCs/>
          <w:color w:val="000000" w:themeColor="text1"/>
        </w:rPr>
        <w:t>şekilde açıklanabilir</w:t>
      </w:r>
      <w:r w:rsidRPr="00B27637">
        <w:rPr>
          <w:rFonts w:ascii="Times New Roman" w:hAnsi="Times New Roman" w:cs="Times New Roman"/>
          <w:bCs/>
          <w:color w:val="000000" w:themeColor="text1"/>
        </w:rPr>
        <w:t>:</w:t>
      </w:r>
    </w:p>
    <w:p w14:paraId="79CEC179" w14:textId="0E5A6689" w:rsidR="00823A31" w:rsidRPr="00823A31" w:rsidRDefault="00823A31" w:rsidP="001A1DD4">
      <w:pPr>
        <w:spacing w:before="240" w:after="240" w:line="360" w:lineRule="auto"/>
        <w:ind w:left="708"/>
        <w:jc w:val="both"/>
        <w:rPr>
          <w:rFonts w:ascii="Times New Roman" w:hAnsi="Times New Roman" w:cs="Times New Roman"/>
          <w:bCs/>
          <w:color w:val="000000" w:themeColor="text1"/>
        </w:rPr>
      </w:pPr>
      <w:r w:rsidRPr="00823A31">
        <w:rPr>
          <w:rFonts w:ascii="Times New Roman" w:hAnsi="Times New Roman" w:cs="Times New Roman"/>
          <w:b/>
          <w:color w:val="000000" w:themeColor="text1"/>
        </w:rPr>
        <w:t>Dijital Yılmazlığın İnşası Eğitim Programı</w:t>
      </w:r>
      <w:r w:rsidRPr="00823A31">
        <w:rPr>
          <w:rFonts w:ascii="Times New Roman" w:hAnsi="Times New Roman" w:cs="Times New Roman"/>
          <w:bCs/>
          <w:color w:val="000000" w:themeColor="text1"/>
        </w:rPr>
        <w:t xml:space="preserve">, yetişkin </w:t>
      </w:r>
      <w:r>
        <w:rPr>
          <w:rFonts w:ascii="Times New Roman" w:hAnsi="Times New Roman" w:cs="Times New Roman"/>
          <w:bCs/>
          <w:color w:val="000000" w:themeColor="text1"/>
        </w:rPr>
        <w:t>öğrenenlere</w:t>
      </w:r>
      <w:r w:rsidRPr="00823A31">
        <w:rPr>
          <w:rFonts w:ascii="Times New Roman" w:hAnsi="Times New Roman" w:cs="Times New Roman"/>
          <w:bCs/>
          <w:color w:val="000000" w:themeColor="text1"/>
        </w:rPr>
        <w:t xml:space="preserve"> dijital </w:t>
      </w:r>
      <w:r>
        <w:rPr>
          <w:rFonts w:ascii="Times New Roman" w:hAnsi="Times New Roman" w:cs="Times New Roman"/>
          <w:bCs/>
          <w:color w:val="000000" w:themeColor="text1"/>
        </w:rPr>
        <w:t>yılmazlık</w:t>
      </w:r>
      <w:r w:rsidRPr="00823A31">
        <w:rPr>
          <w:rFonts w:ascii="Times New Roman" w:hAnsi="Times New Roman" w:cs="Times New Roman"/>
          <w:bCs/>
          <w:color w:val="000000" w:themeColor="text1"/>
        </w:rPr>
        <w:t xml:space="preserve"> hakkında bakış açısı kazandırmayı ve dijital </w:t>
      </w:r>
      <w:r>
        <w:rPr>
          <w:rFonts w:ascii="Times New Roman" w:hAnsi="Times New Roman" w:cs="Times New Roman"/>
          <w:bCs/>
          <w:color w:val="000000" w:themeColor="text1"/>
        </w:rPr>
        <w:t>anlamda</w:t>
      </w:r>
      <w:r w:rsidRPr="00823A31">
        <w:rPr>
          <w:rFonts w:ascii="Times New Roman" w:hAnsi="Times New Roman" w:cs="Times New Roman"/>
          <w:bCs/>
          <w:color w:val="000000" w:themeColor="text1"/>
        </w:rPr>
        <w:t xml:space="preserve"> </w:t>
      </w:r>
      <w:r w:rsidR="00ED529E">
        <w:rPr>
          <w:rFonts w:ascii="Times New Roman" w:hAnsi="Times New Roman" w:cs="Times New Roman"/>
          <w:bCs/>
          <w:color w:val="000000" w:themeColor="text1"/>
        </w:rPr>
        <w:t>yılmaz (</w:t>
      </w:r>
      <w:r w:rsidRPr="00823A31">
        <w:rPr>
          <w:rFonts w:ascii="Times New Roman" w:hAnsi="Times New Roman" w:cs="Times New Roman"/>
          <w:bCs/>
          <w:color w:val="000000" w:themeColor="text1"/>
        </w:rPr>
        <w:t>dayanıklı</w:t>
      </w:r>
      <w:r w:rsidR="00ED529E">
        <w:rPr>
          <w:rFonts w:ascii="Times New Roman" w:hAnsi="Times New Roman" w:cs="Times New Roman"/>
          <w:bCs/>
          <w:color w:val="000000" w:themeColor="text1"/>
        </w:rPr>
        <w:t>)</w:t>
      </w:r>
      <w:r w:rsidRPr="00823A31">
        <w:rPr>
          <w:rFonts w:ascii="Times New Roman" w:hAnsi="Times New Roman" w:cs="Times New Roman"/>
          <w:bCs/>
          <w:color w:val="000000" w:themeColor="text1"/>
        </w:rPr>
        <w:t xml:space="preserve"> olmak için gerekli yetkinlikleri kazandırmayı hedeflediği için </w:t>
      </w:r>
      <w:r>
        <w:rPr>
          <w:rFonts w:ascii="Times New Roman" w:hAnsi="Times New Roman" w:cs="Times New Roman"/>
          <w:bCs/>
          <w:color w:val="000000" w:themeColor="text1"/>
        </w:rPr>
        <w:t>öğrenenler</w:t>
      </w:r>
      <w:r w:rsidRPr="00823A31">
        <w:rPr>
          <w:rFonts w:ascii="Times New Roman" w:hAnsi="Times New Roman" w:cs="Times New Roman"/>
          <w:bCs/>
          <w:color w:val="000000" w:themeColor="text1"/>
        </w:rPr>
        <w:t xml:space="preserve"> için oldukça faydalıdır. Program, dijital </w:t>
      </w:r>
      <w:r>
        <w:rPr>
          <w:rFonts w:ascii="Times New Roman" w:hAnsi="Times New Roman" w:cs="Times New Roman"/>
          <w:bCs/>
          <w:color w:val="000000" w:themeColor="text1"/>
        </w:rPr>
        <w:t>esenlik</w:t>
      </w:r>
      <w:r w:rsidRPr="00823A31">
        <w:rPr>
          <w:rFonts w:ascii="Times New Roman" w:hAnsi="Times New Roman" w:cs="Times New Roman"/>
          <w:bCs/>
          <w:color w:val="000000" w:themeColor="text1"/>
        </w:rPr>
        <w:t>, dijital güvenlik, dijital gizlilik ve dijital vatandaşlık gibi kritik konuları kapsa</w:t>
      </w:r>
      <w:r>
        <w:rPr>
          <w:rFonts w:ascii="Times New Roman" w:hAnsi="Times New Roman" w:cs="Times New Roman"/>
          <w:bCs/>
          <w:color w:val="000000" w:themeColor="text1"/>
        </w:rPr>
        <w:t>maktadır.</w:t>
      </w:r>
      <w:r w:rsidRPr="00823A31">
        <w:rPr>
          <w:rFonts w:ascii="Times New Roman" w:hAnsi="Times New Roman" w:cs="Times New Roman"/>
          <w:bCs/>
          <w:color w:val="000000" w:themeColor="text1"/>
        </w:rPr>
        <w:t xml:space="preserve"> </w:t>
      </w:r>
      <w:r>
        <w:rPr>
          <w:rFonts w:ascii="Times New Roman" w:hAnsi="Times New Roman" w:cs="Times New Roman"/>
          <w:bCs/>
          <w:color w:val="000000" w:themeColor="text1"/>
        </w:rPr>
        <w:t>Bu konuların tamamı</w:t>
      </w:r>
      <w:r w:rsidRPr="00823A31">
        <w:rPr>
          <w:rFonts w:ascii="Times New Roman" w:hAnsi="Times New Roman" w:cs="Times New Roman"/>
          <w:bCs/>
          <w:color w:val="000000" w:themeColor="text1"/>
        </w:rPr>
        <w:t xml:space="preserve">, günümüz dijital dünyasında güvenli ve dikkatli bir şekilde gezinmek için temel konulardır. Ayrıca, eğitim programı, yetişkin öğrenmesinin ilkeleri göz önünde bulundurularak tasarlanmıştır. </w:t>
      </w:r>
      <w:r>
        <w:rPr>
          <w:rFonts w:ascii="Times New Roman" w:hAnsi="Times New Roman" w:cs="Times New Roman"/>
          <w:bCs/>
          <w:color w:val="000000" w:themeColor="text1"/>
        </w:rPr>
        <w:t>Eğitim programının bu özelliği</w:t>
      </w:r>
      <w:r w:rsidRPr="00823A31">
        <w:rPr>
          <w:rFonts w:ascii="Times New Roman" w:hAnsi="Times New Roman" w:cs="Times New Roman"/>
          <w:bCs/>
          <w:color w:val="000000" w:themeColor="text1"/>
        </w:rPr>
        <w:t xml:space="preserve">, </w:t>
      </w:r>
      <w:r>
        <w:rPr>
          <w:rFonts w:ascii="Times New Roman" w:hAnsi="Times New Roman" w:cs="Times New Roman"/>
          <w:bCs/>
          <w:color w:val="000000" w:themeColor="text1"/>
        </w:rPr>
        <w:t>öğrenenlerin</w:t>
      </w:r>
      <w:r w:rsidRPr="00823A31">
        <w:rPr>
          <w:rFonts w:ascii="Times New Roman" w:hAnsi="Times New Roman" w:cs="Times New Roman"/>
          <w:bCs/>
          <w:color w:val="000000" w:themeColor="text1"/>
        </w:rPr>
        <w:t xml:space="preserve"> eğitim planı ve sunumu hakkında bilgi sahibi olmalarını, içeriğini gerçek yaşam ihtiyaçlarıyla eşleştirmelerini, potansiyel </w:t>
      </w:r>
      <w:r w:rsidRPr="00823A31">
        <w:rPr>
          <w:rFonts w:ascii="Times New Roman" w:hAnsi="Times New Roman" w:cs="Times New Roman"/>
          <w:bCs/>
          <w:color w:val="000000" w:themeColor="text1"/>
        </w:rPr>
        <w:lastRenderedPageBreak/>
        <w:t xml:space="preserve">faydalarını önceden keşfetmelerini ve tercihlerine göre ayarlanabilen </w:t>
      </w:r>
      <w:r>
        <w:rPr>
          <w:rFonts w:ascii="Times New Roman" w:hAnsi="Times New Roman" w:cs="Times New Roman"/>
          <w:bCs/>
          <w:color w:val="000000" w:themeColor="text1"/>
        </w:rPr>
        <w:t>öz yönetimli</w:t>
      </w:r>
      <w:r w:rsidRPr="00823A31">
        <w:rPr>
          <w:rFonts w:ascii="Times New Roman" w:hAnsi="Times New Roman" w:cs="Times New Roman"/>
          <w:bCs/>
          <w:color w:val="000000" w:themeColor="text1"/>
        </w:rPr>
        <w:t xml:space="preserve"> bir ortama </w:t>
      </w:r>
      <w:r w:rsidRPr="0025145B">
        <w:rPr>
          <w:rFonts w:ascii="Times New Roman" w:hAnsi="Times New Roman" w:cs="Times New Roman"/>
          <w:bCs/>
        </w:rPr>
        <w:t xml:space="preserve">dâhil </w:t>
      </w:r>
      <w:r w:rsidRPr="00823A31">
        <w:rPr>
          <w:rFonts w:ascii="Times New Roman" w:hAnsi="Times New Roman" w:cs="Times New Roman"/>
          <w:bCs/>
          <w:color w:val="000000" w:themeColor="text1"/>
        </w:rPr>
        <w:t xml:space="preserve">olmalarını sağlar. Eğitim programı hem çok miktarda faydalı bilgi sağlar hem de yetişkinlere </w:t>
      </w:r>
      <w:r>
        <w:rPr>
          <w:rFonts w:ascii="Times New Roman" w:hAnsi="Times New Roman" w:cs="Times New Roman"/>
          <w:bCs/>
          <w:color w:val="000000" w:themeColor="text1"/>
        </w:rPr>
        <w:t xml:space="preserve">bilgi ve </w:t>
      </w:r>
      <w:r w:rsidRPr="00823A31">
        <w:rPr>
          <w:rFonts w:ascii="Times New Roman" w:hAnsi="Times New Roman" w:cs="Times New Roman"/>
          <w:bCs/>
          <w:color w:val="000000" w:themeColor="text1"/>
        </w:rPr>
        <w:t xml:space="preserve">anlayış seviyelerini </w:t>
      </w:r>
      <w:r>
        <w:rPr>
          <w:rFonts w:ascii="Times New Roman" w:hAnsi="Times New Roman" w:cs="Times New Roman"/>
          <w:bCs/>
          <w:color w:val="000000" w:themeColor="text1"/>
        </w:rPr>
        <w:t>test etme</w:t>
      </w:r>
      <w:r w:rsidRPr="00823A31">
        <w:rPr>
          <w:rFonts w:ascii="Times New Roman" w:hAnsi="Times New Roman" w:cs="Times New Roman"/>
          <w:bCs/>
          <w:color w:val="000000" w:themeColor="text1"/>
        </w:rPr>
        <w:t xml:space="preserve"> fırsatı sunar. </w:t>
      </w:r>
      <w:r>
        <w:rPr>
          <w:rFonts w:ascii="Times New Roman" w:hAnsi="Times New Roman" w:cs="Times New Roman"/>
          <w:bCs/>
          <w:color w:val="000000" w:themeColor="text1"/>
        </w:rPr>
        <w:t>Bu nedenle</w:t>
      </w:r>
      <w:r w:rsidRPr="00823A31">
        <w:rPr>
          <w:rFonts w:ascii="Times New Roman" w:hAnsi="Times New Roman" w:cs="Times New Roman"/>
          <w:bCs/>
          <w:color w:val="000000" w:themeColor="text1"/>
        </w:rPr>
        <w:t xml:space="preserve"> programın hangi bölümün</w:t>
      </w:r>
      <w:r>
        <w:rPr>
          <w:rFonts w:ascii="Times New Roman" w:hAnsi="Times New Roman" w:cs="Times New Roman"/>
          <w:bCs/>
          <w:color w:val="000000" w:themeColor="text1"/>
        </w:rPr>
        <w:t>e</w:t>
      </w:r>
      <w:r w:rsidRPr="00823A31">
        <w:rPr>
          <w:rFonts w:ascii="Times New Roman" w:hAnsi="Times New Roman" w:cs="Times New Roman"/>
          <w:bCs/>
          <w:color w:val="000000" w:themeColor="text1"/>
        </w:rPr>
        <w:t xml:space="preserve"> daha fazla </w:t>
      </w:r>
      <w:r>
        <w:rPr>
          <w:rFonts w:ascii="Times New Roman" w:hAnsi="Times New Roman" w:cs="Times New Roman"/>
          <w:bCs/>
          <w:color w:val="000000" w:themeColor="text1"/>
        </w:rPr>
        <w:t xml:space="preserve">odaklanılmasını </w:t>
      </w:r>
      <w:r w:rsidRPr="00823A31">
        <w:rPr>
          <w:rFonts w:ascii="Times New Roman" w:hAnsi="Times New Roman" w:cs="Times New Roman"/>
          <w:bCs/>
          <w:color w:val="000000" w:themeColor="text1"/>
        </w:rPr>
        <w:t xml:space="preserve">keşfetmek </w:t>
      </w:r>
      <w:r>
        <w:rPr>
          <w:rFonts w:ascii="Times New Roman" w:hAnsi="Times New Roman" w:cs="Times New Roman"/>
          <w:bCs/>
          <w:color w:val="000000" w:themeColor="text1"/>
        </w:rPr>
        <w:t>oldukça</w:t>
      </w:r>
      <w:r w:rsidRPr="00823A31">
        <w:rPr>
          <w:rFonts w:ascii="Times New Roman" w:hAnsi="Times New Roman" w:cs="Times New Roman"/>
          <w:bCs/>
          <w:color w:val="000000" w:themeColor="text1"/>
        </w:rPr>
        <w:t xml:space="preserve"> kolaydır. Eğitim programının genel faydalarına ek olarak, </w:t>
      </w:r>
      <w:r w:rsidRPr="00823A31">
        <w:rPr>
          <w:rFonts w:ascii="Times New Roman" w:hAnsi="Times New Roman" w:cs="Times New Roman"/>
          <w:b/>
          <w:color w:val="000000" w:themeColor="text1"/>
        </w:rPr>
        <w:t xml:space="preserve">her </w:t>
      </w:r>
      <w:r>
        <w:rPr>
          <w:rFonts w:ascii="Times New Roman" w:hAnsi="Times New Roman" w:cs="Times New Roman"/>
          <w:b/>
          <w:color w:val="000000" w:themeColor="text1"/>
        </w:rPr>
        <w:t xml:space="preserve">bir </w:t>
      </w:r>
      <w:r w:rsidRPr="00823A31">
        <w:rPr>
          <w:rFonts w:ascii="Times New Roman" w:hAnsi="Times New Roman" w:cs="Times New Roman"/>
          <w:b/>
          <w:color w:val="000000" w:themeColor="text1"/>
        </w:rPr>
        <w:t>eğitim modülünün içeriği</w:t>
      </w:r>
      <w:r w:rsidRPr="00823A31">
        <w:rPr>
          <w:rFonts w:ascii="Times New Roman" w:hAnsi="Times New Roman" w:cs="Times New Roman"/>
          <w:bCs/>
          <w:color w:val="000000" w:themeColor="text1"/>
        </w:rPr>
        <w:t xml:space="preserve"> yetişkin </w:t>
      </w:r>
      <w:r>
        <w:rPr>
          <w:rFonts w:ascii="Times New Roman" w:hAnsi="Times New Roman" w:cs="Times New Roman"/>
          <w:bCs/>
          <w:color w:val="000000" w:themeColor="text1"/>
        </w:rPr>
        <w:t>öğrenenlere</w:t>
      </w:r>
      <w:r w:rsidRPr="00823A31">
        <w:rPr>
          <w:rFonts w:ascii="Times New Roman" w:hAnsi="Times New Roman" w:cs="Times New Roman"/>
          <w:bCs/>
          <w:color w:val="000000" w:themeColor="text1"/>
        </w:rPr>
        <w:t xml:space="preserve"> aşağıdaki faydaları sağlayacaktır:</w:t>
      </w:r>
    </w:p>
    <w:p w14:paraId="3BC1B840" w14:textId="77777777" w:rsidR="00823A31" w:rsidRPr="00351BB1" w:rsidRDefault="00823A31" w:rsidP="00823A31">
      <w:pPr>
        <w:spacing w:before="240" w:line="360" w:lineRule="auto"/>
        <w:ind w:left="708"/>
        <w:jc w:val="both"/>
        <w:rPr>
          <w:rFonts w:ascii="Times New Roman" w:hAnsi="Times New Roman" w:cs="Times New Roman"/>
          <w:bCs/>
        </w:rPr>
      </w:pPr>
      <w:r w:rsidRPr="00351BB1">
        <w:rPr>
          <w:rFonts w:ascii="Times New Roman" w:hAnsi="Times New Roman" w:cs="Times New Roman"/>
          <w:b/>
        </w:rPr>
        <w:t xml:space="preserve">Modül 1: </w:t>
      </w:r>
      <w:r w:rsidRPr="00351BB1">
        <w:rPr>
          <w:rFonts w:ascii="Times New Roman" w:hAnsi="Times New Roman" w:cs="Times New Roman"/>
          <w:bCs/>
        </w:rPr>
        <w:t>Dijital Esenlik</w:t>
      </w:r>
    </w:p>
    <w:p w14:paraId="5D92F2D1" w14:textId="2475D330" w:rsidR="00823A31" w:rsidRPr="00823A31" w:rsidRDefault="00823A31" w:rsidP="00823A31">
      <w:pPr>
        <w:spacing w:before="240" w:after="240" w:line="360" w:lineRule="auto"/>
        <w:ind w:left="708"/>
        <w:jc w:val="both"/>
        <w:rPr>
          <w:rFonts w:ascii="Times New Roman" w:hAnsi="Times New Roman" w:cs="Times New Roman"/>
          <w:bCs/>
        </w:rPr>
      </w:pPr>
      <w:r w:rsidRPr="00823A31">
        <w:rPr>
          <w:rFonts w:ascii="Times New Roman" w:hAnsi="Times New Roman" w:cs="Times New Roman"/>
          <w:bCs/>
        </w:rPr>
        <w:t xml:space="preserve">Bu modül, teknolojinin yetişkinlerin dijital </w:t>
      </w:r>
      <w:r>
        <w:rPr>
          <w:rFonts w:ascii="Times New Roman" w:hAnsi="Times New Roman" w:cs="Times New Roman"/>
          <w:bCs/>
        </w:rPr>
        <w:t>esenlikleri</w:t>
      </w:r>
      <w:r w:rsidRPr="00823A31">
        <w:rPr>
          <w:rFonts w:ascii="Times New Roman" w:hAnsi="Times New Roman" w:cs="Times New Roman"/>
          <w:bCs/>
        </w:rPr>
        <w:t xml:space="preserve"> üzerindeki etkisini anlamalarına ve yönetmelerine yardımcı olmayı amaçladığı için yetişkin </w:t>
      </w:r>
      <w:r>
        <w:rPr>
          <w:rFonts w:ascii="Times New Roman" w:hAnsi="Times New Roman" w:cs="Times New Roman"/>
          <w:bCs/>
        </w:rPr>
        <w:t>öğrenenler</w:t>
      </w:r>
      <w:r w:rsidRPr="00823A31">
        <w:rPr>
          <w:rFonts w:ascii="Times New Roman" w:hAnsi="Times New Roman" w:cs="Times New Roman"/>
          <w:bCs/>
        </w:rPr>
        <w:t xml:space="preserve"> için faydalıdır. Bu modülü tamamlaya</w:t>
      </w:r>
      <w:r>
        <w:rPr>
          <w:rFonts w:ascii="Times New Roman" w:hAnsi="Times New Roman" w:cs="Times New Roman"/>
          <w:bCs/>
        </w:rPr>
        <w:t>n</w:t>
      </w:r>
      <w:r w:rsidRPr="00823A31">
        <w:rPr>
          <w:rFonts w:ascii="Times New Roman" w:hAnsi="Times New Roman" w:cs="Times New Roman"/>
          <w:bCs/>
        </w:rPr>
        <w:t xml:space="preserve"> yetişkin </w:t>
      </w:r>
      <w:r>
        <w:rPr>
          <w:rFonts w:ascii="Times New Roman" w:hAnsi="Times New Roman" w:cs="Times New Roman"/>
          <w:bCs/>
        </w:rPr>
        <w:t>öğrenenler</w:t>
      </w:r>
      <w:r w:rsidRPr="00823A31">
        <w:rPr>
          <w:rFonts w:ascii="Times New Roman" w:hAnsi="Times New Roman" w:cs="Times New Roman"/>
          <w:bCs/>
        </w:rPr>
        <w:t xml:space="preserve">, teknoloji kullanımı ile dijital </w:t>
      </w:r>
      <w:r>
        <w:rPr>
          <w:rFonts w:ascii="Times New Roman" w:hAnsi="Times New Roman" w:cs="Times New Roman"/>
          <w:bCs/>
        </w:rPr>
        <w:t>esenlik</w:t>
      </w:r>
      <w:r w:rsidRPr="00823A31">
        <w:rPr>
          <w:rFonts w:ascii="Times New Roman" w:hAnsi="Times New Roman" w:cs="Times New Roman"/>
          <w:bCs/>
        </w:rPr>
        <w:t xml:space="preserve"> arasındaki ilişkiyi tanımlayabileceklerdir. Ayrıca </w:t>
      </w:r>
      <w:r>
        <w:rPr>
          <w:rFonts w:ascii="Times New Roman" w:hAnsi="Times New Roman" w:cs="Times New Roman"/>
          <w:bCs/>
        </w:rPr>
        <w:t>bu modül</w:t>
      </w:r>
      <w:r w:rsidRPr="00823A31">
        <w:rPr>
          <w:rFonts w:ascii="Times New Roman" w:hAnsi="Times New Roman" w:cs="Times New Roman"/>
          <w:bCs/>
        </w:rPr>
        <w:t>,</w:t>
      </w:r>
      <w:r>
        <w:rPr>
          <w:rFonts w:ascii="Times New Roman" w:hAnsi="Times New Roman" w:cs="Times New Roman"/>
          <w:bCs/>
        </w:rPr>
        <w:t xml:space="preserve"> </w:t>
      </w:r>
      <w:r w:rsidRPr="00823A31">
        <w:rPr>
          <w:rFonts w:ascii="Times New Roman" w:hAnsi="Times New Roman" w:cs="Times New Roman"/>
          <w:bCs/>
        </w:rPr>
        <w:t xml:space="preserve">yetişkin </w:t>
      </w:r>
      <w:r>
        <w:rPr>
          <w:rFonts w:ascii="Times New Roman" w:hAnsi="Times New Roman" w:cs="Times New Roman"/>
          <w:bCs/>
        </w:rPr>
        <w:t>öğrenenlerin</w:t>
      </w:r>
      <w:r w:rsidRPr="00823A31">
        <w:rPr>
          <w:rFonts w:ascii="Times New Roman" w:hAnsi="Times New Roman" w:cs="Times New Roman"/>
          <w:bCs/>
        </w:rPr>
        <w:t xml:space="preserve"> sağlıklı dijital alışkanlıklar geliştirmek için kişisel bir strateji oluşturmalarını kolaylaştırır. Ayrıca dijital </w:t>
      </w:r>
      <w:r>
        <w:rPr>
          <w:rFonts w:ascii="Times New Roman" w:hAnsi="Times New Roman" w:cs="Times New Roman"/>
          <w:bCs/>
        </w:rPr>
        <w:t>esenliğin</w:t>
      </w:r>
      <w:r w:rsidRPr="00823A31">
        <w:rPr>
          <w:rFonts w:ascii="Times New Roman" w:hAnsi="Times New Roman" w:cs="Times New Roman"/>
          <w:bCs/>
        </w:rPr>
        <w:t xml:space="preserve"> nasıl </w:t>
      </w:r>
      <w:r>
        <w:rPr>
          <w:rFonts w:ascii="Times New Roman" w:hAnsi="Times New Roman" w:cs="Times New Roman"/>
          <w:bCs/>
        </w:rPr>
        <w:t>artırılabileceğine</w:t>
      </w:r>
      <w:r w:rsidRPr="00823A31">
        <w:rPr>
          <w:rFonts w:ascii="Times New Roman" w:hAnsi="Times New Roman" w:cs="Times New Roman"/>
          <w:bCs/>
        </w:rPr>
        <w:t xml:space="preserve"> dair birçok iyi uygulama</w:t>
      </w:r>
      <w:r>
        <w:rPr>
          <w:rFonts w:ascii="Times New Roman" w:hAnsi="Times New Roman" w:cs="Times New Roman"/>
          <w:bCs/>
        </w:rPr>
        <w:t xml:space="preserve"> örneği </w:t>
      </w:r>
      <w:r w:rsidRPr="00823A31">
        <w:rPr>
          <w:rFonts w:ascii="Times New Roman" w:hAnsi="Times New Roman" w:cs="Times New Roman"/>
          <w:bCs/>
        </w:rPr>
        <w:t>sunar.</w:t>
      </w:r>
    </w:p>
    <w:p w14:paraId="0AAF6521" w14:textId="77777777" w:rsidR="00823A31" w:rsidRPr="00351BB1" w:rsidRDefault="00823A31" w:rsidP="00823A31">
      <w:pPr>
        <w:spacing w:before="240" w:line="360" w:lineRule="auto"/>
        <w:ind w:left="708"/>
        <w:jc w:val="both"/>
        <w:rPr>
          <w:rFonts w:ascii="Times New Roman" w:hAnsi="Times New Roman" w:cs="Times New Roman"/>
          <w:bCs/>
        </w:rPr>
      </w:pPr>
      <w:r w:rsidRPr="00351BB1">
        <w:rPr>
          <w:rFonts w:ascii="Times New Roman" w:hAnsi="Times New Roman" w:cs="Times New Roman"/>
          <w:b/>
        </w:rPr>
        <w:t xml:space="preserve">Modül </w:t>
      </w:r>
      <w:r>
        <w:rPr>
          <w:rFonts w:ascii="Times New Roman" w:hAnsi="Times New Roman" w:cs="Times New Roman"/>
          <w:b/>
        </w:rPr>
        <w:t>2</w:t>
      </w:r>
      <w:r w:rsidRPr="00351BB1">
        <w:rPr>
          <w:rFonts w:ascii="Times New Roman" w:hAnsi="Times New Roman" w:cs="Times New Roman"/>
          <w:b/>
        </w:rPr>
        <w:t xml:space="preserve">: </w:t>
      </w:r>
      <w:r w:rsidRPr="00351BB1">
        <w:rPr>
          <w:rFonts w:ascii="Times New Roman" w:hAnsi="Times New Roman" w:cs="Times New Roman"/>
          <w:bCs/>
        </w:rPr>
        <w:t xml:space="preserve">Dijital </w:t>
      </w:r>
      <w:r>
        <w:rPr>
          <w:rFonts w:ascii="Times New Roman" w:hAnsi="Times New Roman" w:cs="Times New Roman"/>
          <w:bCs/>
        </w:rPr>
        <w:t>Güvenlik</w:t>
      </w:r>
    </w:p>
    <w:p w14:paraId="71DBCB95" w14:textId="6A009761" w:rsidR="00594982" w:rsidRPr="00594982" w:rsidRDefault="00594982" w:rsidP="001A1DD4">
      <w:pPr>
        <w:spacing w:before="240" w:after="240" w:line="360" w:lineRule="auto"/>
        <w:ind w:left="708"/>
        <w:jc w:val="both"/>
        <w:rPr>
          <w:rFonts w:ascii="Times New Roman" w:hAnsi="Times New Roman" w:cs="Times New Roman"/>
          <w:bCs/>
        </w:rPr>
      </w:pPr>
      <w:r w:rsidRPr="00594982">
        <w:rPr>
          <w:rFonts w:ascii="Times New Roman" w:hAnsi="Times New Roman" w:cs="Times New Roman"/>
          <w:bCs/>
        </w:rPr>
        <w:t>Bu modül, öğrenenler</w:t>
      </w:r>
      <w:r>
        <w:rPr>
          <w:rFonts w:ascii="Times New Roman" w:hAnsi="Times New Roman" w:cs="Times New Roman"/>
          <w:bCs/>
        </w:rPr>
        <w:t xml:space="preserve">e </w:t>
      </w:r>
      <w:r w:rsidRPr="00594982">
        <w:rPr>
          <w:rFonts w:ascii="Times New Roman" w:hAnsi="Times New Roman" w:cs="Times New Roman"/>
          <w:bCs/>
        </w:rPr>
        <w:t xml:space="preserve">dijital kimliklerini korumak ve güvenli dijital alışkanlıklar geliştirmek için gerekli yeterlilikleri kazandırmayı hedeflediği için birçok fırsat sunmaktadır. Bu modülü </w:t>
      </w:r>
      <w:r w:rsidRPr="00823A31">
        <w:rPr>
          <w:rFonts w:ascii="Times New Roman" w:hAnsi="Times New Roman" w:cs="Times New Roman"/>
          <w:bCs/>
        </w:rPr>
        <w:t>tamamlaya</w:t>
      </w:r>
      <w:r>
        <w:rPr>
          <w:rFonts w:ascii="Times New Roman" w:hAnsi="Times New Roman" w:cs="Times New Roman"/>
          <w:bCs/>
        </w:rPr>
        <w:t>n</w:t>
      </w:r>
      <w:r w:rsidRPr="00823A31">
        <w:rPr>
          <w:rFonts w:ascii="Times New Roman" w:hAnsi="Times New Roman" w:cs="Times New Roman"/>
          <w:bCs/>
        </w:rPr>
        <w:t xml:space="preserve"> </w:t>
      </w:r>
      <w:r>
        <w:rPr>
          <w:rFonts w:ascii="Times New Roman" w:hAnsi="Times New Roman" w:cs="Times New Roman"/>
          <w:bCs/>
        </w:rPr>
        <w:t>öğrenenler</w:t>
      </w:r>
      <w:r w:rsidRPr="00594982">
        <w:rPr>
          <w:rFonts w:ascii="Times New Roman" w:hAnsi="Times New Roman" w:cs="Times New Roman"/>
          <w:bCs/>
        </w:rPr>
        <w:t>,</w:t>
      </w:r>
      <w:r>
        <w:rPr>
          <w:rFonts w:ascii="Times New Roman" w:hAnsi="Times New Roman" w:cs="Times New Roman"/>
          <w:bCs/>
        </w:rPr>
        <w:t xml:space="preserve"> </w:t>
      </w:r>
      <w:r w:rsidRPr="00594982">
        <w:rPr>
          <w:rFonts w:ascii="Times New Roman" w:hAnsi="Times New Roman" w:cs="Times New Roman"/>
          <w:bCs/>
        </w:rPr>
        <w:t>değerli çevrimiçi bilgilerini korumak</w:t>
      </w:r>
      <w:r>
        <w:rPr>
          <w:rFonts w:ascii="Times New Roman" w:hAnsi="Times New Roman" w:cs="Times New Roman"/>
          <w:bCs/>
        </w:rPr>
        <w:t xml:space="preserve"> ve </w:t>
      </w:r>
      <w:r w:rsidRPr="00594982">
        <w:rPr>
          <w:rFonts w:ascii="Times New Roman" w:hAnsi="Times New Roman" w:cs="Times New Roman"/>
          <w:bCs/>
        </w:rPr>
        <w:t>yönetmek,</w:t>
      </w:r>
      <w:r>
        <w:rPr>
          <w:rFonts w:ascii="Times New Roman" w:hAnsi="Times New Roman" w:cs="Times New Roman"/>
          <w:bCs/>
        </w:rPr>
        <w:t xml:space="preserve"> </w:t>
      </w:r>
      <w:r w:rsidRPr="00594982">
        <w:rPr>
          <w:rFonts w:ascii="Times New Roman" w:hAnsi="Times New Roman" w:cs="Times New Roman"/>
          <w:bCs/>
        </w:rPr>
        <w:t xml:space="preserve">teknolojiyi kullanırken güvenli uygulamalar geliştirmek için </w:t>
      </w:r>
      <w:r>
        <w:rPr>
          <w:rFonts w:ascii="Times New Roman" w:hAnsi="Times New Roman" w:cs="Times New Roman"/>
          <w:bCs/>
        </w:rPr>
        <w:t>girişimlerde</w:t>
      </w:r>
      <w:r w:rsidRPr="00594982">
        <w:rPr>
          <w:rFonts w:ascii="Times New Roman" w:hAnsi="Times New Roman" w:cs="Times New Roman"/>
          <w:bCs/>
        </w:rPr>
        <w:t xml:space="preserve"> bulunabileceklerdir. </w:t>
      </w:r>
      <w:r>
        <w:rPr>
          <w:rFonts w:ascii="Times New Roman" w:hAnsi="Times New Roman" w:cs="Times New Roman"/>
          <w:bCs/>
        </w:rPr>
        <w:t>Modül</w:t>
      </w:r>
      <w:r w:rsidRPr="00594982">
        <w:rPr>
          <w:rFonts w:ascii="Times New Roman" w:hAnsi="Times New Roman" w:cs="Times New Roman"/>
          <w:bCs/>
        </w:rPr>
        <w:t>,</w:t>
      </w:r>
      <w:r>
        <w:rPr>
          <w:rFonts w:ascii="Times New Roman" w:hAnsi="Times New Roman" w:cs="Times New Roman"/>
          <w:bCs/>
        </w:rPr>
        <w:t xml:space="preserve"> ç</w:t>
      </w:r>
      <w:r w:rsidRPr="00594982">
        <w:rPr>
          <w:rFonts w:ascii="Times New Roman" w:hAnsi="Times New Roman" w:cs="Times New Roman"/>
          <w:bCs/>
        </w:rPr>
        <w:t xml:space="preserve">evrimiçi riskleri ve dijital ayak izini yönetmekten güvenli tarama ve cihaz güvenliğine kadar </w:t>
      </w:r>
      <w:r w:rsidR="00ED529E">
        <w:rPr>
          <w:rFonts w:ascii="Times New Roman" w:hAnsi="Times New Roman" w:cs="Times New Roman"/>
          <w:bCs/>
        </w:rPr>
        <w:t xml:space="preserve">çok çeşitli ve </w:t>
      </w:r>
      <w:r w:rsidRPr="00594982">
        <w:rPr>
          <w:rFonts w:ascii="Times New Roman" w:hAnsi="Times New Roman" w:cs="Times New Roman"/>
          <w:bCs/>
        </w:rPr>
        <w:t>faydalı konuları ele almaktadır.</w:t>
      </w:r>
    </w:p>
    <w:p w14:paraId="0CADA44C" w14:textId="77777777" w:rsidR="00823A31" w:rsidRPr="007D6B37" w:rsidRDefault="00823A31" w:rsidP="00823A31">
      <w:pPr>
        <w:spacing w:before="240" w:line="360" w:lineRule="auto"/>
        <w:ind w:left="708"/>
        <w:jc w:val="both"/>
        <w:rPr>
          <w:rFonts w:ascii="Times New Roman" w:hAnsi="Times New Roman" w:cs="Times New Roman"/>
          <w:bCs/>
        </w:rPr>
      </w:pPr>
      <w:r w:rsidRPr="00351BB1">
        <w:rPr>
          <w:rFonts w:ascii="Times New Roman" w:hAnsi="Times New Roman" w:cs="Times New Roman"/>
          <w:b/>
        </w:rPr>
        <w:t xml:space="preserve">Modül </w:t>
      </w:r>
      <w:r>
        <w:rPr>
          <w:rFonts w:ascii="Times New Roman" w:hAnsi="Times New Roman" w:cs="Times New Roman"/>
          <w:b/>
        </w:rPr>
        <w:t>3</w:t>
      </w:r>
      <w:r w:rsidRPr="00351BB1">
        <w:rPr>
          <w:rFonts w:ascii="Times New Roman" w:hAnsi="Times New Roman" w:cs="Times New Roman"/>
          <w:b/>
        </w:rPr>
        <w:t xml:space="preserve">: </w:t>
      </w:r>
      <w:r w:rsidRPr="00351BB1">
        <w:rPr>
          <w:rFonts w:ascii="Times New Roman" w:hAnsi="Times New Roman" w:cs="Times New Roman"/>
          <w:bCs/>
        </w:rPr>
        <w:t xml:space="preserve">Dijital </w:t>
      </w:r>
      <w:r>
        <w:rPr>
          <w:rFonts w:ascii="Times New Roman" w:hAnsi="Times New Roman" w:cs="Times New Roman"/>
          <w:bCs/>
        </w:rPr>
        <w:t>Gizlilik</w:t>
      </w:r>
    </w:p>
    <w:p w14:paraId="2B7F9FDB" w14:textId="3B46A0A2" w:rsidR="00594982" w:rsidRPr="00594982" w:rsidRDefault="00594982" w:rsidP="001A1DD4">
      <w:pPr>
        <w:spacing w:before="240" w:after="240" w:line="360" w:lineRule="auto"/>
        <w:ind w:left="708"/>
        <w:jc w:val="both"/>
        <w:rPr>
          <w:rFonts w:ascii="Times New Roman" w:hAnsi="Times New Roman" w:cs="Times New Roman"/>
          <w:bCs/>
        </w:rPr>
      </w:pPr>
      <w:r w:rsidRPr="00594982">
        <w:rPr>
          <w:rFonts w:ascii="Times New Roman" w:hAnsi="Times New Roman" w:cs="Times New Roman"/>
          <w:bCs/>
        </w:rPr>
        <w:t xml:space="preserve">Bu modül, dijital gizliliğin sağlanması için kapsamlı bir beceri seti </w:t>
      </w:r>
      <w:r w:rsidR="00ED529E">
        <w:rPr>
          <w:rFonts w:ascii="Times New Roman" w:hAnsi="Times New Roman" w:cs="Times New Roman"/>
          <w:bCs/>
        </w:rPr>
        <w:t>sunmaktadır</w:t>
      </w:r>
      <w:r w:rsidRPr="00594982">
        <w:rPr>
          <w:rFonts w:ascii="Times New Roman" w:hAnsi="Times New Roman" w:cs="Times New Roman"/>
          <w:bCs/>
        </w:rPr>
        <w:t>. Öğren</w:t>
      </w:r>
      <w:r>
        <w:rPr>
          <w:rFonts w:ascii="Times New Roman" w:hAnsi="Times New Roman" w:cs="Times New Roman"/>
          <w:bCs/>
        </w:rPr>
        <w:t>enl</w:t>
      </w:r>
      <w:r w:rsidRPr="00594982">
        <w:rPr>
          <w:rFonts w:ascii="Times New Roman" w:hAnsi="Times New Roman" w:cs="Times New Roman"/>
          <w:bCs/>
        </w:rPr>
        <w:t xml:space="preserve">ere dijital gizlilik farkındalığı ve kişisel verileri koruma becerileri sağlayacaktır. Bu modülü </w:t>
      </w:r>
      <w:r w:rsidRPr="00823A31">
        <w:rPr>
          <w:rFonts w:ascii="Times New Roman" w:hAnsi="Times New Roman" w:cs="Times New Roman"/>
          <w:bCs/>
        </w:rPr>
        <w:t>tamamlaya</w:t>
      </w:r>
      <w:r>
        <w:rPr>
          <w:rFonts w:ascii="Times New Roman" w:hAnsi="Times New Roman" w:cs="Times New Roman"/>
          <w:bCs/>
        </w:rPr>
        <w:t>nlar</w:t>
      </w:r>
      <w:r w:rsidRPr="00594982">
        <w:rPr>
          <w:rFonts w:ascii="Times New Roman" w:hAnsi="Times New Roman" w:cs="Times New Roman"/>
          <w:bCs/>
        </w:rPr>
        <w:t xml:space="preserve">, kamusal ve </w:t>
      </w:r>
      <w:r>
        <w:rPr>
          <w:rFonts w:ascii="Times New Roman" w:hAnsi="Times New Roman" w:cs="Times New Roman"/>
          <w:bCs/>
        </w:rPr>
        <w:t>kişisel</w:t>
      </w:r>
      <w:r w:rsidRPr="00594982">
        <w:rPr>
          <w:rFonts w:ascii="Times New Roman" w:hAnsi="Times New Roman" w:cs="Times New Roman"/>
          <w:bCs/>
        </w:rPr>
        <w:t xml:space="preserve"> bilgileri ayırt edebilecek, kişisel verileriyle ilgili çevrimiçi riskleri ve tehditleri belirleyebilecek ve yönetebileceklerdir. </w:t>
      </w:r>
      <w:r>
        <w:rPr>
          <w:rFonts w:ascii="Times New Roman" w:hAnsi="Times New Roman" w:cs="Times New Roman"/>
          <w:bCs/>
        </w:rPr>
        <w:t>Modül</w:t>
      </w:r>
      <w:r w:rsidRPr="00594982">
        <w:rPr>
          <w:rFonts w:ascii="Times New Roman" w:hAnsi="Times New Roman" w:cs="Times New Roman"/>
          <w:bCs/>
        </w:rPr>
        <w:t>,</w:t>
      </w:r>
      <w:r>
        <w:rPr>
          <w:rFonts w:ascii="Times New Roman" w:hAnsi="Times New Roman" w:cs="Times New Roman"/>
          <w:bCs/>
        </w:rPr>
        <w:t xml:space="preserve"> y</w:t>
      </w:r>
      <w:r w:rsidRPr="00594982">
        <w:rPr>
          <w:rFonts w:ascii="Times New Roman" w:hAnsi="Times New Roman" w:cs="Times New Roman"/>
          <w:bCs/>
        </w:rPr>
        <w:t xml:space="preserve">etişkin </w:t>
      </w:r>
      <w:r>
        <w:rPr>
          <w:rFonts w:ascii="Times New Roman" w:hAnsi="Times New Roman" w:cs="Times New Roman"/>
          <w:bCs/>
        </w:rPr>
        <w:t>öğrenenler</w:t>
      </w:r>
      <w:r w:rsidRPr="00594982">
        <w:rPr>
          <w:rFonts w:ascii="Times New Roman" w:hAnsi="Times New Roman" w:cs="Times New Roman"/>
          <w:bCs/>
        </w:rPr>
        <w:t xml:space="preserve"> için dijital gizlilik kültürüne sahip olmanın yollarını s</w:t>
      </w:r>
      <w:r>
        <w:rPr>
          <w:rFonts w:ascii="Times New Roman" w:hAnsi="Times New Roman" w:cs="Times New Roman"/>
          <w:bCs/>
        </w:rPr>
        <w:t>unmaktadır</w:t>
      </w:r>
      <w:r w:rsidRPr="00594982">
        <w:rPr>
          <w:rFonts w:ascii="Times New Roman" w:hAnsi="Times New Roman" w:cs="Times New Roman"/>
          <w:bCs/>
        </w:rPr>
        <w:t>.</w:t>
      </w:r>
    </w:p>
    <w:p w14:paraId="7B906FD2" w14:textId="77777777" w:rsidR="00823A31" w:rsidRPr="007D6B37" w:rsidRDefault="00823A31" w:rsidP="00823A31">
      <w:pPr>
        <w:spacing w:before="240" w:line="360" w:lineRule="auto"/>
        <w:ind w:left="708"/>
        <w:jc w:val="both"/>
        <w:rPr>
          <w:rFonts w:ascii="Times New Roman" w:hAnsi="Times New Roman" w:cs="Times New Roman"/>
          <w:bCs/>
        </w:rPr>
      </w:pPr>
      <w:r w:rsidRPr="00351BB1">
        <w:rPr>
          <w:rFonts w:ascii="Times New Roman" w:hAnsi="Times New Roman" w:cs="Times New Roman"/>
          <w:b/>
        </w:rPr>
        <w:t xml:space="preserve">Modül </w:t>
      </w:r>
      <w:r>
        <w:rPr>
          <w:rFonts w:ascii="Times New Roman" w:hAnsi="Times New Roman" w:cs="Times New Roman"/>
          <w:b/>
        </w:rPr>
        <w:t>4</w:t>
      </w:r>
      <w:r w:rsidRPr="00351BB1">
        <w:rPr>
          <w:rFonts w:ascii="Times New Roman" w:hAnsi="Times New Roman" w:cs="Times New Roman"/>
          <w:b/>
        </w:rPr>
        <w:t xml:space="preserve">: </w:t>
      </w:r>
      <w:r w:rsidRPr="00351BB1">
        <w:rPr>
          <w:rFonts w:ascii="Times New Roman" w:hAnsi="Times New Roman" w:cs="Times New Roman"/>
          <w:bCs/>
        </w:rPr>
        <w:t xml:space="preserve">Dijital </w:t>
      </w:r>
      <w:r>
        <w:rPr>
          <w:rFonts w:ascii="Times New Roman" w:hAnsi="Times New Roman" w:cs="Times New Roman"/>
          <w:bCs/>
        </w:rPr>
        <w:t>Vatandaşlık</w:t>
      </w:r>
    </w:p>
    <w:p w14:paraId="115AF8FF" w14:textId="5FB60DAB" w:rsidR="00594982" w:rsidRPr="00594982" w:rsidRDefault="00594982" w:rsidP="001A1DD4">
      <w:pPr>
        <w:spacing w:before="240" w:after="240" w:line="360" w:lineRule="auto"/>
        <w:ind w:left="708"/>
        <w:jc w:val="both"/>
        <w:rPr>
          <w:rFonts w:ascii="Times New Roman" w:hAnsi="Times New Roman" w:cs="Times New Roman"/>
          <w:bCs/>
        </w:rPr>
      </w:pPr>
      <w:r w:rsidRPr="00594982">
        <w:rPr>
          <w:rFonts w:ascii="Times New Roman" w:hAnsi="Times New Roman" w:cs="Times New Roman"/>
          <w:bCs/>
        </w:rPr>
        <w:t xml:space="preserve">Bu modül, bir yandan kullanıcıların çevrimiçi hak ve sorumluluklarını, diğer yandan da teknoloji kullanımının etik yollarını içeren dijital vatandaşlık kavramlarını keşfetmek için önemlidir. Bu modülü </w:t>
      </w:r>
      <w:r w:rsidRPr="00823A31">
        <w:rPr>
          <w:rFonts w:ascii="Times New Roman" w:hAnsi="Times New Roman" w:cs="Times New Roman"/>
          <w:bCs/>
        </w:rPr>
        <w:t>tamamlaya</w:t>
      </w:r>
      <w:r>
        <w:rPr>
          <w:rFonts w:ascii="Times New Roman" w:hAnsi="Times New Roman" w:cs="Times New Roman"/>
          <w:bCs/>
        </w:rPr>
        <w:t>nlar</w:t>
      </w:r>
      <w:r w:rsidRPr="00594982">
        <w:rPr>
          <w:rFonts w:ascii="Times New Roman" w:hAnsi="Times New Roman" w:cs="Times New Roman"/>
          <w:bCs/>
        </w:rPr>
        <w:t>, teknolojinin etik ve sorumlu kullanımının önemini anlayacak, dijital haklarını ve sorumluluklarını savuna</w:t>
      </w:r>
      <w:r>
        <w:rPr>
          <w:rFonts w:ascii="Times New Roman" w:hAnsi="Times New Roman" w:cs="Times New Roman"/>
          <w:bCs/>
        </w:rPr>
        <w:t>bilece</w:t>
      </w:r>
      <w:r w:rsidRPr="00594982">
        <w:rPr>
          <w:rFonts w:ascii="Times New Roman" w:hAnsi="Times New Roman" w:cs="Times New Roman"/>
          <w:bCs/>
        </w:rPr>
        <w:t xml:space="preserve">k ve dijital teknolojileri kullanırken etik ilkeleri </w:t>
      </w:r>
      <w:r>
        <w:rPr>
          <w:rFonts w:ascii="Times New Roman" w:hAnsi="Times New Roman" w:cs="Times New Roman"/>
          <w:bCs/>
        </w:rPr>
        <w:t>benimsemeleri için desteklenmiş olacaklardır</w:t>
      </w:r>
      <w:r w:rsidRPr="00594982">
        <w:rPr>
          <w:rFonts w:ascii="Times New Roman" w:hAnsi="Times New Roman" w:cs="Times New Roman"/>
          <w:bCs/>
        </w:rPr>
        <w:t>.</w:t>
      </w:r>
    </w:p>
    <w:p w14:paraId="36FC61C0" w14:textId="0ABB70AE" w:rsidR="00682109" w:rsidRPr="004E48ED" w:rsidRDefault="00374DC2" w:rsidP="001A1DD4">
      <w:pPr>
        <w:pStyle w:val="Heading2"/>
        <w:spacing w:before="240" w:after="240"/>
        <w:rPr>
          <w:lang w:val="tr-TR"/>
        </w:rPr>
      </w:pPr>
      <w:r w:rsidRPr="004E48ED">
        <w:rPr>
          <w:lang w:val="tr-TR"/>
        </w:rPr>
        <w:lastRenderedPageBreak/>
        <w:t>3.</w:t>
      </w:r>
      <w:r w:rsidR="00127C77">
        <w:rPr>
          <w:lang w:val="tr-TR"/>
        </w:rPr>
        <w:t xml:space="preserve"> </w:t>
      </w:r>
      <w:bookmarkStart w:id="6" w:name="_Toc175584187"/>
      <w:r w:rsidR="00682109" w:rsidRPr="004E48ED">
        <w:rPr>
          <w:lang w:val="tr-TR"/>
        </w:rPr>
        <w:t xml:space="preserve">4. </w:t>
      </w:r>
      <w:r w:rsidR="004E48ED" w:rsidRPr="004E48ED">
        <w:rPr>
          <w:lang w:val="tr-TR"/>
        </w:rPr>
        <w:t>Eğitimin Öğrenenlerin İhtiyaçlarına ve Dijital Yeterliliklerine Uyarlanması</w:t>
      </w:r>
      <w:bookmarkEnd w:id="6"/>
    </w:p>
    <w:p w14:paraId="52589C3E" w14:textId="35053163" w:rsidR="004E48ED" w:rsidRPr="004E48ED" w:rsidRDefault="004E48ED" w:rsidP="00796814">
      <w:pPr>
        <w:spacing w:line="360" w:lineRule="auto"/>
        <w:jc w:val="both"/>
        <w:rPr>
          <w:rFonts w:ascii="Times New Roman" w:hAnsi="Times New Roman" w:cs="Times New Roman"/>
          <w:b/>
          <w:color w:val="000000" w:themeColor="text1"/>
        </w:rPr>
      </w:pPr>
      <w:r w:rsidRPr="004E48ED">
        <w:rPr>
          <w:rFonts w:ascii="Times New Roman" w:hAnsi="Times New Roman" w:cs="Times New Roman"/>
          <w:bCs/>
          <w:color w:val="000000" w:themeColor="text1"/>
        </w:rPr>
        <w:t xml:space="preserve">Eğitimin yüz yüze veya çevrimiçi olarak verilmesine bağlı olarak eğitmenler, </w:t>
      </w:r>
      <w:r w:rsidRPr="004E48ED">
        <w:rPr>
          <w:rFonts w:ascii="Times New Roman" w:hAnsi="Times New Roman" w:cs="Times New Roman"/>
          <w:b/>
          <w:color w:val="000000" w:themeColor="text1"/>
        </w:rPr>
        <w:t>eğitim materyallerini yetişkinlerin ihtiyaçlarına ve dijital yeterliliklerine göre uyarlayabilirler.</w:t>
      </w:r>
    </w:p>
    <w:p w14:paraId="16DAEB52" w14:textId="1A013D6F" w:rsidR="00882406" w:rsidRPr="00882406" w:rsidRDefault="00882406" w:rsidP="001A1DD4">
      <w:pPr>
        <w:spacing w:before="240" w:after="240" w:line="360" w:lineRule="auto"/>
        <w:ind w:left="708"/>
        <w:jc w:val="both"/>
        <w:rPr>
          <w:rFonts w:ascii="Times New Roman" w:hAnsi="Times New Roman" w:cs="Times New Roman"/>
          <w:bCs/>
          <w:color w:val="000000" w:themeColor="text1"/>
        </w:rPr>
      </w:pPr>
      <w:r w:rsidRPr="00882406">
        <w:rPr>
          <w:rFonts w:ascii="Times New Roman" w:hAnsi="Times New Roman" w:cs="Times New Roman"/>
          <w:b/>
          <w:color w:val="000000" w:themeColor="text1"/>
        </w:rPr>
        <w:t>Yüz yüze eğitimde,</w:t>
      </w:r>
      <w:r w:rsidRPr="00882406">
        <w:rPr>
          <w:rFonts w:ascii="Times New Roman" w:hAnsi="Times New Roman" w:cs="Times New Roman"/>
          <w:bCs/>
          <w:color w:val="000000" w:themeColor="text1"/>
        </w:rPr>
        <w:t xml:space="preserve"> eğitmenler </w:t>
      </w:r>
      <w:r>
        <w:rPr>
          <w:rFonts w:ascii="Times New Roman" w:hAnsi="Times New Roman" w:cs="Times New Roman"/>
          <w:bCs/>
          <w:color w:val="000000" w:themeColor="text1"/>
        </w:rPr>
        <w:t>öğrenenlerin</w:t>
      </w:r>
      <w:r w:rsidRPr="00882406">
        <w:rPr>
          <w:rFonts w:ascii="Times New Roman" w:hAnsi="Times New Roman" w:cs="Times New Roman"/>
          <w:bCs/>
          <w:color w:val="000000" w:themeColor="text1"/>
        </w:rPr>
        <w:t xml:space="preserve"> dijital yeterlilik seviyelerini kontrol etmek için bir </w:t>
      </w:r>
      <w:r w:rsidRPr="00882406">
        <w:rPr>
          <w:rFonts w:ascii="Times New Roman" w:hAnsi="Times New Roman" w:cs="Times New Roman"/>
          <w:b/>
          <w:color w:val="5B9BD5" w:themeColor="accent1"/>
        </w:rPr>
        <w:t>tartışma</w:t>
      </w:r>
      <w:r w:rsidRPr="00882406">
        <w:rPr>
          <w:rFonts w:ascii="Times New Roman" w:hAnsi="Times New Roman" w:cs="Times New Roman"/>
          <w:bCs/>
          <w:color w:val="5B9BD5" w:themeColor="accent1"/>
        </w:rPr>
        <w:t xml:space="preserve"> </w:t>
      </w:r>
      <w:r w:rsidRPr="00882406">
        <w:rPr>
          <w:rFonts w:ascii="Times New Roman" w:hAnsi="Times New Roman" w:cs="Times New Roman"/>
          <w:bCs/>
          <w:color w:val="000000" w:themeColor="text1"/>
        </w:rPr>
        <w:t xml:space="preserve">başlatabilir. Bu şekilde, eğitmenler eğitim hızını ayarlama ve öğrencileri eğitime </w:t>
      </w:r>
      <w:r w:rsidR="00820B4A" w:rsidRPr="00820B4A">
        <w:rPr>
          <w:rFonts w:ascii="Times New Roman" w:hAnsi="Times New Roman" w:cs="Times New Roman"/>
          <w:bCs/>
          <w:color w:val="000000" w:themeColor="text1"/>
        </w:rPr>
        <w:t>dâhil</w:t>
      </w:r>
      <w:r w:rsidRPr="00882406">
        <w:rPr>
          <w:rFonts w:ascii="Times New Roman" w:hAnsi="Times New Roman" w:cs="Times New Roman"/>
          <w:bCs/>
          <w:color w:val="000000" w:themeColor="text1"/>
        </w:rPr>
        <w:t xml:space="preserve"> etme olanağına sahip olur. Özellikle dijital yeterlilikleri düşük olan </w:t>
      </w:r>
      <w:r>
        <w:rPr>
          <w:rFonts w:ascii="Times New Roman" w:hAnsi="Times New Roman" w:cs="Times New Roman"/>
          <w:bCs/>
          <w:color w:val="000000" w:themeColor="text1"/>
        </w:rPr>
        <w:t xml:space="preserve">öğrenenler </w:t>
      </w:r>
      <w:r w:rsidRPr="00882406">
        <w:rPr>
          <w:rFonts w:ascii="Times New Roman" w:hAnsi="Times New Roman" w:cs="Times New Roman"/>
          <w:bCs/>
          <w:color w:val="000000" w:themeColor="text1"/>
        </w:rPr>
        <w:t xml:space="preserve">için aktif öğrenme ortamı yaratmanın kolay olduğu </w:t>
      </w:r>
      <w:r w:rsidRPr="00882406">
        <w:rPr>
          <w:rFonts w:ascii="Times New Roman" w:hAnsi="Times New Roman" w:cs="Times New Roman"/>
          <w:b/>
          <w:color w:val="5B9BD5" w:themeColor="accent1"/>
        </w:rPr>
        <w:t>pratik çalışma oturumları</w:t>
      </w:r>
      <w:r w:rsidRPr="00882406">
        <w:rPr>
          <w:rFonts w:ascii="Times New Roman" w:hAnsi="Times New Roman" w:cs="Times New Roman"/>
          <w:bCs/>
          <w:color w:val="5B9BD5" w:themeColor="accent1"/>
        </w:rPr>
        <w:t xml:space="preserve"> </w:t>
      </w:r>
      <w:r w:rsidRPr="00882406">
        <w:rPr>
          <w:rFonts w:ascii="Times New Roman" w:hAnsi="Times New Roman" w:cs="Times New Roman"/>
          <w:bCs/>
          <w:color w:val="000000" w:themeColor="text1"/>
        </w:rPr>
        <w:t xml:space="preserve">veya atölyeler düzenlenmesi </w:t>
      </w:r>
      <w:r>
        <w:rPr>
          <w:rFonts w:ascii="Times New Roman" w:hAnsi="Times New Roman" w:cs="Times New Roman"/>
          <w:bCs/>
          <w:color w:val="000000" w:themeColor="text1"/>
        </w:rPr>
        <w:t>önemle</w:t>
      </w:r>
      <w:r w:rsidRPr="00882406">
        <w:rPr>
          <w:rFonts w:ascii="Times New Roman" w:hAnsi="Times New Roman" w:cs="Times New Roman"/>
          <w:bCs/>
          <w:color w:val="000000" w:themeColor="text1"/>
        </w:rPr>
        <w:t xml:space="preserve"> tavsiye edilir. Tartışma oturumu, eğitim programının potansiyel faydalarının tanıtılmasıyla harmanlanabilir.</w:t>
      </w:r>
    </w:p>
    <w:p w14:paraId="0929CEEB" w14:textId="79B9463D" w:rsidR="00882406" w:rsidRPr="00882406" w:rsidRDefault="00882406" w:rsidP="001A1DD4">
      <w:pPr>
        <w:spacing w:before="240" w:after="240" w:line="360" w:lineRule="auto"/>
        <w:ind w:left="708"/>
        <w:jc w:val="both"/>
        <w:rPr>
          <w:rFonts w:ascii="Times New Roman" w:hAnsi="Times New Roman" w:cs="Times New Roman"/>
          <w:bCs/>
          <w:color w:val="000000" w:themeColor="text1"/>
        </w:rPr>
      </w:pPr>
      <w:r w:rsidRPr="00882406">
        <w:rPr>
          <w:rFonts w:ascii="Times New Roman" w:hAnsi="Times New Roman" w:cs="Times New Roman"/>
          <w:b/>
          <w:color w:val="000000" w:themeColor="text1"/>
        </w:rPr>
        <w:t>Çevrimiçi</w:t>
      </w:r>
      <w:r>
        <w:rPr>
          <w:rFonts w:ascii="Times New Roman" w:hAnsi="Times New Roman" w:cs="Times New Roman"/>
          <w:b/>
          <w:color w:val="000000" w:themeColor="text1"/>
        </w:rPr>
        <w:t xml:space="preserve"> eğitimde </w:t>
      </w:r>
      <w:r w:rsidRPr="00882406">
        <w:rPr>
          <w:rFonts w:ascii="Times New Roman" w:hAnsi="Times New Roman" w:cs="Times New Roman"/>
          <w:b/>
          <w:color w:val="000000" w:themeColor="text1"/>
        </w:rPr>
        <w:t xml:space="preserve">/kendi </w:t>
      </w:r>
      <w:r>
        <w:rPr>
          <w:rFonts w:ascii="Times New Roman" w:hAnsi="Times New Roman" w:cs="Times New Roman"/>
          <w:b/>
          <w:color w:val="000000" w:themeColor="text1"/>
        </w:rPr>
        <w:t>kendine</w:t>
      </w:r>
      <w:r w:rsidRPr="00882406">
        <w:rPr>
          <w:rFonts w:ascii="Times New Roman" w:hAnsi="Times New Roman" w:cs="Times New Roman"/>
          <w:b/>
          <w:color w:val="000000" w:themeColor="text1"/>
        </w:rPr>
        <w:t xml:space="preserve"> </w:t>
      </w:r>
      <w:r>
        <w:rPr>
          <w:rFonts w:ascii="Times New Roman" w:hAnsi="Times New Roman" w:cs="Times New Roman"/>
          <w:b/>
          <w:color w:val="000000" w:themeColor="text1"/>
        </w:rPr>
        <w:t>öğrenmede</w:t>
      </w:r>
      <w:r w:rsidRPr="00882406">
        <w:rPr>
          <w:rFonts w:ascii="Times New Roman" w:hAnsi="Times New Roman" w:cs="Times New Roman"/>
          <w:bCs/>
          <w:color w:val="000000" w:themeColor="text1"/>
        </w:rPr>
        <w:t>, dijital yeterlilik seviyeleri</w:t>
      </w:r>
      <w:r w:rsidR="00E32D84">
        <w:rPr>
          <w:rFonts w:ascii="Times New Roman" w:hAnsi="Times New Roman" w:cs="Times New Roman"/>
          <w:bCs/>
          <w:color w:val="000000" w:themeColor="text1"/>
        </w:rPr>
        <w:t xml:space="preserve">ni belirlemeye yönelik öğrenenlerin </w:t>
      </w:r>
      <w:r w:rsidRPr="00882406">
        <w:rPr>
          <w:rFonts w:ascii="Times New Roman" w:hAnsi="Times New Roman" w:cs="Times New Roman"/>
          <w:bCs/>
          <w:color w:val="000000" w:themeColor="text1"/>
        </w:rPr>
        <w:t>kendi beyanları istenebilir. Öğren</w:t>
      </w:r>
      <w:r>
        <w:rPr>
          <w:rFonts w:ascii="Times New Roman" w:hAnsi="Times New Roman" w:cs="Times New Roman"/>
          <w:bCs/>
          <w:color w:val="000000" w:themeColor="text1"/>
        </w:rPr>
        <w:t>enle</w:t>
      </w:r>
      <w:r w:rsidRPr="00882406">
        <w:rPr>
          <w:rFonts w:ascii="Times New Roman" w:hAnsi="Times New Roman" w:cs="Times New Roman"/>
          <w:bCs/>
          <w:color w:val="000000" w:themeColor="text1"/>
        </w:rPr>
        <w:t>rden dijital yeterlilik seviyelerinden birini (başlangıç, orta, ileri) seçmeleri istenebilir. Seçimlerine göre, materyallerin önerilen bileşenleri sunulabilir. Örneğin:</w:t>
      </w:r>
    </w:p>
    <w:p w14:paraId="6F497709" w14:textId="34DD1CB3" w:rsidR="00882406" w:rsidRPr="00882406" w:rsidRDefault="00882406" w:rsidP="001A1DD4">
      <w:pPr>
        <w:spacing w:before="240" w:after="120" w:line="360" w:lineRule="auto"/>
        <w:ind w:left="708"/>
        <w:jc w:val="both"/>
        <w:rPr>
          <w:rFonts w:ascii="Times New Roman" w:hAnsi="Times New Roman" w:cs="Times New Roman"/>
          <w:b/>
          <w:i/>
          <w:iCs/>
          <w:color w:val="5B9BD5" w:themeColor="accent1"/>
        </w:rPr>
      </w:pPr>
      <w:r w:rsidRPr="00882406">
        <w:rPr>
          <w:rFonts w:ascii="Times New Roman" w:hAnsi="Times New Roman" w:cs="Times New Roman"/>
          <w:b/>
          <w:i/>
          <w:iCs/>
          <w:color w:val="5B9BD5" w:themeColor="accent1"/>
        </w:rPr>
        <w:t>Başlangıç ​​Seviyesindeki Öğrenenler İçin</w:t>
      </w:r>
      <w:r w:rsidR="00E32D84" w:rsidRPr="00E32D84">
        <w:rPr>
          <w:rFonts w:ascii="Times New Roman" w:hAnsi="Times New Roman" w:cs="Times New Roman"/>
          <w:b/>
          <w:i/>
          <w:iCs/>
          <w:color w:val="5B9BD5" w:themeColor="accent1"/>
        </w:rPr>
        <w:t>;</w:t>
      </w:r>
    </w:p>
    <w:p w14:paraId="4F9F904A" w14:textId="785A3559" w:rsidR="009C2688" w:rsidRPr="00882406" w:rsidRDefault="00E32D84" w:rsidP="00882406">
      <w:pPr>
        <w:spacing w:before="120" w:after="120" w:line="360" w:lineRule="auto"/>
        <w:ind w:left="708"/>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Dijital Yılmazlığın İnşası </w:t>
      </w:r>
      <w:r w:rsidR="00882406" w:rsidRPr="00882406">
        <w:rPr>
          <w:rFonts w:ascii="Times New Roman" w:hAnsi="Times New Roman" w:cs="Times New Roman"/>
          <w:bCs/>
          <w:color w:val="000000" w:themeColor="text1"/>
        </w:rPr>
        <w:t>Eğitim</w:t>
      </w:r>
      <w:r>
        <w:rPr>
          <w:rFonts w:ascii="Times New Roman" w:hAnsi="Times New Roman" w:cs="Times New Roman"/>
          <w:bCs/>
          <w:color w:val="000000" w:themeColor="text1"/>
        </w:rPr>
        <w:t>i</w:t>
      </w:r>
      <w:r w:rsidR="00882406" w:rsidRPr="00882406">
        <w:rPr>
          <w:rFonts w:ascii="Times New Roman" w:hAnsi="Times New Roman" w:cs="Times New Roman"/>
          <w:bCs/>
          <w:color w:val="000000" w:themeColor="text1"/>
        </w:rPr>
        <w:t xml:space="preserve"> Sözlüğünün Gözden Geçirilmesi </w:t>
      </w:r>
      <w:r w:rsidR="004808D7" w:rsidRPr="00882406">
        <w:rPr>
          <w:rFonts w:ascii="Times New Roman" w:hAnsi="Times New Roman" w:cs="Times New Roman"/>
          <w:bCs/>
          <w:color w:val="000000" w:themeColor="text1"/>
        </w:rPr>
        <w:t xml:space="preserve">+ </w:t>
      </w:r>
      <w:r w:rsidR="009C2688" w:rsidRPr="00882406">
        <w:rPr>
          <w:rFonts w:ascii="Times New Roman" w:hAnsi="Times New Roman" w:cs="Times New Roman"/>
          <w:bCs/>
          <w:color w:val="000000" w:themeColor="text1"/>
        </w:rPr>
        <w:t>Video</w:t>
      </w:r>
      <w:r w:rsidR="00882406" w:rsidRPr="00882406">
        <w:rPr>
          <w:rFonts w:ascii="Times New Roman" w:hAnsi="Times New Roman" w:cs="Times New Roman"/>
          <w:bCs/>
          <w:color w:val="000000" w:themeColor="text1"/>
        </w:rPr>
        <w:t>ların İzlenmesi</w:t>
      </w:r>
      <w:r w:rsidR="009C2688" w:rsidRPr="00882406">
        <w:rPr>
          <w:rFonts w:ascii="Times New Roman" w:hAnsi="Times New Roman" w:cs="Times New Roman"/>
          <w:bCs/>
          <w:color w:val="000000" w:themeColor="text1"/>
        </w:rPr>
        <w:t xml:space="preserve"> + </w:t>
      </w:r>
      <w:r w:rsidR="00882406" w:rsidRPr="00882406">
        <w:rPr>
          <w:rFonts w:ascii="Times New Roman" w:hAnsi="Times New Roman" w:cs="Times New Roman"/>
          <w:bCs/>
          <w:color w:val="000000" w:themeColor="text1"/>
        </w:rPr>
        <w:t>Sunuların İncelenmesi</w:t>
      </w:r>
      <w:r w:rsidR="009C2688" w:rsidRPr="00882406">
        <w:rPr>
          <w:rFonts w:ascii="Times New Roman" w:hAnsi="Times New Roman" w:cs="Times New Roman"/>
          <w:bCs/>
          <w:color w:val="000000" w:themeColor="text1"/>
        </w:rPr>
        <w:t xml:space="preserve"> + </w:t>
      </w:r>
      <w:r w:rsidR="00882406" w:rsidRPr="00882406">
        <w:rPr>
          <w:rFonts w:ascii="Times New Roman" w:hAnsi="Times New Roman" w:cs="Times New Roman"/>
          <w:bCs/>
          <w:color w:val="000000" w:themeColor="text1"/>
        </w:rPr>
        <w:t>Kısa Sınavların Tamamlanması</w:t>
      </w:r>
      <w:r>
        <w:rPr>
          <w:rFonts w:ascii="Times New Roman" w:hAnsi="Times New Roman" w:cs="Times New Roman"/>
          <w:bCs/>
          <w:color w:val="000000" w:themeColor="text1"/>
        </w:rPr>
        <w:t xml:space="preserve"> </w:t>
      </w:r>
      <w:r w:rsidRPr="00882406">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882406" w:rsidRPr="00882406">
        <w:rPr>
          <w:rFonts w:ascii="Times New Roman" w:hAnsi="Times New Roman" w:cs="Times New Roman"/>
          <w:bCs/>
          <w:color w:val="000000" w:themeColor="text1"/>
        </w:rPr>
        <w:t>Tartışma Forumlarına Katılım</w:t>
      </w:r>
    </w:p>
    <w:p w14:paraId="7501E9F0" w14:textId="1EEF5C76" w:rsidR="00882406" w:rsidRPr="00882406" w:rsidRDefault="00882406" w:rsidP="00882406">
      <w:pPr>
        <w:spacing w:before="240" w:after="120" w:line="360" w:lineRule="auto"/>
        <w:ind w:left="708"/>
        <w:jc w:val="both"/>
        <w:rPr>
          <w:rFonts w:ascii="Times New Roman" w:hAnsi="Times New Roman" w:cs="Times New Roman"/>
          <w:b/>
          <w:i/>
          <w:iCs/>
          <w:color w:val="5B9BD5" w:themeColor="accent1"/>
        </w:rPr>
      </w:pPr>
      <w:r>
        <w:rPr>
          <w:rFonts w:ascii="Times New Roman" w:hAnsi="Times New Roman" w:cs="Times New Roman"/>
          <w:b/>
          <w:i/>
          <w:iCs/>
          <w:color w:val="5B9BD5" w:themeColor="accent1"/>
        </w:rPr>
        <w:t>Orta</w:t>
      </w:r>
      <w:r w:rsidRPr="00882406">
        <w:rPr>
          <w:rFonts w:ascii="Times New Roman" w:hAnsi="Times New Roman" w:cs="Times New Roman"/>
          <w:b/>
          <w:i/>
          <w:iCs/>
          <w:color w:val="5B9BD5" w:themeColor="accent1"/>
        </w:rPr>
        <w:t xml:space="preserve"> ​​Seviye</w:t>
      </w:r>
      <w:r>
        <w:rPr>
          <w:rFonts w:ascii="Times New Roman" w:hAnsi="Times New Roman" w:cs="Times New Roman"/>
          <w:b/>
          <w:i/>
          <w:iCs/>
          <w:color w:val="5B9BD5" w:themeColor="accent1"/>
        </w:rPr>
        <w:t>deki</w:t>
      </w:r>
      <w:r w:rsidRPr="00882406">
        <w:rPr>
          <w:rFonts w:ascii="Times New Roman" w:hAnsi="Times New Roman" w:cs="Times New Roman"/>
          <w:b/>
          <w:i/>
          <w:iCs/>
          <w:color w:val="5B9BD5" w:themeColor="accent1"/>
        </w:rPr>
        <w:t xml:space="preserve"> Öğrenenler İçin</w:t>
      </w:r>
      <w:r w:rsidR="00E32D84" w:rsidRPr="00E32D84">
        <w:rPr>
          <w:rFonts w:ascii="Times New Roman" w:hAnsi="Times New Roman" w:cs="Times New Roman"/>
          <w:b/>
          <w:i/>
          <w:iCs/>
          <w:color w:val="5B9BD5" w:themeColor="accent1"/>
        </w:rPr>
        <w:t>;</w:t>
      </w:r>
    </w:p>
    <w:p w14:paraId="30D56D37" w14:textId="667428F4" w:rsidR="00882406" w:rsidRPr="001A1DD4" w:rsidRDefault="00882406" w:rsidP="001A1DD4">
      <w:pPr>
        <w:spacing w:before="120" w:after="120" w:line="360" w:lineRule="auto"/>
        <w:ind w:left="708"/>
        <w:jc w:val="both"/>
        <w:rPr>
          <w:rFonts w:ascii="Times New Roman" w:hAnsi="Times New Roman" w:cs="Times New Roman"/>
          <w:bCs/>
          <w:color w:val="000000" w:themeColor="text1"/>
          <w:lang w:val="en-US"/>
        </w:rPr>
      </w:pPr>
      <w:r w:rsidRPr="00882406">
        <w:rPr>
          <w:rFonts w:ascii="Times New Roman" w:hAnsi="Times New Roman" w:cs="Times New Roman"/>
          <w:bCs/>
          <w:color w:val="000000" w:themeColor="text1"/>
        </w:rPr>
        <w:t>Videoların İzlenmesi + Sunuların İncelenmesi + Kısa Sınavların Tamamlanması</w:t>
      </w:r>
      <w:r w:rsidR="00E32D84">
        <w:rPr>
          <w:rFonts w:ascii="Times New Roman" w:hAnsi="Times New Roman" w:cs="Times New Roman"/>
          <w:bCs/>
          <w:color w:val="000000" w:themeColor="text1"/>
        </w:rPr>
        <w:t xml:space="preserve"> </w:t>
      </w:r>
      <w:r w:rsidR="00E32D84" w:rsidRPr="00882406">
        <w:rPr>
          <w:rFonts w:ascii="Times New Roman" w:hAnsi="Times New Roman" w:cs="Times New Roman"/>
          <w:bCs/>
          <w:color w:val="000000" w:themeColor="text1"/>
        </w:rPr>
        <w:t>+</w:t>
      </w:r>
      <w:r w:rsidRPr="00882406">
        <w:rPr>
          <w:rFonts w:ascii="Times New Roman" w:hAnsi="Times New Roman" w:cs="Times New Roman"/>
          <w:bCs/>
          <w:color w:val="000000" w:themeColor="text1"/>
        </w:rPr>
        <w:t xml:space="preserve"> Tartışma Forumlarına Katılım</w:t>
      </w:r>
    </w:p>
    <w:p w14:paraId="44527E5C" w14:textId="5FBAE160" w:rsidR="00882406" w:rsidRPr="00882406" w:rsidRDefault="00882406" w:rsidP="00882406">
      <w:pPr>
        <w:spacing w:before="240" w:after="120" w:line="360" w:lineRule="auto"/>
        <w:ind w:left="708"/>
        <w:jc w:val="both"/>
        <w:rPr>
          <w:rFonts w:ascii="Times New Roman" w:hAnsi="Times New Roman" w:cs="Times New Roman"/>
          <w:b/>
          <w:i/>
          <w:iCs/>
          <w:color w:val="5B9BD5" w:themeColor="accent1"/>
        </w:rPr>
      </w:pPr>
      <w:r>
        <w:rPr>
          <w:rFonts w:ascii="Times New Roman" w:hAnsi="Times New Roman" w:cs="Times New Roman"/>
          <w:b/>
          <w:i/>
          <w:iCs/>
          <w:color w:val="5B9BD5" w:themeColor="accent1"/>
        </w:rPr>
        <w:t>İleri</w:t>
      </w:r>
      <w:r w:rsidRPr="00882406">
        <w:rPr>
          <w:rFonts w:ascii="Times New Roman" w:hAnsi="Times New Roman" w:cs="Times New Roman"/>
          <w:b/>
          <w:i/>
          <w:iCs/>
          <w:color w:val="5B9BD5" w:themeColor="accent1"/>
        </w:rPr>
        <w:t xml:space="preserve"> ​​Seviyedeki Öğrenenler İçin</w:t>
      </w:r>
      <w:r w:rsidR="00E32D84" w:rsidRPr="00E32D84">
        <w:rPr>
          <w:rFonts w:ascii="Times New Roman" w:hAnsi="Times New Roman" w:cs="Times New Roman"/>
          <w:b/>
          <w:i/>
          <w:iCs/>
          <w:color w:val="5B9BD5" w:themeColor="accent1"/>
        </w:rPr>
        <w:t>;</w:t>
      </w:r>
    </w:p>
    <w:p w14:paraId="33C9C8CB" w14:textId="56A4ABC5" w:rsidR="00882406" w:rsidRPr="00882406" w:rsidRDefault="00882406" w:rsidP="00882406">
      <w:pPr>
        <w:spacing w:before="120" w:after="120" w:line="360" w:lineRule="auto"/>
        <w:ind w:left="708"/>
        <w:jc w:val="both"/>
        <w:rPr>
          <w:rFonts w:ascii="Times New Roman" w:hAnsi="Times New Roman" w:cs="Times New Roman"/>
          <w:bCs/>
          <w:color w:val="000000" w:themeColor="text1"/>
        </w:rPr>
      </w:pPr>
      <w:r w:rsidRPr="00882406">
        <w:rPr>
          <w:rFonts w:ascii="Times New Roman" w:hAnsi="Times New Roman" w:cs="Times New Roman"/>
          <w:bCs/>
          <w:color w:val="000000" w:themeColor="text1"/>
        </w:rPr>
        <w:t>Eğitimin Hızlıca Gözden Geçirilmesi + Kısa Sınavların Tamamlanması</w:t>
      </w:r>
      <w:r w:rsidR="00E32D84">
        <w:rPr>
          <w:rFonts w:ascii="Times New Roman" w:hAnsi="Times New Roman" w:cs="Times New Roman"/>
          <w:bCs/>
          <w:color w:val="000000" w:themeColor="text1"/>
        </w:rPr>
        <w:t xml:space="preserve"> </w:t>
      </w:r>
      <w:r w:rsidR="00E32D84" w:rsidRPr="00882406">
        <w:rPr>
          <w:rFonts w:ascii="Times New Roman" w:hAnsi="Times New Roman" w:cs="Times New Roman"/>
          <w:bCs/>
          <w:color w:val="000000" w:themeColor="text1"/>
        </w:rPr>
        <w:t>+</w:t>
      </w:r>
      <w:r w:rsidRPr="00882406">
        <w:rPr>
          <w:rFonts w:ascii="Times New Roman" w:hAnsi="Times New Roman" w:cs="Times New Roman"/>
          <w:bCs/>
          <w:color w:val="000000" w:themeColor="text1"/>
        </w:rPr>
        <w:t xml:space="preserve"> Tartışma Forumlarına Katılım</w:t>
      </w:r>
    </w:p>
    <w:p w14:paraId="0EC1E9AF" w14:textId="0116213D" w:rsidR="00882406" w:rsidRPr="00882406" w:rsidRDefault="00882406" w:rsidP="001A1DD4">
      <w:pPr>
        <w:spacing w:before="240" w:after="240" w:line="360" w:lineRule="auto"/>
        <w:ind w:left="708"/>
        <w:jc w:val="both"/>
        <w:rPr>
          <w:rFonts w:ascii="Times New Roman" w:hAnsi="Times New Roman" w:cs="Times New Roman"/>
          <w:bCs/>
          <w:color w:val="000000" w:themeColor="text1"/>
        </w:rPr>
      </w:pPr>
      <w:r w:rsidRPr="00882406">
        <w:rPr>
          <w:rFonts w:ascii="Times New Roman" w:hAnsi="Times New Roman" w:cs="Times New Roman"/>
          <w:bCs/>
          <w:color w:val="000000" w:themeColor="text1"/>
        </w:rPr>
        <w:t xml:space="preserve">Ayrıca, </w:t>
      </w:r>
      <w:r>
        <w:rPr>
          <w:rFonts w:ascii="Times New Roman" w:hAnsi="Times New Roman" w:cs="Times New Roman"/>
          <w:bCs/>
          <w:color w:val="000000" w:themeColor="text1"/>
        </w:rPr>
        <w:t>soru</w:t>
      </w:r>
      <w:r w:rsidRPr="00882406">
        <w:rPr>
          <w:rFonts w:ascii="Times New Roman" w:hAnsi="Times New Roman" w:cs="Times New Roman"/>
          <w:bCs/>
          <w:color w:val="000000" w:themeColor="text1"/>
        </w:rPr>
        <w:t xml:space="preserve"> bankasından üç önerilen cevabı olan </w:t>
      </w:r>
      <w:r w:rsidRPr="00882406">
        <w:rPr>
          <w:rFonts w:ascii="Times New Roman" w:hAnsi="Times New Roman" w:cs="Times New Roman"/>
          <w:b/>
          <w:color w:val="5B9BD5" w:themeColor="accent1"/>
        </w:rPr>
        <w:t>kontrol soruları</w:t>
      </w:r>
      <w:r w:rsidRPr="00882406">
        <w:rPr>
          <w:rFonts w:ascii="Times New Roman" w:hAnsi="Times New Roman" w:cs="Times New Roman"/>
          <w:bCs/>
          <w:color w:val="000000" w:themeColor="text1"/>
        </w:rPr>
        <w:t xml:space="preserve">, eğitimi </w:t>
      </w:r>
      <w:r>
        <w:rPr>
          <w:rFonts w:ascii="Times New Roman" w:hAnsi="Times New Roman" w:cs="Times New Roman"/>
          <w:bCs/>
          <w:color w:val="000000" w:themeColor="text1"/>
        </w:rPr>
        <w:t>öğrenenlerin</w:t>
      </w:r>
      <w:r w:rsidRPr="00882406">
        <w:rPr>
          <w:rFonts w:ascii="Times New Roman" w:hAnsi="Times New Roman" w:cs="Times New Roman"/>
          <w:bCs/>
          <w:color w:val="000000" w:themeColor="text1"/>
        </w:rPr>
        <w:t xml:space="preserve"> dijital yeterliliklerine uyarlamak için sunumlara eklenebilir. </w:t>
      </w:r>
      <w:r>
        <w:rPr>
          <w:rFonts w:ascii="Times New Roman" w:hAnsi="Times New Roman" w:cs="Times New Roman"/>
          <w:bCs/>
          <w:color w:val="000000" w:themeColor="text1"/>
        </w:rPr>
        <w:t>Tüm c</w:t>
      </w:r>
      <w:r w:rsidRPr="00882406">
        <w:rPr>
          <w:rFonts w:ascii="Times New Roman" w:hAnsi="Times New Roman" w:cs="Times New Roman"/>
          <w:bCs/>
          <w:color w:val="000000" w:themeColor="text1"/>
        </w:rPr>
        <w:t xml:space="preserve">evaplar doğru </w:t>
      </w:r>
      <w:r>
        <w:rPr>
          <w:rFonts w:ascii="Times New Roman" w:hAnsi="Times New Roman" w:cs="Times New Roman"/>
          <w:bCs/>
          <w:color w:val="000000" w:themeColor="text1"/>
        </w:rPr>
        <w:t>olana dek</w:t>
      </w:r>
      <w:r w:rsidRPr="00882406">
        <w:rPr>
          <w:rFonts w:ascii="Times New Roman" w:hAnsi="Times New Roman" w:cs="Times New Roman"/>
          <w:bCs/>
          <w:color w:val="000000" w:themeColor="text1"/>
        </w:rPr>
        <w:t xml:space="preserve"> test tekrarlanabilir.</w:t>
      </w:r>
      <w:r>
        <w:rPr>
          <w:rFonts w:ascii="Times New Roman" w:hAnsi="Times New Roman" w:cs="Times New Roman"/>
          <w:bCs/>
          <w:color w:val="000000" w:themeColor="text1"/>
        </w:rPr>
        <w:t xml:space="preserve"> D</w:t>
      </w:r>
      <w:r w:rsidRPr="00882406">
        <w:rPr>
          <w:rFonts w:ascii="Times New Roman" w:hAnsi="Times New Roman" w:cs="Times New Roman"/>
          <w:bCs/>
          <w:color w:val="000000" w:themeColor="text1"/>
        </w:rPr>
        <w:t xml:space="preserve">aha düşük dijital yeterliliklere sahip </w:t>
      </w:r>
      <w:r>
        <w:rPr>
          <w:rFonts w:ascii="Times New Roman" w:hAnsi="Times New Roman" w:cs="Times New Roman"/>
          <w:bCs/>
          <w:color w:val="000000" w:themeColor="text1"/>
        </w:rPr>
        <w:t>öğrenenlerin</w:t>
      </w:r>
      <w:r w:rsidRPr="00882406">
        <w:rPr>
          <w:rFonts w:ascii="Times New Roman" w:hAnsi="Times New Roman" w:cs="Times New Roman"/>
          <w:bCs/>
          <w:color w:val="000000" w:themeColor="text1"/>
        </w:rPr>
        <w:t xml:space="preserve"> eğitimi başarılı </w:t>
      </w:r>
      <w:r w:rsidR="0043275D">
        <w:rPr>
          <w:rFonts w:ascii="Times New Roman" w:hAnsi="Times New Roman" w:cs="Times New Roman"/>
          <w:bCs/>
          <w:color w:val="000000" w:themeColor="text1"/>
        </w:rPr>
        <w:t xml:space="preserve">ve doğru adımlarla </w:t>
      </w:r>
      <w:r w:rsidRPr="00882406">
        <w:rPr>
          <w:rFonts w:ascii="Times New Roman" w:hAnsi="Times New Roman" w:cs="Times New Roman"/>
          <w:bCs/>
          <w:color w:val="000000" w:themeColor="text1"/>
        </w:rPr>
        <w:t>tamamlam</w:t>
      </w:r>
      <w:r w:rsidR="0043275D">
        <w:rPr>
          <w:rFonts w:ascii="Times New Roman" w:hAnsi="Times New Roman" w:cs="Times New Roman"/>
          <w:bCs/>
          <w:color w:val="000000" w:themeColor="text1"/>
        </w:rPr>
        <w:t>aları için h</w:t>
      </w:r>
      <w:r w:rsidR="0043275D" w:rsidRPr="00882406">
        <w:rPr>
          <w:rFonts w:ascii="Times New Roman" w:hAnsi="Times New Roman" w:cs="Times New Roman"/>
          <w:bCs/>
          <w:color w:val="000000" w:themeColor="text1"/>
        </w:rPr>
        <w:t>er kontrol soru</w:t>
      </w:r>
      <w:r w:rsidR="0043275D">
        <w:rPr>
          <w:rFonts w:ascii="Times New Roman" w:hAnsi="Times New Roman" w:cs="Times New Roman"/>
          <w:bCs/>
          <w:color w:val="000000" w:themeColor="text1"/>
        </w:rPr>
        <w:t xml:space="preserve">suna yönelik </w:t>
      </w:r>
      <w:r w:rsidR="0043275D" w:rsidRPr="0043275D">
        <w:rPr>
          <w:rFonts w:ascii="Times New Roman" w:hAnsi="Times New Roman" w:cs="Times New Roman"/>
          <w:b/>
          <w:color w:val="5B9BD5" w:themeColor="accent1"/>
        </w:rPr>
        <w:t>geri bildirim</w:t>
      </w:r>
      <w:r w:rsidR="0043275D">
        <w:rPr>
          <w:rFonts w:ascii="Times New Roman" w:hAnsi="Times New Roman" w:cs="Times New Roman"/>
          <w:b/>
          <w:color w:val="5B9BD5" w:themeColor="accent1"/>
        </w:rPr>
        <w:t>ler</w:t>
      </w:r>
      <w:r w:rsidR="0043275D" w:rsidRPr="0043275D">
        <w:rPr>
          <w:rFonts w:ascii="Times New Roman" w:hAnsi="Times New Roman" w:cs="Times New Roman"/>
          <w:bCs/>
          <w:color w:val="5B9BD5" w:themeColor="accent1"/>
        </w:rPr>
        <w:t xml:space="preserve"> </w:t>
      </w:r>
      <w:r w:rsidR="0043275D">
        <w:rPr>
          <w:rFonts w:ascii="Times New Roman" w:hAnsi="Times New Roman" w:cs="Times New Roman"/>
          <w:bCs/>
          <w:color w:val="000000" w:themeColor="text1"/>
        </w:rPr>
        <w:t>yararlı</w:t>
      </w:r>
      <w:r w:rsidRPr="00882406">
        <w:rPr>
          <w:rFonts w:ascii="Times New Roman" w:hAnsi="Times New Roman" w:cs="Times New Roman"/>
          <w:bCs/>
          <w:color w:val="000000" w:themeColor="text1"/>
        </w:rPr>
        <w:t xml:space="preserve"> olabilir.</w:t>
      </w:r>
    </w:p>
    <w:p w14:paraId="4FA4D302" w14:textId="6E0D39B6" w:rsidR="005176A7" w:rsidRPr="0043275D" w:rsidRDefault="0043275D" w:rsidP="00374DC2">
      <w:pPr>
        <w:pStyle w:val="Heading1"/>
        <w:rPr>
          <w:rStyle w:val="SubtleEmphasis"/>
          <w:i w:val="0"/>
          <w:iCs w:val="0"/>
          <w:color w:val="ED7D31" w:themeColor="accent2"/>
        </w:rPr>
      </w:pPr>
      <w:bookmarkStart w:id="7" w:name="_Toc175584188"/>
      <w:r w:rsidRPr="0043275D">
        <w:rPr>
          <w:rStyle w:val="SubtleEmphasis"/>
          <w:i w:val="0"/>
          <w:iCs w:val="0"/>
          <w:color w:val="ED7D31" w:themeColor="accent2"/>
        </w:rPr>
        <w:t>Peki Dahası</w:t>
      </w:r>
      <w:r w:rsidR="005176A7" w:rsidRPr="0043275D">
        <w:rPr>
          <w:rStyle w:val="SubtleEmphasis"/>
          <w:i w:val="0"/>
          <w:iCs w:val="0"/>
          <w:color w:val="ED7D31" w:themeColor="accent2"/>
        </w:rPr>
        <w:t xml:space="preserve">? </w:t>
      </w:r>
      <w:r w:rsidRPr="0043275D">
        <w:rPr>
          <w:rStyle w:val="SubtleEmphasis"/>
          <w:i w:val="0"/>
          <w:iCs w:val="0"/>
          <w:color w:val="ED7D31" w:themeColor="accent2"/>
        </w:rPr>
        <w:t>Bir Harmanlanmış Öğretim Tasarımı</w:t>
      </w:r>
      <w:bookmarkEnd w:id="7"/>
    </w:p>
    <w:p w14:paraId="579115FB" w14:textId="3A232F32" w:rsidR="0043275D" w:rsidRPr="0043275D" w:rsidRDefault="0043275D" w:rsidP="00FF0DF5">
      <w:pPr>
        <w:spacing w:line="360" w:lineRule="auto"/>
        <w:jc w:val="both"/>
        <w:rPr>
          <w:rStyle w:val="SubtleEmphasis"/>
          <w:rFonts w:ascii="Times New Roman" w:hAnsi="Times New Roman" w:cs="Times New Roman"/>
          <w:i w:val="0"/>
          <w:iCs w:val="0"/>
          <w:color w:val="auto"/>
        </w:rPr>
      </w:pPr>
      <w:r w:rsidRPr="0043275D">
        <w:rPr>
          <w:rStyle w:val="SubtleEmphasis"/>
          <w:rFonts w:ascii="Times New Roman" w:hAnsi="Times New Roman" w:cs="Times New Roman"/>
          <w:i w:val="0"/>
          <w:iCs w:val="0"/>
          <w:color w:val="auto"/>
        </w:rPr>
        <w:t xml:space="preserve">Eğitmenler, dijital </w:t>
      </w:r>
      <w:r>
        <w:rPr>
          <w:rStyle w:val="SubtleEmphasis"/>
          <w:rFonts w:ascii="Times New Roman" w:hAnsi="Times New Roman" w:cs="Times New Roman"/>
          <w:i w:val="0"/>
          <w:iCs w:val="0"/>
          <w:color w:val="auto"/>
        </w:rPr>
        <w:t>yılmazlık</w:t>
      </w:r>
      <w:r w:rsidRPr="0043275D">
        <w:rPr>
          <w:rStyle w:val="SubtleEmphasis"/>
          <w:rFonts w:ascii="Times New Roman" w:hAnsi="Times New Roman" w:cs="Times New Roman"/>
          <w:i w:val="0"/>
          <w:iCs w:val="0"/>
          <w:color w:val="auto"/>
        </w:rPr>
        <w:t xml:space="preserve"> eğitim programını hedef grubun ihtiyaçlarına göre uyarlama esnekliğine sahiptir. Bunun için, sunum biçimini (yüz yüze/çevrimiçi), içeriği ve stratejileri hedef grubun ihtiyaç ve beklentilerine göre uyarlamak için </w:t>
      </w:r>
      <w:r>
        <w:rPr>
          <w:rStyle w:val="SubtleEmphasis"/>
          <w:rFonts w:ascii="Times New Roman" w:hAnsi="Times New Roman" w:cs="Times New Roman"/>
          <w:i w:val="0"/>
          <w:iCs w:val="0"/>
          <w:color w:val="auto"/>
        </w:rPr>
        <w:t>harmanlanmış</w:t>
      </w:r>
      <w:r w:rsidRPr="0043275D">
        <w:rPr>
          <w:rStyle w:val="SubtleEmphasis"/>
          <w:rFonts w:ascii="Times New Roman" w:hAnsi="Times New Roman" w:cs="Times New Roman"/>
          <w:i w:val="0"/>
          <w:iCs w:val="0"/>
          <w:color w:val="auto"/>
        </w:rPr>
        <w:t xml:space="preserve"> öğretim tasarımından faydalanabilirler. </w:t>
      </w:r>
      <w:r>
        <w:rPr>
          <w:rStyle w:val="SubtleEmphasis"/>
          <w:rFonts w:ascii="Times New Roman" w:hAnsi="Times New Roman" w:cs="Times New Roman"/>
          <w:i w:val="0"/>
          <w:iCs w:val="0"/>
          <w:color w:val="auto"/>
        </w:rPr>
        <w:t>Bu çerçevede</w:t>
      </w:r>
      <w:r w:rsidRPr="0043275D">
        <w:rPr>
          <w:rStyle w:val="SubtleEmphasis"/>
          <w:rFonts w:ascii="Times New Roman" w:hAnsi="Times New Roman" w:cs="Times New Roman"/>
          <w:i w:val="0"/>
          <w:iCs w:val="0"/>
          <w:color w:val="auto"/>
        </w:rPr>
        <w:t xml:space="preserve"> aşağıdaki bölüm</w:t>
      </w:r>
      <w:r>
        <w:rPr>
          <w:rStyle w:val="SubtleEmphasis"/>
          <w:rFonts w:ascii="Times New Roman" w:hAnsi="Times New Roman" w:cs="Times New Roman"/>
          <w:i w:val="0"/>
          <w:iCs w:val="0"/>
          <w:color w:val="auto"/>
        </w:rPr>
        <w:t>de</w:t>
      </w:r>
      <w:r w:rsidRPr="0043275D">
        <w:rPr>
          <w:rStyle w:val="SubtleEmphasis"/>
          <w:rFonts w:ascii="Times New Roman" w:hAnsi="Times New Roman" w:cs="Times New Roman"/>
          <w:i w:val="0"/>
          <w:iCs w:val="0"/>
          <w:color w:val="auto"/>
        </w:rPr>
        <w:t xml:space="preserve"> önce </w:t>
      </w:r>
      <w:r>
        <w:rPr>
          <w:rStyle w:val="SubtleEmphasis"/>
          <w:rFonts w:ascii="Times New Roman" w:hAnsi="Times New Roman" w:cs="Times New Roman"/>
          <w:i w:val="0"/>
          <w:iCs w:val="0"/>
          <w:color w:val="auto"/>
        </w:rPr>
        <w:t>harmanlanmış</w:t>
      </w:r>
      <w:r w:rsidRPr="0043275D">
        <w:rPr>
          <w:rStyle w:val="SubtleEmphasis"/>
          <w:rFonts w:ascii="Times New Roman" w:hAnsi="Times New Roman" w:cs="Times New Roman"/>
          <w:i w:val="0"/>
          <w:iCs w:val="0"/>
          <w:color w:val="auto"/>
        </w:rPr>
        <w:t xml:space="preserve"> öğrenme yaklaşımının özünü ve doğasını </w:t>
      </w:r>
      <w:r>
        <w:rPr>
          <w:rStyle w:val="SubtleEmphasis"/>
          <w:rFonts w:ascii="Times New Roman" w:hAnsi="Times New Roman" w:cs="Times New Roman"/>
          <w:i w:val="0"/>
          <w:iCs w:val="0"/>
          <w:color w:val="auto"/>
        </w:rPr>
        <w:t>açıklanacak</w:t>
      </w:r>
      <w:r w:rsidRPr="0043275D">
        <w:rPr>
          <w:rStyle w:val="SubtleEmphasis"/>
          <w:rFonts w:ascii="Times New Roman" w:hAnsi="Times New Roman" w:cs="Times New Roman"/>
          <w:i w:val="0"/>
          <w:iCs w:val="0"/>
          <w:color w:val="auto"/>
        </w:rPr>
        <w:t xml:space="preserve">, </w:t>
      </w:r>
      <w:r w:rsidR="00FB35A8">
        <w:rPr>
          <w:rStyle w:val="SubtleEmphasis"/>
          <w:rFonts w:ascii="Times New Roman" w:hAnsi="Times New Roman" w:cs="Times New Roman"/>
          <w:i w:val="0"/>
          <w:iCs w:val="0"/>
          <w:color w:val="auto"/>
        </w:rPr>
        <w:t xml:space="preserve">bir </w:t>
      </w:r>
      <w:r>
        <w:rPr>
          <w:rStyle w:val="SubtleEmphasis"/>
          <w:rFonts w:ascii="Times New Roman" w:hAnsi="Times New Roman" w:cs="Times New Roman"/>
          <w:i w:val="0"/>
          <w:iCs w:val="0"/>
          <w:color w:val="auto"/>
        </w:rPr>
        <w:lastRenderedPageBreak/>
        <w:t>harmanlanmış</w:t>
      </w:r>
      <w:r w:rsidRPr="0043275D">
        <w:rPr>
          <w:rStyle w:val="SubtleEmphasis"/>
          <w:rFonts w:ascii="Times New Roman" w:hAnsi="Times New Roman" w:cs="Times New Roman"/>
          <w:i w:val="0"/>
          <w:iCs w:val="0"/>
          <w:color w:val="auto"/>
        </w:rPr>
        <w:t xml:space="preserve"> öğretim tasarımı </w:t>
      </w:r>
      <w:r>
        <w:rPr>
          <w:rStyle w:val="SubtleEmphasis"/>
          <w:rFonts w:ascii="Times New Roman" w:hAnsi="Times New Roman" w:cs="Times New Roman"/>
          <w:i w:val="0"/>
          <w:iCs w:val="0"/>
          <w:color w:val="auto"/>
        </w:rPr>
        <w:t>ortaya koyulacak</w:t>
      </w:r>
      <w:r w:rsidRPr="0043275D">
        <w:rPr>
          <w:rStyle w:val="SubtleEmphasis"/>
          <w:rFonts w:ascii="Times New Roman" w:hAnsi="Times New Roman" w:cs="Times New Roman"/>
          <w:i w:val="0"/>
          <w:iCs w:val="0"/>
          <w:color w:val="auto"/>
        </w:rPr>
        <w:t xml:space="preserve"> ve ardından önerilen </w:t>
      </w:r>
      <w:r>
        <w:rPr>
          <w:rStyle w:val="SubtleEmphasis"/>
          <w:rFonts w:ascii="Times New Roman" w:hAnsi="Times New Roman" w:cs="Times New Roman"/>
          <w:i w:val="0"/>
          <w:iCs w:val="0"/>
          <w:color w:val="auto"/>
        </w:rPr>
        <w:t>harmanlanmış</w:t>
      </w:r>
      <w:r w:rsidRPr="0043275D">
        <w:rPr>
          <w:rStyle w:val="SubtleEmphasis"/>
          <w:rFonts w:ascii="Times New Roman" w:hAnsi="Times New Roman" w:cs="Times New Roman"/>
          <w:i w:val="0"/>
          <w:iCs w:val="0"/>
          <w:color w:val="auto"/>
        </w:rPr>
        <w:t xml:space="preserve"> öğretim tasarımının uygulanmasını </w:t>
      </w:r>
      <w:r w:rsidR="00FB35A8">
        <w:rPr>
          <w:rStyle w:val="SubtleEmphasis"/>
          <w:rFonts w:ascii="Times New Roman" w:hAnsi="Times New Roman" w:cs="Times New Roman"/>
          <w:i w:val="0"/>
          <w:iCs w:val="0"/>
          <w:color w:val="auto"/>
        </w:rPr>
        <w:t>detaylandırılacaktır</w:t>
      </w:r>
      <w:r w:rsidRPr="0043275D">
        <w:rPr>
          <w:rStyle w:val="SubtleEmphasis"/>
          <w:rFonts w:ascii="Times New Roman" w:hAnsi="Times New Roman" w:cs="Times New Roman"/>
          <w:i w:val="0"/>
          <w:iCs w:val="0"/>
          <w:color w:val="auto"/>
        </w:rPr>
        <w:t>.</w:t>
      </w:r>
    </w:p>
    <w:p w14:paraId="65CE801F" w14:textId="6DF37214" w:rsidR="003B61E0" w:rsidRPr="00812671" w:rsidRDefault="00374DC2" w:rsidP="001A1DD4">
      <w:pPr>
        <w:pStyle w:val="Heading2"/>
        <w:spacing w:before="240" w:after="240"/>
        <w:rPr>
          <w:lang w:val="tr-TR"/>
        </w:rPr>
      </w:pPr>
      <w:bookmarkStart w:id="8" w:name="_Toc175584189"/>
      <w:r w:rsidRPr="00812671">
        <w:rPr>
          <w:lang w:val="tr-TR"/>
        </w:rPr>
        <w:t xml:space="preserve">4. </w:t>
      </w:r>
      <w:r w:rsidR="001C2448" w:rsidRPr="00812671">
        <w:rPr>
          <w:lang w:val="tr-TR"/>
        </w:rPr>
        <w:t xml:space="preserve">1. </w:t>
      </w:r>
      <w:r w:rsidR="00812671" w:rsidRPr="00812671">
        <w:rPr>
          <w:lang w:val="tr-TR"/>
        </w:rPr>
        <w:t>Harmanlanmış Öğrenme</w:t>
      </w:r>
      <w:bookmarkEnd w:id="8"/>
    </w:p>
    <w:p w14:paraId="0B9D99A7" w14:textId="20F4C94F" w:rsidR="00E41D3F" w:rsidRDefault="00F12ADE" w:rsidP="00277627">
      <w:pPr>
        <w:spacing w:line="360" w:lineRule="auto"/>
        <w:jc w:val="both"/>
        <w:rPr>
          <w:rFonts w:ascii="Times New Roman" w:hAnsi="Times New Roman" w:cs="Times New Roman"/>
        </w:rPr>
      </w:pPr>
      <w:r>
        <w:rPr>
          <w:rFonts w:ascii="Times New Roman" w:hAnsi="Times New Roman" w:cs="Times New Roman"/>
        </w:rPr>
        <w:t>Harmanlanmış</w:t>
      </w:r>
      <w:r w:rsidR="00E41D3F" w:rsidRPr="00E41D3F">
        <w:rPr>
          <w:rFonts w:ascii="Times New Roman" w:hAnsi="Times New Roman" w:cs="Times New Roman"/>
        </w:rPr>
        <w:t xml:space="preserve"> öğrenmenin en </w:t>
      </w:r>
      <w:r w:rsidR="00033302">
        <w:rPr>
          <w:rFonts w:ascii="Times New Roman" w:hAnsi="Times New Roman" w:cs="Times New Roman"/>
        </w:rPr>
        <w:t>sade</w:t>
      </w:r>
      <w:r w:rsidR="00E41D3F" w:rsidRPr="00E41D3F">
        <w:rPr>
          <w:rFonts w:ascii="Times New Roman" w:hAnsi="Times New Roman" w:cs="Times New Roman"/>
        </w:rPr>
        <w:t xml:space="preserve"> tanımı, geleneksel öğretim ve öğrenme yöntemlerinin e-öğrenme</w:t>
      </w:r>
      <w:r>
        <w:rPr>
          <w:rFonts w:ascii="Times New Roman" w:hAnsi="Times New Roman" w:cs="Times New Roman"/>
        </w:rPr>
        <w:t xml:space="preserve"> ile</w:t>
      </w:r>
      <w:r w:rsidR="00E41D3F" w:rsidRPr="00E41D3F">
        <w:rPr>
          <w:rFonts w:ascii="Times New Roman" w:hAnsi="Times New Roman" w:cs="Times New Roman"/>
        </w:rPr>
        <w:t xml:space="preserve"> birleştirilmesidir (</w:t>
      </w:r>
      <w:proofErr w:type="spellStart"/>
      <w:r w:rsidR="00E41D3F" w:rsidRPr="00E41D3F">
        <w:rPr>
          <w:rFonts w:ascii="Times New Roman" w:hAnsi="Times New Roman" w:cs="Times New Roman"/>
        </w:rPr>
        <w:t>Guangying</w:t>
      </w:r>
      <w:proofErr w:type="spellEnd"/>
      <w:r w:rsidR="00E41D3F" w:rsidRPr="00E41D3F">
        <w:rPr>
          <w:rFonts w:ascii="Times New Roman" w:hAnsi="Times New Roman" w:cs="Times New Roman"/>
        </w:rPr>
        <w:t xml:space="preserve">, 2014). </w:t>
      </w:r>
      <w:r>
        <w:rPr>
          <w:rFonts w:ascii="Times New Roman" w:hAnsi="Times New Roman" w:cs="Times New Roman"/>
        </w:rPr>
        <w:t>Genel</w:t>
      </w:r>
      <w:r w:rsidR="00E41D3F" w:rsidRPr="00E41D3F">
        <w:rPr>
          <w:rFonts w:ascii="Times New Roman" w:hAnsi="Times New Roman" w:cs="Times New Roman"/>
        </w:rPr>
        <w:t xml:space="preserve"> anlamda, </w:t>
      </w:r>
      <w:r>
        <w:rPr>
          <w:rFonts w:ascii="Times New Roman" w:hAnsi="Times New Roman" w:cs="Times New Roman"/>
        </w:rPr>
        <w:t>harmanlanmış</w:t>
      </w:r>
      <w:r w:rsidR="00E41D3F" w:rsidRPr="00E41D3F">
        <w:rPr>
          <w:rFonts w:ascii="Times New Roman" w:hAnsi="Times New Roman" w:cs="Times New Roman"/>
        </w:rPr>
        <w:t xml:space="preserve"> öğrenme</w:t>
      </w:r>
      <w:r w:rsidRPr="00E41D3F">
        <w:rPr>
          <w:rFonts w:ascii="Times New Roman" w:hAnsi="Times New Roman" w:cs="Times New Roman"/>
        </w:rPr>
        <w:t>,</w:t>
      </w:r>
      <w:r>
        <w:rPr>
          <w:rFonts w:ascii="Times New Roman" w:hAnsi="Times New Roman" w:cs="Times New Roman"/>
        </w:rPr>
        <w:t xml:space="preserve"> </w:t>
      </w:r>
      <w:r w:rsidR="00E41D3F" w:rsidRPr="00E41D3F">
        <w:rPr>
          <w:rFonts w:ascii="Times New Roman" w:hAnsi="Times New Roman" w:cs="Times New Roman"/>
        </w:rPr>
        <w:t>yüz yüze ve çevrimiçi eğitimin karıştırılması dizisine dayanarak tanımlanabilir (</w:t>
      </w:r>
      <w:proofErr w:type="spellStart"/>
      <w:r w:rsidR="00E41D3F" w:rsidRPr="00E41D3F">
        <w:rPr>
          <w:rFonts w:ascii="Times New Roman" w:hAnsi="Times New Roman" w:cs="Times New Roman"/>
        </w:rPr>
        <w:t>Graham</w:t>
      </w:r>
      <w:proofErr w:type="spellEnd"/>
      <w:r w:rsidR="00E41D3F" w:rsidRPr="00E41D3F">
        <w:rPr>
          <w:rFonts w:ascii="Times New Roman" w:hAnsi="Times New Roman" w:cs="Times New Roman"/>
        </w:rPr>
        <w:t xml:space="preserve">, 2004; </w:t>
      </w:r>
      <w:proofErr w:type="spellStart"/>
      <w:r w:rsidR="00E41D3F" w:rsidRPr="00E41D3F">
        <w:rPr>
          <w:rFonts w:ascii="Times New Roman" w:hAnsi="Times New Roman" w:cs="Times New Roman"/>
        </w:rPr>
        <w:t>Brew</w:t>
      </w:r>
      <w:proofErr w:type="spellEnd"/>
      <w:r w:rsidR="00E41D3F" w:rsidRPr="00E41D3F">
        <w:rPr>
          <w:rFonts w:ascii="Times New Roman" w:hAnsi="Times New Roman" w:cs="Times New Roman"/>
        </w:rPr>
        <w:t xml:space="preserve">, 2008). E-öğrenmenin bir alt türü olan </w:t>
      </w:r>
      <w:r>
        <w:rPr>
          <w:rFonts w:ascii="Times New Roman" w:hAnsi="Times New Roman" w:cs="Times New Roman"/>
        </w:rPr>
        <w:t>harmanlanmış</w:t>
      </w:r>
      <w:r w:rsidRPr="00E41D3F">
        <w:rPr>
          <w:rFonts w:ascii="Times New Roman" w:hAnsi="Times New Roman" w:cs="Times New Roman"/>
        </w:rPr>
        <w:t xml:space="preserve"> </w:t>
      </w:r>
      <w:r w:rsidR="00E41D3F" w:rsidRPr="00E41D3F">
        <w:rPr>
          <w:rFonts w:ascii="Times New Roman" w:hAnsi="Times New Roman" w:cs="Times New Roman"/>
        </w:rPr>
        <w:t xml:space="preserve">öğrenme, elektronik ortamlarda öğrenme etkinlikleri yürütme, elektronik teknolojiler aracılığıyla bilgi ve becerileri aktarma veya öğrenme deneyimleri oluşturmak için web ve </w:t>
      </w:r>
      <w:r>
        <w:rPr>
          <w:rFonts w:ascii="Times New Roman" w:hAnsi="Times New Roman" w:cs="Times New Roman"/>
        </w:rPr>
        <w:t>i</w:t>
      </w:r>
      <w:r w:rsidR="00E41D3F" w:rsidRPr="00E41D3F">
        <w:rPr>
          <w:rFonts w:ascii="Times New Roman" w:hAnsi="Times New Roman" w:cs="Times New Roman"/>
        </w:rPr>
        <w:t>nternet teknolojilerini kullanma olarak da tanımlanmaktadır (</w:t>
      </w:r>
      <w:proofErr w:type="spellStart"/>
      <w:r w:rsidR="00E41D3F" w:rsidRPr="00E41D3F">
        <w:rPr>
          <w:rFonts w:ascii="Times New Roman" w:hAnsi="Times New Roman" w:cs="Times New Roman"/>
        </w:rPr>
        <w:t>Horton</w:t>
      </w:r>
      <w:proofErr w:type="spellEnd"/>
      <w:r w:rsidR="00E41D3F" w:rsidRPr="00E41D3F">
        <w:rPr>
          <w:rFonts w:ascii="Times New Roman" w:hAnsi="Times New Roman" w:cs="Times New Roman"/>
        </w:rPr>
        <w:t xml:space="preserve"> ve </w:t>
      </w:r>
      <w:proofErr w:type="spellStart"/>
      <w:r w:rsidR="00E41D3F" w:rsidRPr="00E41D3F">
        <w:rPr>
          <w:rFonts w:ascii="Times New Roman" w:hAnsi="Times New Roman" w:cs="Times New Roman"/>
        </w:rPr>
        <w:t>Horton</w:t>
      </w:r>
      <w:proofErr w:type="spellEnd"/>
      <w:r w:rsidR="00E41D3F" w:rsidRPr="00E41D3F">
        <w:rPr>
          <w:rFonts w:ascii="Times New Roman" w:hAnsi="Times New Roman" w:cs="Times New Roman"/>
        </w:rPr>
        <w:t xml:space="preserve">, 2003). Tüm bu tanımların ortak noktası, </w:t>
      </w:r>
      <w:r>
        <w:rPr>
          <w:rFonts w:ascii="Times New Roman" w:hAnsi="Times New Roman" w:cs="Times New Roman"/>
        </w:rPr>
        <w:t>harmanlanmış</w:t>
      </w:r>
      <w:r w:rsidRPr="00E41D3F">
        <w:rPr>
          <w:rFonts w:ascii="Times New Roman" w:hAnsi="Times New Roman" w:cs="Times New Roman"/>
        </w:rPr>
        <w:t xml:space="preserve"> </w:t>
      </w:r>
      <w:r w:rsidR="00E41D3F" w:rsidRPr="00E41D3F">
        <w:rPr>
          <w:rFonts w:ascii="Times New Roman" w:hAnsi="Times New Roman" w:cs="Times New Roman"/>
        </w:rPr>
        <w:t>öğrenmenin yüz yüze öğretim deneyimini dijital teknolojilerin sunduğu yeniliklerle bütünleştirerek iki öğrenme yaklaşımının yararlı boyutlarını bir araya getirmeyi amaçlamasıdır.</w:t>
      </w:r>
    </w:p>
    <w:p w14:paraId="0C81489E" w14:textId="2452A127" w:rsidR="00F12ADE" w:rsidRPr="00E41D3F" w:rsidRDefault="00F12ADE" w:rsidP="00277627">
      <w:pPr>
        <w:spacing w:line="360" w:lineRule="auto"/>
        <w:jc w:val="both"/>
        <w:rPr>
          <w:rFonts w:ascii="Times New Roman" w:hAnsi="Times New Roman" w:cs="Times New Roman"/>
        </w:rPr>
      </w:pPr>
      <w:r>
        <w:rPr>
          <w:rFonts w:ascii="Times New Roman" w:hAnsi="Times New Roman" w:cs="Times New Roman"/>
        </w:rPr>
        <w:t>Harmanlanmış</w:t>
      </w:r>
      <w:r w:rsidRPr="00E41D3F">
        <w:rPr>
          <w:rFonts w:ascii="Times New Roman" w:hAnsi="Times New Roman" w:cs="Times New Roman"/>
        </w:rPr>
        <w:t xml:space="preserve"> </w:t>
      </w:r>
      <w:r w:rsidRPr="00F12ADE">
        <w:rPr>
          <w:rFonts w:ascii="Times New Roman" w:hAnsi="Times New Roman" w:cs="Times New Roman"/>
        </w:rPr>
        <w:t xml:space="preserve">öğrenmenin öğrenciler için avantajları arasında artan öğrenme becerileri, bilgiye daha fazla erişim, </w:t>
      </w:r>
      <w:r>
        <w:rPr>
          <w:rFonts w:ascii="Times New Roman" w:hAnsi="Times New Roman" w:cs="Times New Roman"/>
        </w:rPr>
        <w:t>artan</w:t>
      </w:r>
      <w:r w:rsidRPr="00F12ADE">
        <w:rPr>
          <w:rFonts w:ascii="Times New Roman" w:hAnsi="Times New Roman" w:cs="Times New Roman"/>
        </w:rPr>
        <w:t xml:space="preserve"> memnuniyet ve </w:t>
      </w:r>
      <w:r>
        <w:rPr>
          <w:rFonts w:ascii="Times New Roman" w:hAnsi="Times New Roman" w:cs="Times New Roman"/>
        </w:rPr>
        <w:t xml:space="preserve">daha iyi </w:t>
      </w:r>
      <w:r w:rsidRPr="00F12ADE">
        <w:rPr>
          <w:rFonts w:ascii="Times New Roman" w:hAnsi="Times New Roman" w:cs="Times New Roman"/>
        </w:rPr>
        <w:t xml:space="preserve">öğrenme sonuçları ve hem başkalarıyla öğrenme hem de başkalarına öğretme fırsatları yer </w:t>
      </w:r>
      <w:r>
        <w:rPr>
          <w:rFonts w:ascii="Times New Roman" w:hAnsi="Times New Roman" w:cs="Times New Roman"/>
        </w:rPr>
        <w:t>almaktadır</w:t>
      </w:r>
      <w:r w:rsidRPr="00F12ADE">
        <w:rPr>
          <w:rFonts w:ascii="Times New Roman" w:hAnsi="Times New Roman" w:cs="Times New Roman"/>
        </w:rPr>
        <w:t>. Son araştırmala</w:t>
      </w:r>
      <w:r>
        <w:rPr>
          <w:rFonts w:ascii="Times New Roman" w:hAnsi="Times New Roman" w:cs="Times New Roman"/>
        </w:rPr>
        <w:t>r</w:t>
      </w:r>
      <w:r w:rsidRPr="00F12ADE">
        <w:rPr>
          <w:rFonts w:ascii="Times New Roman" w:hAnsi="Times New Roman" w:cs="Times New Roman"/>
        </w:rPr>
        <w:t>,</w:t>
      </w:r>
      <w:r>
        <w:rPr>
          <w:rFonts w:ascii="Times New Roman" w:hAnsi="Times New Roman" w:cs="Times New Roman"/>
        </w:rPr>
        <w:t xml:space="preserve"> </w:t>
      </w:r>
      <w:r w:rsidRPr="00F12ADE">
        <w:rPr>
          <w:rFonts w:ascii="Times New Roman" w:hAnsi="Times New Roman" w:cs="Times New Roman"/>
        </w:rPr>
        <w:t>harmanlanmış öğrenmenin aşağıdaki temel faydalarını ortaya koymaktadır (Cleveland-</w:t>
      </w:r>
      <w:proofErr w:type="spellStart"/>
      <w:r w:rsidRPr="00F12ADE">
        <w:rPr>
          <w:rFonts w:ascii="Times New Roman" w:hAnsi="Times New Roman" w:cs="Times New Roman"/>
        </w:rPr>
        <w:t>Innes</w:t>
      </w:r>
      <w:proofErr w:type="spellEnd"/>
      <w:r w:rsidRPr="00F12ADE">
        <w:rPr>
          <w:rFonts w:ascii="Times New Roman" w:hAnsi="Times New Roman" w:cs="Times New Roman"/>
        </w:rPr>
        <w:t xml:space="preserve"> </w:t>
      </w:r>
      <w:r>
        <w:rPr>
          <w:rFonts w:ascii="Times New Roman" w:hAnsi="Times New Roman" w:cs="Times New Roman"/>
        </w:rPr>
        <w:t>ve</w:t>
      </w:r>
      <w:r w:rsidRPr="00F12ADE">
        <w:rPr>
          <w:rFonts w:ascii="Times New Roman" w:hAnsi="Times New Roman" w:cs="Times New Roman"/>
        </w:rPr>
        <w:t xml:space="preserve"> Wilson, 2018):</w:t>
      </w:r>
    </w:p>
    <w:p w14:paraId="50CCAED6" w14:textId="4706F26E" w:rsidR="00F12ADE" w:rsidRPr="00F12ADE" w:rsidRDefault="00F12ADE" w:rsidP="00F12ADE">
      <w:pPr>
        <w:spacing w:line="360" w:lineRule="auto"/>
        <w:ind w:left="708"/>
        <w:jc w:val="both"/>
        <w:rPr>
          <w:rFonts w:ascii="Times New Roman" w:hAnsi="Times New Roman" w:cs="Times New Roman"/>
        </w:rPr>
      </w:pPr>
      <w:r w:rsidRPr="00F12ADE">
        <w:rPr>
          <w:rFonts w:ascii="Times New Roman" w:hAnsi="Times New Roman" w:cs="Times New Roman"/>
          <w:i/>
          <w:iCs/>
        </w:rPr>
        <w:t>a. Uzaktan iş birliği fırsatı:</w:t>
      </w:r>
      <w:r w:rsidRPr="00F12ADE">
        <w:rPr>
          <w:rFonts w:ascii="Times New Roman" w:hAnsi="Times New Roman" w:cs="Times New Roman"/>
        </w:rPr>
        <w:t xml:space="preserve"> Bireysel </w:t>
      </w:r>
      <w:r>
        <w:rPr>
          <w:rFonts w:ascii="Times New Roman" w:hAnsi="Times New Roman" w:cs="Times New Roman"/>
        </w:rPr>
        <w:t>öğrenenler</w:t>
      </w:r>
      <w:r w:rsidRPr="00F12ADE">
        <w:rPr>
          <w:rFonts w:ascii="Times New Roman" w:hAnsi="Times New Roman" w:cs="Times New Roman"/>
        </w:rPr>
        <w:t xml:space="preserve">, </w:t>
      </w:r>
      <w:r>
        <w:rPr>
          <w:rFonts w:ascii="Times New Roman" w:hAnsi="Times New Roman" w:cs="Times New Roman"/>
        </w:rPr>
        <w:t xml:space="preserve">bir </w:t>
      </w:r>
      <w:r w:rsidRPr="00F12ADE">
        <w:rPr>
          <w:rFonts w:ascii="Times New Roman" w:hAnsi="Times New Roman" w:cs="Times New Roman"/>
        </w:rPr>
        <w:t>öğrenme pratiği olarak entelektüel çaba içinde sanal olarak birlikte çalışır</w:t>
      </w:r>
      <w:r>
        <w:rPr>
          <w:rFonts w:ascii="Times New Roman" w:hAnsi="Times New Roman" w:cs="Times New Roman"/>
        </w:rPr>
        <w:t>lar</w:t>
      </w:r>
      <w:r w:rsidRPr="00F12ADE">
        <w:rPr>
          <w:rFonts w:ascii="Times New Roman" w:hAnsi="Times New Roman" w:cs="Times New Roman"/>
        </w:rPr>
        <w:t>.</w:t>
      </w:r>
    </w:p>
    <w:p w14:paraId="575C2ECE" w14:textId="4E846E8B" w:rsidR="00F12ADE" w:rsidRPr="00F12ADE" w:rsidRDefault="00F12ADE" w:rsidP="00F12ADE">
      <w:pPr>
        <w:spacing w:line="360" w:lineRule="auto"/>
        <w:ind w:left="708"/>
        <w:jc w:val="both"/>
        <w:rPr>
          <w:rFonts w:ascii="Times New Roman" w:hAnsi="Times New Roman" w:cs="Times New Roman"/>
        </w:rPr>
      </w:pPr>
      <w:r w:rsidRPr="00F12ADE">
        <w:rPr>
          <w:rFonts w:ascii="Times New Roman" w:hAnsi="Times New Roman" w:cs="Times New Roman"/>
          <w:i/>
          <w:iCs/>
        </w:rPr>
        <w:t>b. Artan esneklik:</w:t>
      </w:r>
      <w:r w:rsidRPr="00F12ADE">
        <w:rPr>
          <w:rFonts w:ascii="Times New Roman" w:hAnsi="Times New Roman" w:cs="Times New Roman"/>
        </w:rPr>
        <w:t xml:space="preserve"> Teknolojiyle desteklenen öğrenme, her zaman ve her yerde öğrenmeye olanak tanır</w:t>
      </w:r>
      <w:r>
        <w:rPr>
          <w:rFonts w:ascii="Times New Roman" w:hAnsi="Times New Roman" w:cs="Times New Roman"/>
        </w:rPr>
        <w:t>. Ö</w:t>
      </w:r>
      <w:r w:rsidRPr="00F12ADE">
        <w:rPr>
          <w:rFonts w:ascii="Times New Roman" w:hAnsi="Times New Roman" w:cs="Times New Roman"/>
        </w:rPr>
        <w:t>ğren</w:t>
      </w:r>
      <w:r>
        <w:rPr>
          <w:rFonts w:ascii="Times New Roman" w:hAnsi="Times New Roman" w:cs="Times New Roman"/>
        </w:rPr>
        <w:t>en</w:t>
      </w:r>
      <w:r w:rsidRPr="00F12ADE">
        <w:rPr>
          <w:rFonts w:ascii="Times New Roman" w:hAnsi="Times New Roman" w:cs="Times New Roman"/>
        </w:rPr>
        <w:t>lerin zaman ve mekân engelleri olmadan, yüz yüze katılımın olası desteğiyle öğrenmelerini sağlar.</w:t>
      </w:r>
    </w:p>
    <w:p w14:paraId="067C7BF1" w14:textId="33A0FA83" w:rsidR="00F12ADE" w:rsidRPr="00F12ADE" w:rsidRDefault="00F12ADE" w:rsidP="00F12ADE">
      <w:pPr>
        <w:spacing w:line="360" w:lineRule="auto"/>
        <w:ind w:left="708"/>
        <w:jc w:val="both"/>
        <w:rPr>
          <w:rFonts w:ascii="Times New Roman" w:hAnsi="Times New Roman" w:cs="Times New Roman"/>
        </w:rPr>
      </w:pPr>
      <w:r w:rsidRPr="00F12ADE">
        <w:rPr>
          <w:rFonts w:ascii="Times New Roman" w:hAnsi="Times New Roman" w:cs="Times New Roman"/>
          <w:i/>
          <w:iCs/>
        </w:rPr>
        <w:t>c. Artan etkileşim:</w:t>
      </w:r>
      <w:r w:rsidRPr="00F12ADE">
        <w:rPr>
          <w:rFonts w:ascii="Times New Roman" w:hAnsi="Times New Roman" w:cs="Times New Roman"/>
        </w:rPr>
        <w:t xml:space="preserve"> </w:t>
      </w:r>
      <w:r>
        <w:rPr>
          <w:rFonts w:ascii="Times New Roman" w:hAnsi="Times New Roman" w:cs="Times New Roman"/>
        </w:rPr>
        <w:t>Harmanlanmış</w:t>
      </w:r>
      <w:r w:rsidRPr="00F12ADE">
        <w:rPr>
          <w:rFonts w:ascii="Times New Roman" w:hAnsi="Times New Roman" w:cs="Times New Roman"/>
        </w:rPr>
        <w:t xml:space="preserve"> öğrenme, öğren</w:t>
      </w:r>
      <w:r>
        <w:rPr>
          <w:rFonts w:ascii="Times New Roman" w:hAnsi="Times New Roman" w:cs="Times New Roman"/>
        </w:rPr>
        <w:t>en</w:t>
      </w:r>
      <w:r w:rsidRPr="00F12ADE">
        <w:rPr>
          <w:rFonts w:ascii="Times New Roman" w:hAnsi="Times New Roman" w:cs="Times New Roman"/>
        </w:rPr>
        <w:t xml:space="preserve">ler arasında </w:t>
      </w:r>
      <w:r>
        <w:rPr>
          <w:rFonts w:ascii="Times New Roman" w:hAnsi="Times New Roman" w:cs="Times New Roman"/>
        </w:rPr>
        <w:t>ya da</w:t>
      </w:r>
      <w:r w:rsidRPr="00F12ADE">
        <w:rPr>
          <w:rFonts w:ascii="Times New Roman" w:hAnsi="Times New Roman" w:cs="Times New Roman"/>
        </w:rPr>
        <w:t xml:space="preserve"> öğren</w:t>
      </w:r>
      <w:r>
        <w:rPr>
          <w:rFonts w:ascii="Times New Roman" w:hAnsi="Times New Roman" w:cs="Times New Roman"/>
        </w:rPr>
        <w:t>en</w:t>
      </w:r>
      <w:r w:rsidRPr="00F12ADE">
        <w:rPr>
          <w:rFonts w:ascii="Times New Roman" w:hAnsi="Times New Roman" w:cs="Times New Roman"/>
        </w:rPr>
        <w:t xml:space="preserve">ler ile eğitmenler arasında daha fazla etkileşimi </w:t>
      </w:r>
      <w:r>
        <w:rPr>
          <w:rFonts w:ascii="Times New Roman" w:hAnsi="Times New Roman" w:cs="Times New Roman"/>
        </w:rPr>
        <w:t xml:space="preserve">mümkün kılan </w:t>
      </w:r>
      <w:r w:rsidRPr="00F12ADE">
        <w:rPr>
          <w:rFonts w:ascii="Times New Roman" w:hAnsi="Times New Roman" w:cs="Times New Roman"/>
        </w:rPr>
        <w:t>bir platform sağlar.</w:t>
      </w:r>
    </w:p>
    <w:p w14:paraId="70AB7DA0" w14:textId="76DF4532" w:rsidR="00F12ADE" w:rsidRPr="00F12ADE" w:rsidRDefault="00F12ADE" w:rsidP="00F12ADE">
      <w:pPr>
        <w:spacing w:line="360" w:lineRule="auto"/>
        <w:ind w:left="708"/>
        <w:jc w:val="both"/>
        <w:rPr>
          <w:rFonts w:ascii="Times New Roman" w:hAnsi="Times New Roman" w:cs="Times New Roman"/>
        </w:rPr>
      </w:pPr>
      <w:r w:rsidRPr="00F12ADE">
        <w:rPr>
          <w:rFonts w:ascii="Times New Roman" w:hAnsi="Times New Roman" w:cs="Times New Roman"/>
          <w:i/>
          <w:iCs/>
        </w:rPr>
        <w:t xml:space="preserve">d. Daha iyi öğrenme: </w:t>
      </w:r>
      <w:r w:rsidRPr="00F12ADE">
        <w:rPr>
          <w:rFonts w:ascii="Times New Roman" w:hAnsi="Times New Roman" w:cs="Times New Roman"/>
        </w:rPr>
        <w:t>Ek öğrenme etkinlikleri katılımı artırır ve öğren</w:t>
      </w:r>
      <w:r>
        <w:rPr>
          <w:rFonts w:ascii="Times New Roman" w:hAnsi="Times New Roman" w:cs="Times New Roman"/>
        </w:rPr>
        <w:t>en</w:t>
      </w:r>
      <w:r w:rsidRPr="00F12ADE">
        <w:rPr>
          <w:rFonts w:ascii="Times New Roman" w:hAnsi="Times New Roman" w:cs="Times New Roman"/>
        </w:rPr>
        <w:t xml:space="preserve">lerin daha </w:t>
      </w:r>
      <w:r>
        <w:rPr>
          <w:rFonts w:ascii="Times New Roman" w:hAnsi="Times New Roman" w:cs="Times New Roman"/>
        </w:rPr>
        <w:t>iyi</w:t>
      </w:r>
      <w:r w:rsidRPr="00F12ADE">
        <w:rPr>
          <w:rFonts w:ascii="Times New Roman" w:hAnsi="Times New Roman" w:cs="Times New Roman"/>
        </w:rPr>
        <w:t xml:space="preserve"> ve daha anlamlı öğrenme seviyelerine ulaşmalarına yardımcı olabilir.</w:t>
      </w:r>
    </w:p>
    <w:p w14:paraId="30220B3C" w14:textId="240655F0" w:rsidR="00F12ADE" w:rsidRPr="00F12ADE" w:rsidRDefault="00F12ADE" w:rsidP="00F12ADE">
      <w:pPr>
        <w:spacing w:line="360" w:lineRule="auto"/>
        <w:ind w:left="708"/>
        <w:jc w:val="both"/>
        <w:rPr>
          <w:rFonts w:ascii="Times New Roman" w:hAnsi="Times New Roman" w:cs="Times New Roman"/>
        </w:rPr>
      </w:pPr>
      <w:r w:rsidRPr="00F12ADE">
        <w:rPr>
          <w:rFonts w:ascii="Times New Roman" w:hAnsi="Times New Roman" w:cs="Times New Roman"/>
          <w:i/>
          <w:iCs/>
        </w:rPr>
        <w:t xml:space="preserve">e. </w:t>
      </w:r>
      <w:r w:rsidR="00033302">
        <w:rPr>
          <w:rFonts w:ascii="Times New Roman" w:hAnsi="Times New Roman" w:cs="Times New Roman"/>
          <w:i/>
          <w:iCs/>
        </w:rPr>
        <w:t>Dijital</w:t>
      </w:r>
      <w:r w:rsidRPr="00F12ADE">
        <w:rPr>
          <w:rFonts w:ascii="Times New Roman" w:hAnsi="Times New Roman" w:cs="Times New Roman"/>
          <w:i/>
          <w:iCs/>
        </w:rPr>
        <w:t xml:space="preserve"> vatandaş olmayı öğrenme:</w:t>
      </w:r>
      <w:r w:rsidRPr="00F12ADE">
        <w:rPr>
          <w:rFonts w:ascii="Times New Roman" w:hAnsi="Times New Roman" w:cs="Times New Roman"/>
        </w:rPr>
        <w:t xml:space="preserve"> Öğren</w:t>
      </w:r>
      <w:r>
        <w:rPr>
          <w:rFonts w:ascii="Times New Roman" w:hAnsi="Times New Roman" w:cs="Times New Roman"/>
        </w:rPr>
        <w:t>enl</w:t>
      </w:r>
      <w:r w:rsidRPr="00F12ADE">
        <w:rPr>
          <w:rFonts w:ascii="Times New Roman" w:hAnsi="Times New Roman" w:cs="Times New Roman"/>
        </w:rPr>
        <w:t xml:space="preserve">er, çevrimiçi sorgulama topluluğunda sosyal ve akademik olarak kendilerini yansıtma </w:t>
      </w:r>
      <w:r>
        <w:rPr>
          <w:rFonts w:ascii="Times New Roman" w:hAnsi="Times New Roman" w:cs="Times New Roman"/>
        </w:rPr>
        <w:t>becerilerini</w:t>
      </w:r>
      <w:r w:rsidRPr="00F12ADE">
        <w:rPr>
          <w:rFonts w:ascii="Times New Roman" w:hAnsi="Times New Roman" w:cs="Times New Roman"/>
        </w:rPr>
        <w:t xml:space="preserve"> </w:t>
      </w:r>
      <w:r>
        <w:rPr>
          <w:rFonts w:ascii="Times New Roman" w:hAnsi="Times New Roman" w:cs="Times New Roman"/>
        </w:rPr>
        <w:t>geliştirir</w:t>
      </w:r>
      <w:r w:rsidRPr="00F12ADE">
        <w:rPr>
          <w:rFonts w:ascii="Times New Roman" w:hAnsi="Times New Roman" w:cs="Times New Roman"/>
        </w:rPr>
        <w:t xml:space="preserve">. Dijital öğrenme becerileri, yaşam boyu öğrenenler olmak için vazgeçilmez hale </w:t>
      </w:r>
      <w:r>
        <w:rPr>
          <w:rFonts w:ascii="Times New Roman" w:hAnsi="Times New Roman" w:cs="Times New Roman"/>
        </w:rPr>
        <w:t>gelmektedir</w:t>
      </w:r>
      <w:r w:rsidRPr="00F12ADE">
        <w:rPr>
          <w:rFonts w:ascii="Times New Roman" w:hAnsi="Times New Roman" w:cs="Times New Roman"/>
        </w:rPr>
        <w:t xml:space="preserve"> ve </w:t>
      </w:r>
      <w:r>
        <w:rPr>
          <w:rFonts w:ascii="Times New Roman" w:hAnsi="Times New Roman" w:cs="Times New Roman"/>
        </w:rPr>
        <w:t>harmanlanmış</w:t>
      </w:r>
      <w:r w:rsidRPr="00F12ADE">
        <w:rPr>
          <w:rFonts w:ascii="Times New Roman" w:hAnsi="Times New Roman" w:cs="Times New Roman"/>
        </w:rPr>
        <w:t xml:space="preserve"> </w:t>
      </w:r>
      <w:r w:rsidR="00033302">
        <w:rPr>
          <w:rFonts w:ascii="Times New Roman" w:hAnsi="Times New Roman" w:cs="Times New Roman"/>
        </w:rPr>
        <w:t>eğitimler</w:t>
      </w:r>
      <w:r w:rsidRPr="00F12ADE">
        <w:rPr>
          <w:rFonts w:ascii="Times New Roman" w:hAnsi="Times New Roman" w:cs="Times New Roman"/>
        </w:rPr>
        <w:t xml:space="preserve">, </w:t>
      </w:r>
      <w:r>
        <w:rPr>
          <w:rFonts w:ascii="Times New Roman" w:hAnsi="Times New Roman" w:cs="Times New Roman"/>
        </w:rPr>
        <w:t>öğrenenlerin</w:t>
      </w:r>
      <w:r w:rsidRPr="00F12ADE">
        <w:rPr>
          <w:rFonts w:ascii="Times New Roman" w:hAnsi="Times New Roman" w:cs="Times New Roman"/>
        </w:rPr>
        <w:t xml:space="preserve"> çeşitli teknolojileri kullanma becerilerinde ustalaşmalarına yardımcı </w:t>
      </w:r>
      <w:r>
        <w:rPr>
          <w:rFonts w:ascii="Times New Roman" w:hAnsi="Times New Roman" w:cs="Times New Roman"/>
        </w:rPr>
        <w:t>olmaktadır</w:t>
      </w:r>
      <w:r w:rsidRPr="00F12ADE">
        <w:rPr>
          <w:rFonts w:ascii="Times New Roman" w:hAnsi="Times New Roman" w:cs="Times New Roman"/>
        </w:rPr>
        <w:t>.</w:t>
      </w:r>
    </w:p>
    <w:p w14:paraId="426FE5D4" w14:textId="0AB86B11" w:rsidR="00A720C4" w:rsidRPr="00F12ADE" w:rsidRDefault="00F12ADE" w:rsidP="00757882">
      <w:pPr>
        <w:spacing w:line="360" w:lineRule="auto"/>
        <w:jc w:val="both"/>
        <w:rPr>
          <w:rFonts w:ascii="Times New Roman" w:hAnsi="Times New Roman" w:cs="Times New Roman"/>
        </w:rPr>
      </w:pPr>
      <w:r w:rsidRPr="00F12ADE">
        <w:rPr>
          <w:rFonts w:ascii="Times New Roman" w:hAnsi="Times New Roman" w:cs="Times New Roman"/>
        </w:rPr>
        <w:t>Harmanlanmış öğrenmenin farklı sınıflandırmaları ve modelleri bulunmaktadır. Temel olarak harmanlanmış öğrenme üç ana modele ayrılabilir (Cleveland-</w:t>
      </w:r>
      <w:proofErr w:type="spellStart"/>
      <w:r w:rsidRPr="00F12ADE">
        <w:rPr>
          <w:rFonts w:ascii="Times New Roman" w:hAnsi="Times New Roman" w:cs="Times New Roman"/>
        </w:rPr>
        <w:t>Innes</w:t>
      </w:r>
      <w:proofErr w:type="spellEnd"/>
      <w:r w:rsidRPr="00F12ADE">
        <w:rPr>
          <w:rFonts w:ascii="Times New Roman" w:hAnsi="Times New Roman" w:cs="Times New Roman"/>
        </w:rPr>
        <w:t xml:space="preserve"> ve Wilson, 2018) ve bunların </w:t>
      </w:r>
      <w:r w:rsidR="00ED255B">
        <w:rPr>
          <w:rFonts w:ascii="Times New Roman" w:hAnsi="Times New Roman" w:cs="Times New Roman"/>
        </w:rPr>
        <w:t>tümünün</w:t>
      </w:r>
      <w:r w:rsidRPr="00F12ADE">
        <w:rPr>
          <w:rFonts w:ascii="Times New Roman" w:hAnsi="Times New Roman" w:cs="Times New Roman"/>
        </w:rPr>
        <w:t xml:space="preserve"> yetişkin eğitiminde kullanılması önerilebilir.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720C4" w:rsidRPr="002B4409" w14:paraId="635767B8" w14:textId="77777777" w:rsidTr="00757882">
        <w:trPr>
          <w:trHeight w:val="2985"/>
        </w:trPr>
        <w:tc>
          <w:tcPr>
            <w:tcW w:w="3020" w:type="dxa"/>
          </w:tcPr>
          <w:p w14:paraId="70BFB3AB" w14:textId="35E14B47" w:rsidR="00A720C4" w:rsidRPr="002B4409" w:rsidRDefault="00A720C4" w:rsidP="00C24245">
            <w:pPr>
              <w:spacing w:line="360" w:lineRule="auto"/>
              <w:jc w:val="center"/>
              <w:rPr>
                <w:rFonts w:ascii="Times New Roman" w:hAnsi="Times New Roman" w:cs="Times New Roman"/>
                <w:sz w:val="24"/>
                <w:szCs w:val="24"/>
                <w:lang w:val="en-US"/>
              </w:rPr>
            </w:pPr>
            <w:r w:rsidRPr="002B4409">
              <w:rPr>
                <w:noProof/>
                <w:lang w:val="en-US"/>
              </w:rPr>
              <w:lastRenderedPageBreak/>
              <mc:AlternateContent>
                <mc:Choice Requires="wpg">
                  <w:drawing>
                    <wp:anchor distT="0" distB="0" distL="114300" distR="114300" simplePos="0" relativeHeight="251659264" behindDoc="0" locked="0" layoutInCell="1" allowOverlap="1" wp14:anchorId="1F11C254" wp14:editId="5BDBDF24">
                      <wp:simplePos x="0" y="0"/>
                      <wp:positionH relativeFrom="column">
                        <wp:posOffset>-6208</wp:posOffset>
                      </wp:positionH>
                      <wp:positionV relativeFrom="paragraph">
                        <wp:posOffset>20481</wp:posOffset>
                      </wp:positionV>
                      <wp:extent cx="1876567" cy="1764397"/>
                      <wp:effectExtent l="0" t="19050" r="0" b="26670"/>
                      <wp:wrapNone/>
                      <wp:docPr id="8" name="Grup 8"/>
                      <wp:cNvGraphicFramePr/>
                      <a:graphic xmlns:a="http://schemas.openxmlformats.org/drawingml/2006/main">
                        <a:graphicData uri="http://schemas.microsoft.com/office/word/2010/wordprocessingGroup">
                          <wpg:wgp>
                            <wpg:cNvGrpSpPr/>
                            <wpg:grpSpPr>
                              <a:xfrm>
                                <a:off x="0" y="0"/>
                                <a:ext cx="1876567" cy="1764397"/>
                                <a:chOff x="0" y="0"/>
                                <a:chExt cx="5209377" cy="4564231"/>
                              </a:xfrm>
                            </wpg:grpSpPr>
                            <wps:wsp>
                              <wps:cNvPr id="10" name="Google Shape;84;p1"/>
                              <wps:cNvSpPr/>
                              <wps:spPr>
                                <a:xfrm>
                                  <a:off x="991673" y="966093"/>
                                  <a:ext cx="2367599" cy="2292599"/>
                                </a:xfrm>
                                <a:prstGeom prst="ellipse">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14:paraId="03AFEB04" w14:textId="06165109" w:rsidR="00A720C4" w:rsidRPr="0010695D" w:rsidRDefault="0010695D" w:rsidP="0010695D">
                                    <w:pPr>
                                      <w:spacing w:after="0" w:line="240" w:lineRule="auto"/>
                                      <w:jc w:val="center"/>
                                      <w:rPr>
                                        <w:rFonts w:ascii="Times New Roman" w:hAnsi="Times New Roman" w:cs="Times New Roman"/>
                                        <w:sz w:val="16"/>
                                        <w:szCs w:val="16"/>
                                      </w:rPr>
                                    </w:pPr>
                                    <w:r w:rsidRPr="0010695D">
                                      <w:rPr>
                                        <w:rFonts w:ascii="Times New Roman" w:eastAsia="Times New Roman" w:hAnsi="Times New Roman" w:cs="Times New Roman"/>
                                        <w:color w:val="000000"/>
                                        <w:sz w:val="16"/>
                                        <w:szCs w:val="16"/>
                                      </w:rPr>
                                      <w:t>Yüz yüze oturumlar</w:t>
                                    </w:r>
                                  </w:p>
                                </w:txbxContent>
                              </wps:txbx>
                              <wps:bodyPr spcFirstLastPara="1" wrap="square" lIns="91425" tIns="45700" rIns="91425" bIns="45700" anchor="ctr" anchorCtr="0">
                                <a:noAutofit/>
                              </wps:bodyPr>
                            </wps:wsp>
                            <wps:wsp>
                              <wps:cNvPr id="11" name="Google Shape;85;p1"/>
                              <wps:cNvSpPr txBox="1"/>
                              <wps:spPr>
                                <a:xfrm>
                                  <a:off x="3410697" y="2574348"/>
                                  <a:ext cx="1798680" cy="1018699"/>
                                </a:xfrm>
                                <a:prstGeom prst="rect">
                                  <a:avLst/>
                                </a:prstGeom>
                                <a:noFill/>
                                <a:ln>
                                  <a:noFill/>
                                </a:ln>
                              </wps:spPr>
                              <wps:txbx>
                                <w:txbxContent>
                                  <w:p w14:paraId="7FFD5CE2" w14:textId="0E6DC71D" w:rsidR="00A720C4" w:rsidRPr="0010695D" w:rsidRDefault="0010695D" w:rsidP="00A720C4">
                                    <w:pPr>
                                      <w:spacing w:after="0" w:line="240" w:lineRule="auto"/>
                                      <w:jc w:val="center"/>
                                      <w:rPr>
                                        <w:rFonts w:ascii="Times New Roman" w:hAnsi="Times New Roman" w:cs="Times New Roman"/>
                                        <w:sz w:val="16"/>
                                        <w:szCs w:val="16"/>
                                      </w:rPr>
                                    </w:pPr>
                                    <w:r>
                                      <w:rPr>
                                        <w:rFonts w:ascii="Times New Roman" w:eastAsia="Times New Roman" w:hAnsi="Times New Roman" w:cs="Times New Roman"/>
                                        <w:color w:val="000000" w:themeColor="dark1"/>
                                        <w:sz w:val="16"/>
                                        <w:szCs w:val="16"/>
                                      </w:rPr>
                                      <w:t>Çevrimiçi etkinlikler</w:t>
                                    </w:r>
                                  </w:p>
                                </w:txbxContent>
                              </wps:txbx>
                              <wps:bodyPr spcFirstLastPara="1" wrap="square" lIns="91425" tIns="45700" rIns="91425" bIns="45700" anchor="t" anchorCtr="0">
                                <a:noAutofit/>
                              </wps:bodyPr>
                            </wps:wsp>
                            <wps:wsp>
                              <wps:cNvPr id="12" name="Google Shape;86;p1"/>
                              <wps:cNvSpPr/>
                              <wps:spPr>
                                <a:xfrm rot="1178829">
                                  <a:off x="360430" y="0"/>
                                  <a:ext cx="865488" cy="81643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3" name="Google Shape;87;p1"/>
                              <wps:cNvSpPr/>
                              <wps:spPr>
                                <a:xfrm rot="1215051">
                                  <a:off x="3000599" y="128789"/>
                                  <a:ext cx="718514" cy="646183"/>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4" name="Google Shape;88;p1"/>
                              <wps:cNvSpPr/>
                              <wps:spPr>
                                <a:xfrm>
                                  <a:off x="3928056" y="1378218"/>
                                  <a:ext cx="898200" cy="9366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5" name="Google Shape;89;p1"/>
                              <wps:cNvSpPr/>
                              <wps:spPr>
                                <a:xfrm>
                                  <a:off x="3644721" y="3747931"/>
                                  <a:ext cx="718500" cy="7242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6" name="Google Shape;90;p1"/>
                              <wps:cNvSpPr/>
                              <wps:spPr>
                                <a:xfrm>
                                  <a:off x="1738648" y="3747931"/>
                                  <a:ext cx="865500" cy="8163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7" name="Google Shape;91;p1"/>
                              <wps:cNvSpPr/>
                              <wps:spPr>
                                <a:xfrm>
                                  <a:off x="0" y="1764585"/>
                                  <a:ext cx="833100" cy="8163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8" name="Google Shape;92;p1"/>
                              <wps:cNvSpPr/>
                              <wps:spPr>
                                <a:xfrm>
                                  <a:off x="708338" y="3091109"/>
                                  <a:ext cx="622500" cy="6639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9" name="Google Shape;93;p1"/>
                              <wps:cNvCnPr/>
                              <wps:spPr>
                                <a:xfrm rot="10800000">
                                  <a:off x="991673" y="772911"/>
                                  <a:ext cx="345600" cy="532500"/>
                                </a:xfrm>
                                <a:prstGeom prst="straightConnector1">
                                  <a:avLst/>
                                </a:prstGeom>
                                <a:noFill/>
                                <a:ln w="9525" cap="flat" cmpd="sng">
                                  <a:solidFill>
                                    <a:schemeClr val="dk1"/>
                                  </a:solidFill>
                                  <a:prstDash val="solid"/>
                                  <a:miter lim="800000"/>
                                  <a:headEnd type="none" w="sm" len="sm"/>
                                  <a:tailEnd type="none" w="sm" len="sm"/>
                                </a:ln>
                              </wps:spPr>
                              <wps:bodyPr/>
                            </wps:wsp>
                            <wps:wsp>
                              <wps:cNvPr id="20" name="Google Shape;94;p1"/>
                              <wps:cNvCnPr/>
                              <wps:spPr>
                                <a:xfrm flipH="1">
                                  <a:off x="837127" y="2112314"/>
                                  <a:ext cx="155100" cy="60300"/>
                                </a:xfrm>
                                <a:prstGeom prst="straightConnector1">
                                  <a:avLst/>
                                </a:prstGeom>
                                <a:noFill/>
                                <a:ln w="9525" cap="flat" cmpd="sng">
                                  <a:solidFill>
                                    <a:schemeClr val="dk1"/>
                                  </a:solidFill>
                                  <a:prstDash val="solid"/>
                                  <a:miter lim="800000"/>
                                  <a:headEnd type="none" w="sm" len="sm"/>
                                  <a:tailEnd type="none" w="sm" len="sm"/>
                                </a:ln>
                              </wps:spPr>
                              <wps:bodyPr/>
                            </wps:wsp>
                            <wps:wsp>
                              <wps:cNvPr id="21" name="Google Shape;95;p1"/>
                              <wps:cNvCnPr/>
                              <wps:spPr>
                                <a:xfrm rot="10800000">
                                  <a:off x="2163651" y="3258534"/>
                                  <a:ext cx="0" cy="496200"/>
                                </a:xfrm>
                                <a:prstGeom prst="straightConnector1">
                                  <a:avLst/>
                                </a:prstGeom>
                                <a:noFill/>
                                <a:ln w="9525" cap="flat" cmpd="sng">
                                  <a:solidFill>
                                    <a:schemeClr val="dk1"/>
                                  </a:solidFill>
                                  <a:prstDash val="solid"/>
                                  <a:miter lim="800000"/>
                                  <a:headEnd type="none" w="sm" len="sm"/>
                                  <a:tailEnd type="none" w="sm" len="sm"/>
                                </a:ln>
                              </wps:spPr>
                              <wps:bodyPr/>
                            </wps:wsp>
                            <wps:wsp>
                              <wps:cNvPr id="22" name="Google Shape;96;p1"/>
                              <wps:cNvCnPr/>
                              <wps:spPr>
                                <a:xfrm rot="10800000">
                                  <a:off x="3000778" y="2923683"/>
                                  <a:ext cx="738900" cy="938100"/>
                                </a:xfrm>
                                <a:prstGeom prst="straightConnector1">
                                  <a:avLst/>
                                </a:prstGeom>
                                <a:noFill/>
                                <a:ln w="9525" cap="flat" cmpd="sng">
                                  <a:solidFill>
                                    <a:schemeClr val="dk1"/>
                                  </a:solidFill>
                                  <a:prstDash val="solid"/>
                                  <a:miter lim="800000"/>
                                  <a:headEnd type="none" w="sm" len="sm"/>
                                  <a:tailEnd type="none" w="sm" len="sm"/>
                                </a:ln>
                              </wps:spPr>
                              <wps:bodyPr/>
                            </wps:wsp>
                            <wps:wsp>
                              <wps:cNvPr id="23" name="Google Shape;97;p1"/>
                              <wps:cNvCnPr/>
                              <wps:spPr>
                                <a:xfrm flipH="1">
                                  <a:off x="3361386" y="1841858"/>
                                  <a:ext cx="569100" cy="214500"/>
                                </a:xfrm>
                                <a:prstGeom prst="straightConnector1">
                                  <a:avLst/>
                                </a:prstGeom>
                                <a:noFill/>
                                <a:ln w="9525" cap="flat" cmpd="sng">
                                  <a:solidFill>
                                    <a:schemeClr val="dk1"/>
                                  </a:solidFill>
                                  <a:prstDash val="solid"/>
                                  <a:miter lim="800000"/>
                                  <a:headEnd type="none" w="sm" len="sm"/>
                                  <a:tailEnd type="none" w="sm" len="sm"/>
                                </a:ln>
                              </wps:spPr>
                              <wps:bodyPr/>
                            </wps:wsp>
                            <wps:wsp>
                              <wps:cNvPr id="24" name="Google Shape;98;p1"/>
                              <wps:cNvCnPr/>
                              <wps:spPr>
                                <a:xfrm flipH="1">
                                  <a:off x="3000778" y="747154"/>
                                  <a:ext cx="235200" cy="552600"/>
                                </a:xfrm>
                                <a:prstGeom prst="straightConnector1">
                                  <a:avLst/>
                                </a:prstGeom>
                                <a:noFill/>
                                <a:ln w="9525" cap="flat" cmpd="sng">
                                  <a:solidFill>
                                    <a:schemeClr val="dk1"/>
                                  </a:solidFill>
                                  <a:prstDash val="solid"/>
                                  <a:miter lim="800000"/>
                                  <a:headEnd type="none" w="sm" len="sm"/>
                                  <a:tailEnd type="none" w="sm" len="sm"/>
                                </a:ln>
                              </wps:spPr>
                              <wps:bodyPr/>
                            </wps:wsp>
                            <wps:wsp>
                              <wps:cNvPr id="25" name="Google Shape;99;p1"/>
                              <wps:cNvCnPr/>
                              <wps:spPr>
                                <a:xfrm rot="10800000" flipH="1">
                                  <a:off x="1236372" y="2923683"/>
                                  <a:ext cx="95700" cy="265200"/>
                                </a:xfrm>
                                <a:prstGeom prst="straightConnector1">
                                  <a:avLst/>
                                </a:prstGeom>
                                <a:noFill/>
                                <a:ln w="9525" cap="flat" cmpd="sng">
                                  <a:solidFill>
                                    <a:schemeClr val="dk1"/>
                                  </a:solidFill>
                                  <a:prstDash val="solid"/>
                                  <a:miter lim="800000"/>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1F11C254" id="Grup 8" o:spid="_x0000_s1026" style="position:absolute;left:0;text-align:left;margin-left:-.5pt;margin-top:1.6pt;width:147.75pt;height:138.95pt;z-index:251659264;mso-width-relative:margin;mso-height-relative:margin" coordsize="52093,4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">
                      <v:oval id="Google Shape;84;p1" o:spid="_x0000_s1027" style="position:absolute;left:9916;top:9660;width:23676;height:2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" fillcolor="#d1d1d1" strokecolor="black [3200]">
                        <v:fill color2="silver" colors="0 #d1d1d1;.5 #c7c7c7;1 silver" focus="100%" type="gradient">
                          <o:fill v:ext="view" type="gradientUnscaled"/>
                        </v:fill>
                        <v:stroke startarrowwidth="narrow" startarrowlength="short" endarrowwidth="narrow" endarrowlength="short" joinstyle="miter"/>
                        <v:textbox inset="2.53958mm,1.2694mm,2.53958mm,1.2694mm">
                          <w:txbxContent>
                            <w:p w14:paraId="03AFEB04" w14:textId="06165109" w:rsidR="00A720C4" w:rsidRPr="0010695D" w:rsidRDefault="0010695D" w:rsidP="0010695D">
                              <w:pPr>
                                <w:spacing w:after="0" w:line="240" w:lineRule="auto"/>
                                <w:jc w:val="center"/>
                                <w:rPr>
                                  <w:rFonts w:ascii="Times New Roman" w:hAnsi="Times New Roman" w:cs="Times New Roman"/>
                                  <w:sz w:val="16"/>
                                  <w:szCs w:val="16"/>
                                </w:rPr>
                              </w:pPr>
                              <w:r w:rsidRPr="0010695D">
                                <w:rPr>
                                  <w:rFonts w:ascii="Times New Roman" w:eastAsia="Times New Roman" w:hAnsi="Times New Roman" w:cs="Times New Roman"/>
                                  <w:color w:val="000000"/>
                                  <w:sz w:val="16"/>
                                  <w:szCs w:val="16"/>
                                </w:rPr>
                                <w:t>Yüz yüze oturumlar</w:t>
                              </w:r>
                            </w:p>
                          </w:txbxContent>
                        </v:textbox>
                      </v:oval>
                      <v:shapetype id="_x0000_t202" coordsize="21600,21600" o:spt="202" path="m,l,21600r21600,l21600,xe">
                        <v:stroke joinstyle="miter"/>
                        <v:path gradientshapeok="t" o:connecttype="rect"/>
                      </v:shapetype>
                      <v:shape id="Google Shape;85;p1" o:spid="_x0000_s1028" type="#_x0000_t202" style="position:absolute;left:34106;top:25743;width:17987;height:10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" filled="f" stroked="f">
                        <v:textbox inset="2.53958mm,1.2694mm,2.53958mm,1.2694mm">
                          <w:txbxContent>
                            <w:p w14:paraId="7FFD5CE2" w14:textId="0E6DC71D" w:rsidR="00A720C4" w:rsidRPr="0010695D" w:rsidRDefault="0010695D" w:rsidP="00A720C4">
                              <w:pPr>
                                <w:spacing w:after="0" w:line="240" w:lineRule="auto"/>
                                <w:jc w:val="center"/>
                                <w:rPr>
                                  <w:rFonts w:ascii="Times New Roman" w:hAnsi="Times New Roman" w:cs="Times New Roman"/>
                                  <w:sz w:val="16"/>
                                  <w:szCs w:val="16"/>
                                </w:rPr>
                              </w:pPr>
                              <w:r>
                                <w:rPr>
                                  <w:rFonts w:ascii="Times New Roman" w:eastAsia="Times New Roman" w:hAnsi="Times New Roman" w:cs="Times New Roman"/>
                                  <w:color w:val="000000" w:themeColor="dark1"/>
                                  <w:sz w:val="16"/>
                                  <w:szCs w:val="16"/>
                                </w:rPr>
                                <w:t>Çevrimiçi etkinlikler</w:t>
                              </w:r>
                            </w:p>
                          </w:txbxContent>
                        </v:textbox>
                      </v:shape>
                      <v:oval id="Google Shape;86;p1" o:spid="_x0000_s1029" style="position:absolute;left:3604;width:8655;height:8164;rotation:12875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87;p1" o:spid="_x0000_s1030" style="position:absolute;left:30005;top:1287;width:7186;height:6462;rotation:13271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88;p1" o:spid="_x0000_s1031" style="position:absolute;left:39280;top:13782;width:8982;height:9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89;p1" o:spid="_x0000_s1032" style="position:absolute;left:36447;top:37479;width:7185;height: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90;p1" o:spid="_x0000_s1033" style="position:absolute;left:17386;top:37479;width:8655;height:8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91;p1" o:spid="_x0000_s1034" style="position:absolute;top:17645;width:8331;height:8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92;p1" o:spid="_x0000_s1035" style="position:absolute;left:7083;top:30911;width:6225;height:6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" fillcolor="white [3201]" strokecolor="black [3200]" strokeweight="1pt">
                        <v:stroke startarrowwidth="narrow" startarrowlength="short" endarrowwidth="narrow" endarrowlength="short" joinstyle="miter"/>
                        <v:textbox inset="2.53958mm,1.2694mm,2.53958mm,1.2694mm"/>
                      </v:oval>
                      <v:shapetype id="_x0000_t32" coordsize="21600,21600" o:spt="32" o:oned="t" path="m,l21600,21600e" filled="f">
                        <v:path arrowok="t" fillok="f" o:connecttype="none"/>
                        <o:lock v:ext="edit" shapetype="t"/>
                      </v:shapetype>
                      <v:shape id="Google Shape;93;p1" o:spid="_x0000_s1036" type="#_x0000_t32" style="position:absolute;left:9916;top:7729;width:3456;height:532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" strokecolor="black [3200]">
                        <v:stroke startarrowwidth="narrow" startarrowlength="short" endarrowwidth="narrow" endarrowlength="short" joinstyle="miter"/>
                      </v:shape>
                      <v:shape id="Google Shape;94;p1" o:spid="_x0000_s1037" type="#_x0000_t32" style="position:absolute;left:8371;top:21123;width:1551;height:6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" strokecolor="black [3200]">
                        <v:stroke startarrowwidth="narrow" startarrowlength="short" endarrowwidth="narrow" endarrowlength="short" joinstyle="miter"/>
                      </v:shape>
                      <v:shape id="Google Shape;95;p1" o:spid="_x0000_s1038" type="#_x0000_t32" style="position:absolute;left:21636;top:32585;width:0;height:496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" strokecolor="black [3200]">
                        <v:stroke startarrowwidth="narrow" startarrowlength="short" endarrowwidth="narrow" endarrowlength="short" joinstyle="miter"/>
                      </v:shape>
                      <v:shape id="Google Shape;96;p1" o:spid="_x0000_s1039" type="#_x0000_t32" style="position:absolute;left:30007;top:29236;width:7389;height:93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" strokecolor="black [3200]">
                        <v:stroke startarrowwidth="narrow" startarrowlength="short" endarrowwidth="narrow" endarrowlength="short" joinstyle="miter"/>
                      </v:shape>
                      <v:shape id="Google Shape;97;p1" o:spid="_x0000_s1040" type="#_x0000_t32" style="position:absolute;left:33613;top:18418;width:5691;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" strokecolor="black [3200]">
                        <v:stroke startarrowwidth="narrow" startarrowlength="short" endarrowwidth="narrow" endarrowlength="short" joinstyle="miter"/>
                      </v:shape>
                      <v:shape id="Google Shape;98;p1" o:spid="_x0000_s1041" type="#_x0000_t32" style="position:absolute;left:30007;top:7471;width:2352;height:55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" strokecolor="black [3200]">
                        <v:stroke startarrowwidth="narrow" startarrowlength="short" endarrowwidth="narrow" endarrowlength="short" joinstyle="miter"/>
                      </v:shape>
                      <v:shape id="Google Shape;99;p1" o:spid="_x0000_s1042" type="#_x0000_t32" style="position:absolute;left:12363;top:29236;width:957;height:265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" strokecolor="black [3200]">
                        <v:stroke startarrowwidth="narrow" startarrowlength="short" endarrowwidth="narrow" endarrowlength="short" joinstyle="miter"/>
                      </v:shape>
                    </v:group>
                  </w:pict>
                </mc:Fallback>
              </mc:AlternateContent>
            </w:r>
          </w:p>
        </w:tc>
        <w:tc>
          <w:tcPr>
            <w:tcW w:w="3021" w:type="dxa"/>
          </w:tcPr>
          <w:p w14:paraId="055C9F3C" w14:textId="6DCE8976" w:rsidR="00A720C4" w:rsidRPr="002B4409" w:rsidRDefault="00A720C4" w:rsidP="00C24245">
            <w:pPr>
              <w:spacing w:line="360" w:lineRule="auto"/>
              <w:jc w:val="center"/>
              <w:rPr>
                <w:rFonts w:ascii="Times New Roman" w:hAnsi="Times New Roman" w:cs="Times New Roman"/>
                <w:sz w:val="24"/>
                <w:szCs w:val="24"/>
                <w:lang w:val="en-US"/>
              </w:rPr>
            </w:pPr>
            <w:r w:rsidRPr="002B4409">
              <w:rPr>
                <w:rFonts w:ascii="Times New Roman"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277C5B58" wp14:editId="0BE671F2">
                      <wp:simplePos x="0" y="0"/>
                      <wp:positionH relativeFrom="column">
                        <wp:posOffset>-3810</wp:posOffset>
                      </wp:positionH>
                      <wp:positionV relativeFrom="paragraph">
                        <wp:posOffset>312263</wp:posOffset>
                      </wp:positionV>
                      <wp:extent cx="1818640" cy="1203482"/>
                      <wp:effectExtent l="0" t="0" r="10160" b="15875"/>
                      <wp:wrapNone/>
                      <wp:docPr id="26" name="Grup 1"/>
                      <wp:cNvGraphicFramePr/>
                      <a:graphic xmlns:a="http://schemas.openxmlformats.org/drawingml/2006/main">
                        <a:graphicData uri="http://schemas.microsoft.com/office/word/2010/wordprocessingGroup">
                          <wpg:wgp>
                            <wpg:cNvGrpSpPr/>
                            <wpg:grpSpPr>
                              <a:xfrm>
                                <a:off x="0" y="0"/>
                                <a:ext cx="1818640" cy="1203482"/>
                                <a:chOff x="0" y="0"/>
                                <a:chExt cx="7875833" cy="2770200"/>
                              </a:xfrm>
                            </wpg:grpSpPr>
                            <wps:wsp>
                              <wps:cNvPr id="27" name="Google Shape;104;p2"/>
                              <wps:cNvSpPr/>
                              <wps:spPr>
                                <a:xfrm>
                                  <a:off x="5539433" y="0"/>
                                  <a:ext cx="2336400" cy="2770200"/>
                                </a:xfrm>
                                <a:prstGeom prst="rect">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14:paraId="1F70D6C7" w14:textId="4ACA2FF0" w:rsidR="00A720C4" w:rsidRPr="00A720C4" w:rsidRDefault="0010695D" w:rsidP="0010695D">
                                    <w:pPr>
                                      <w:spacing w:after="0" w:line="240" w:lineRule="auto"/>
                                      <w:jc w:val="center"/>
                                      <w:rPr>
                                        <w:rFonts w:ascii="Times New Roman" w:hAnsi="Times New Roman" w:cs="Times New Roman"/>
                                        <w:sz w:val="16"/>
                                        <w:szCs w:val="16"/>
                                      </w:rPr>
                                    </w:pPr>
                                    <w:r w:rsidRPr="0010695D">
                                      <w:rPr>
                                        <w:rFonts w:ascii="Times New Roman" w:eastAsia="Times New Roman" w:hAnsi="Times New Roman" w:cs="Times New Roman"/>
                                        <w:color w:val="000000"/>
                                        <w:sz w:val="16"/>
                                        <w:szCs w:val="16"/>
                                      </w:rPr>
                                      <w:t xml:space="preserve">Yüz yüze </w:t>
                                    </w:r>
                                    <w:r>
                                      <w:rPr>
                                        <w:rFonts w:ascii="Times New Roman" w:eastAsia="Times New Roman" w:hAnsi="Times New Roman" w:cs="Times New Roman"/>
                                        <w:color w:val="000000"/>
                                        <w:sz w:val="16"/>
                                        <w:szCs w:val="16"/>
                                      </w:rPr>
                                      <w:t>sunular</w:t>
                                    </w:r>
                                  </w:p>
                                </w:txbxContent>
                              </wps:txbx>
                              <wps:bodyPr spcFirstLastPara="1" wrap="square" lIns="91425" tIns="45700" rIns="91425" bIns="45700" anchor="ctr" anchorCtr="0">
                                <a:noAutofit/>
                              </wps:bodyPr>
                            </wps:wsp>
                            <wps:wsp>
                              <wps:cNvPr id="28" name="Google Shape;105;p2"/>
                              <wps:cNvSpPr/>
                              <wps:spPr>
                                <a:xfrm>
                                  <a:off x="2747254" y="0"/>
                                  <a:ext cx="3020700" cy="2770200"/>
                                </a:xfrm>
                                <a:prstGeom prst="homePlate">
                                  <a:avLst>
                                    <a:gd name="adj" fmla="val 23474"/>
                                  </a:avLst>
                                </a:prstGeom>
                                <a:solidFill>
                                  <a:schemeClr val="lt1"/>
                                </a:solidFill>
                                <a:ln w="12700" cap="flat" cmpd="sng">
                                  <a:solidFill>
                                    <a:schemeClr val="dk1"/>
                                  </a:solidFill>
                                  <a:prstDash val="solid"/>
                                  <a:miter lim="800000"/>
                                  <a:headEnd type="none" w="sm" len="sm"/>
                                  <a:tailEnd type="none" w="sm" len="sm"/>
                                </a:ln>
                              </wps:spPr>
                              <wps:txbx>
                                <w:txbxContent>
                                  <w:p w14:paraId="75D0361C" w14:textId="0D6F2BCA" w:rsidR="00A720C4" w:rsidRPr="00A720C4" w:rsidRDefault="0010695D" w:rsidP="0010695D">
                                    <w:pPr>
                                      <w:spacing w:after="0" w:line="240" w:lineRule="auto"/>
                                      <w:jc w:val="center"/>
                                      <w:rPr>
                                        <w:rFonts w:ascii="Times New Roman" w:hAnsi="Times New Roman" w:cs="Times New Roman"/>
                                        <w:sz w:val="16"/>
                                        <w:szCs w:val="16"/>
                                      </w:rPr>
                                    </w:pPr>
                                    <w:r>
                                      <w:rPr>
                                        <w:rFonts w:ascii="Times New Roman" w:eastAsia="Times New Roman" w:hAnsi="Times New Roman" w:cs="Times New Roman"/>
                                        <w:color w:val="000000" w:themeColor="dark1"/>
                                        <w:sz w:val="16"/>
                                        <w:szCs w:val="16"/>
                                      </w:rPr>
                                      <w:t>Çevrimiçi dersler</w:t>
                                    </w:r>
                                  </w:p>
                                </w:txbxContent>
                              </wps:txbx>
                              <wps:bodyPr spcFirstLastPara="1" wrap="square" lIns="91425" tIns="45700" rIns="91425" bIns="45700" anchor="ctr" anchorCtr="0">
                                <a:noAutofit/>
                              </wps:bodyPr>
                            </wps:wsp>
                            <wps:wsp>
                              <wps:cNvPr id="29" name="Google Shape;106;p2"/>
                              <wps:cNvSpPr/>
                              <wps:spPr>
                                <a:xfrm>
                                  <a:off x="0" y="0"/>
                                  <a:ext cx="3020700" cy="2770200"/>
                                </a:xfrm>
                                <a:prstGeom prst="homePlate">
                                  <a:avLst>
                                    <a:gd name="adj" fmla="val 23474"/>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14:paraId="264BE38C" w14:textId="217E598A" w:rsidR="00A720C4" w:rsidRPr="00A720C4" w:rsidRDefault="0010695D" w:rsidP="0010695D">
                                    <w:pPr>
                                      <w:spacing w:after="0" w:line="240" w:lineRule="auto"/>
                                      <w:jc w:val="center"/>
                                      <w:rPr>
                                        <w:rFonts w:ascii="Times New Roman" w:hAnsi="Times New Roman" w:cs="Times New Roman"/>
                                        <w:sz w:val="16"/>
                                        <w:szCs w:val="16"/>
                                      </w:rPr>
                                    </w:pPr>
                                    <w:r w:rsidRPr="0010695D">
                                      <w:rPr>
                                        <w:rFonts w:ascii="Times New Roman" w:eastAsia="Times New Roman" w:hAnsi="Times New Roman" w:cs="Times New Roman"/>
                                        <w:color w:val="000000"/>
                                        <w:sz w:val="16"/>
                                        <w:szCs w:val="16"/>
                                      </w:rPr>
                                      <w:t>Yüz yüze oturumlar</w:t>
                                    </w:r>
                                  </w:p>
                                </w:txbxContent>
                              </wps:txbx>
                              <wps:bodyPr spcFirstLastPara="1" wrap="square" lIns="91425" tIns="45700" rIns="91425" bIns="457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77C5B58" id="Grup 1" o:spid="_x0000_s1043" style="position:absolute;left:0;text-align:left;margin-left:-.3pt;margin-top:24.6pt;width:143.2pt;height:94.75pt;z-index:251661312;mso-width-relative:margin;mso-height-relative:margin" coordsize="78758,2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">
                      <v:rect id="Google Shape;104;p2" o:spid="_x0000_s1044" style="position:absolute;left:55394;width:23364;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" fillcolor="#d1d1d1" strokecolor="black [3200]">
                        <v:fill color2="silver" colors="0 #d1d1d1;.5 #c7c7c7;1 silver" focus="100%" type="gradient">
                          <o:fill v:ext="view" type="gradientUnscaled"/>
                        </v:fill>
                        <v:stroke startarrowwidth="narrow" startarrowlength="short" endarrowwidth="narrow" endarrowlength="short"/>
                        <v:textbox inset="2.53958mm,1.2694mm,2.53958mm,1.2694mm">
                          <w:txbxContent>
                            <w:p w14:paraId="1F70D6C7" w14:textId="4ACA2FF0" w:rsidR="00A720C4" w:rsidRPr="00A720C4" w:rsidRDefault="0010695D" w:rsidP="0010695D">
                              <w:pPr>
                                <w:spacing w:after="0" w:line="240" w:lineRule="auto"/>
                                <w:jc w:val="center"/>
                                <w:rPr>
                                  <w:rFonts w:ascii="Times New Roman" w:hAnsi="Times New Roman" w:cs="Times New Roman"/>
                                  <w:sz w:val="16"/>
                                  <w:szCs w:val="16"/>
                                </w:rPr>
                              </w:pPr>
                              <w:r w:rsidRPr="0010695D">
                                <w:rPr>
                                  <w:rFonts w:ascii="Times New Roman" w:eastAsia="Times New Roman" w:hAnsi="Times New Roman" w:cs="Times New Roman"/>
                                  <w:color w:val="000000"/>
                                  <w:sz w:val="16"/>
                                  <w:szCs w:val="16"/>
                                </w:rPr>
                                <w:t xml:space="preserve">Yüz yüze </w:t>
                              </w:r>
                              <w:r>
                                <w:rPr>
                                  <w:rFonts w:ascii="Times New Roman" w:eastAsia="Times New Roman" w:hAnsi="Times New Roman" w:cs="Times New Roman"/>
                                  <w:color w:val="000000"/>
                                  <w:sz w:val="16"/>
                                  <w:szCs w:val="16"/>
                                </w:rPr>
                                <w:t>sunular</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Google Shape;105;p2" o:spid="_x0000_s1045" type="#_x0000_t15" style="position:absolute;left:27472;width:30207;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" adj="16950" fillcolor="white [3201]" strokecolor="black [3200]" strokeweight="1pt">
                        <v:stroke startarrowwidth="narrow" startarrowlength="short" endarrowwidth="narrow" endarrowlength="short"/>
                        <v:textbox inset="2.53958mm,1.2694mm,2.53958mm,1.2694mm">
                          <w:txbxContent>
                            <w:p w14:paraId="75D0361C" w14:textId="0D6F2BCA" w:rsidR="00A720C4" w:rsidRPr="00A720C4" w:rsidRDefault="0010695D" w:rsidP="0010695D">
                              <w:pPr>
                                <w:spacing w:after="0" w:line="240" w:lineRule="auto"/>
                                <w:jc w:val="center"/>
                                <w:rPr>
                                  <w:rFonts w:ascii="Times New Roman" w:hAnsi="Times New Roman" w:cs="Times New Roman"/>
                                  <w:sz w:val="16"/>
                                  <w:szCs w:val="16"/>
                                </w:rPr>
                              </w:pPr>
                              <w:r>
                                <w:rPr>
                                  <w:rFonts w:ascii="Times New Roman" w:eastAsia="Times New Roman" w:hAnsi="Times New Roman" w:cs="Times New Roman"/>
                                  <w:color w:val="000000" w:themeColor="dark1"/>
                                  <w:sz w:val="16"/>
                                  <w:szCs w:val="16"/>
                                </w:rPr>
                                <w:t>Çevrimiçi dersler</w:t>
                              </w:r>
                            </w:p>
                          </w:txbxContent>
                        </v:textbox>
                      </v:shape>
                      <v:shape id="Google Shape;106;p2" o:spid="_x0000_s1046" type="#_x0000_t15" style="position:absolute;width:30207;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" adj="16950" fillcolor="#d1d1d1" strokecolor="black [3200]">
                        <v:fill color2="silver" colors="0 #d1d1d1;.5 #c7c7c7;1 silver" focus="100%" type="gradient">
                          <o:fill v:ext="view" type="gradientUnscaled"/>
                        </v:fill>
                        <v:stroke startarrowwidth="narrow" startarrowlength="short" endarrowwidth="narrow" endarrowlength="short"/>
                        <v:textbox inset="2.53958mm,1.2694mm,2.53958mm,1.2694mm">
                          <w:txbxContent>
                            <w:p w14:paraId="264BE38C" w14:textId="217E598A" w:rsidR="00A720C4" w:rsidRPr="00A720C4" w:rsidRDefault="0010695D" w:rsidP="0010695D">
                              <w:pPr>
                                <w:spacing w:after="0" w:line="240" w:lineRule="auto"/>
                                <w:jc w:val="center"/>
                                <w:rPr>
                                  <w:rFonts w:ascii="Times New Roman" w:hAnsi="Times New Roman" w:cs="Times New Roman"/>
                                  <w:sz w:val="16"/>
                                  <w:szCs w:val="16"/>
                                </w:rPr>
                              </w:pPr>
                              <w:r w:rsidRPr="0010695D">
                                <w:rPr>
                                  <w:rFonts w:ascii="Times New Roman" w:eastAsia="Times New Roman" w:hAnsi="Times New Roman" w:cs="Times New Roman"/>
                                  <w:color w:val="000000"/>
                                  <w:sz w:val="16"/>
                                  <w:szCs w:val="16"/>
                                </w:rPr>
                                <w:t>Yüz yüze oturumlar</w:t>
                              </w:r>
                            </w:p>
                          </w:txbxContent>
                        </v:textbox>
                      </v:shape>
                    </v:group>
                  </w:pict>
                </mc:Fallback>
              </mc:AlternateContent>
            </w:r>
          </w:p>
        </w:tc>
        <w:tc>
          <w:tcPr>
            <w:tcW w:w="3021" w:type="dxa"/>
          </w:tcPr>
          <w:p w14:paraId="4D557ADE" w14:textId="0E23BA2A" w:rsidR="00A720C4" w:rsidRPr="002B4409" w:rsidRDefault="00A720C4" w:rsidP="00C24245">
            <w:pPr>
              <w:spacing w:line="360" w:lineRule="auto"/>
              <w:jc w:val="center"/>
              <w:rPr>
                <w:rFonts w:ascii="Times New Roman" w:hAnsi="Times New Roman" w:cs="Times New Roman"/>
                <w:sz w:val="24"/>
                <w:szCs w:val="24"/>
                <w:lang w:val="en-US"/>
              </w:rPr>
            </w:pPr>
            <w:r w:rsidRPr="002B4409">
              <w:rPr>
                <w:rFonts w:ascii="Times New Roman" w:hAnsi="Times New Roman" w:cs="Times New Roman"/>
                <w:noProof/>
                <w:sz w:val="24"/>
                <w:szCs w:val="24"/>
                <w:lang w:val="en-US"/>
              </w:rPr>
              <mc:AlternateContent>
                <mc:Choice Requires="wpg">
                  <w:drawing>
                    <wp:anchor distT="0" distB="0" distL="114300" distR="114300" simplePos="0" relativeHeight="251663360" behindDoc="0" locked="0" layoutInCell="1" allowOverlap="1" wp14:anchorId="0BA982CD" wp14:editId="00EFDD57">
                      <wp:simplePos x="0" y="0"/>
                      <wp:positionH relativeFrom="column">
                        <wp:posOffset>-34900</wp:posOffset>
                      </wp:positionH>
                      <wp:positionV relativeFrom="paragraph">
                        <wp:posOffset>153594</wp:posOffset>
                      </wp:positionV>
                      <wp:extent cx="1960473" cy="1615440"/>
                      <wp:effectExtent l="0" t="0" r="1905" b="3810"/>
                      <wp:wrapNone/>
                      <wp:docPr id="30" name="Grup 1"/>
                      <wp:cNvGraphicFramePr/>
                      <a:graphic xmlns:a="http://schemas.openxmlformats.org/drawingml/2006/main">
                        <a:graphicData uri="http://schemas.microsoft.com/office/word/2010/wordprocessingGroup">
                          <wpg:wgp>
                            <wpg:cNvGrpSpPr/>
                            <wpg:grpSpPr>
                              <a:xfrm>
                                <a:off x="0" y="0"/>
                                <a:ext cx="1960473" cy="1615440"/>
                                <a:chOff x="-498172" y="0"/>
                                <a:chExt cx="6866237" cy="5531102"/>
                              </a:xfrm>
                            </wpg:grpSpPr>
                            <wps:wsp>
                              <wps:cNvPr id="31" name="Google Shape;111;p3"/>
                              <wps:cNvSpPr/>
                              <wps:spPr>
                                <a:xfrm>
                                  <a:off x="2630230" y="1992437"/>
                                  <a:ext cx="212271" cy="267717"/>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32" name="Google Shape;112;p3"/>
                              <wps:cNvSpPr txBox="1"/>
                              <wps:spPr>
                                <a:xfrm>
                                  <a:off x="2488586" y="4315800"/>
                                  <a:ext cx="3879479" cy="1214929"/>
                                </a:xfrm>
                                <a:prstGeom prst="rect">
                                  <a:avLst/>
                                </a:prstGeom>
                                <a:noFill/>
                                <a:ln>
                                  <a:noFill/>
                                </a:ln>
                              </wps:spPr>
                              <wps:txbx>
                                <w:txbxContent>
                                  <w:p w14:paraId="0161318C" w14:textId="18084CAA" w:rsidR="0010695D" w:rsidRPr="0010695D" w:rsidRDefault="0010695D" w:rsidP="0010695D">
                                    <w:pPr>
                                      <w:spacing w:after="0"/>
                                      <w:jc w:val="center"/>
                                      <w:rPr>
                                        <w:rFonts w:ascii="Times New Roman" w:hAnsi="Times New Roman" w:cs="Times New Roman"/>
                                        <w:sz w:val="14"/>
                                        <w:szCs w:val="14"/>
                                      </w:rPr>
                                    </w:pPr>
                                    <w:r>
                                      <w:rPr>
                                        <w:rFonts w:ascii="Times New Roman" w:eastAsia="Times New Roman" w:hAnsi="Times New Roman" w:cs="Times New Roman"/>
                                        <w:color w:val="000000" w:themeColor="dark1"/>
                                        <w:sz w:val="14"/>
                                        <w:szCs w:val="14"/>
                                      </w:rPr>
                                      <w:t>As</w:t>
                                    </w:r>
                                    <w:r w:rsidRPr="0010695D">
                                      <w:rPr>
                                        <w:rFonts w:ascii="Times New Roman" w:eastAsia="Times New Roman" w:hAnsi="Times New Roman" w:cs="Times New Roman"/>
                                        <w:color w:val="000000" w:themeColor="dark1"/>
                                        <w:sz w:val="14"/>
                                        <w:szCs w:val="14"/>
                                      </w:rPr>
                                      <w:t>enkron (</w:t>
                                    </w:r>
                                    <w:r>
                                      <w:rPr>
                                        <w:rFonts w:ascii="Times New Roman" w:eastAsia="Times New Roman" w:hAnsi="Times New Roman" w:cs="Times New Roman"/>
                                        <w:color w:val="000000" w:themeColor="dark1"/>
                                        <w:sz w:val="14"/>
                                        <w:szCs w:val="14"/>
                                      </w:rPr>
                                      <w:t>farklı</w:t>
                                    </w:r>
                                    <w:r w:rsidR="00033302">
                                      <w:rPr>
                                        <w:rFonts w:ascii="Times New Roman" w:eastAsia="Times New Roman" w:hAnsi="Times New Roman" w:cs="Times New Roman"/>
                                        <w:color w:val="000000" w:themeColor="dark1"/>
                                        <w:sz w:val="14"/>
                                        <w:szCs w:val="14"/>
                                      </w:rPr>
                                      <w:t xml:space="preserve"> </w:t>
                                    </w:r>
                                    <w:r w:rsidRPr="0010695D">
                                      <w:rPr>
                                        <w:rFonts w:ascii="Times New Roman" w:eastAsia="Times New Roman" w:hAnsi="Times New Roman" w:cs="Times New Roman"/>
                                        <w:color w:val="000000" w:themeColor="dark1"/>
                                        <w:sz w:val="14"/>
                                        <w:szCs w:val="14"/>
                                      </w:rPr>
                                      <w:t>zaman</w:t>
                                    </w:r>
                                    <w:r>
                                      <w:rPr>
                                        <w:rFonts w:ascii="Times New Roman" w:eastAsia="Times New Roman" w:hAnsi="Times New Roman" w:cs="Times New Roman"/>
                                        <w:color w:val="000000" w:themeColor="dark1"/>
                                        <w:sz w:val="14"/>
                                        <w:szCs w:val="14"/>
                                      </w:rPr>
                                      <w:t>lı</w:t>
                                    </w:r>
                                    <w:r w:rsidRPr="0010695D">
                                      <w:rPr>
                                        <w:rFonts w:ascii="Times New Roman" w:eastAsia="Times New Roman" w:hAnsi="Times New Roman" w:cs="Times New Roman"/>
                                        <w:color w:val="000000" w:themeColor="dark1"/>
                                        <w:sz w:val="14"/>
                                        <w:szCs w:val="14"/>
                                      </w:rPr>
                                      <w:t>)</w:t>
                                    </w:r>
                                    <w:r w:rsidR="00033302">
                                      <w:rPr>
                                        <w:rFonts w:ascii="Times New Roman" w:eastAsia="Times New Roman" w:hAnsi="Times New Roman" w:cs="Times New Roman"/>
                                        <w:color w:val="000000" w:themeColor="dark1"/>
                                        <w:sz w:val="14"/>
                                        <w:szCs w:val="14"/>
                                      </w:rPr>
                                      <w:t xml:space="preserve"> </w:t>
                                    </w:r>
                                    <w:r w:rsidRPr="0010695D">
                                      <w:rPr>
                                        <w:rFonts w:ascii="Times New Roman" w:eastAsia="Times New Roman" w:hAnsi="Times New Roman" w:cs="Times New Roman"/>
                                        <w:color w:val="000000" w:themeColor="dark1"/>
                                        <w:sz w:val="14"/>
                                        <w:szCs w:val="14"/>
                                      </w:rPr>
                                      <w:t>etkinlikler</w:t>
                                    </w:r>
                                  </w:p>
                                  <w:p w14:paraId="4541B6F6" w14:textId="5F4551D5" w:rsidR="00A720C4" w:rsidRPr="00A720C4" w:rsidRDefault="00A720C4" w:rsidP="00A720C4">
                                    <w:pPr>
                                      <w:spacing w:after="0"/>
                                      <w:jc w:val="center"/>
                                      <w:rPr>
                                        <w:rFonts w:ascii="Times New Roman" w:hAnsi="Times New Roman" w:cs="Times New Roman"/>
                                        <w:sz w:val="16"/>
                                        <w:szCs w:val="16"/>
                                      </w:rPr>
                                    </w:pPr>
                                  </w:p>
                                </w:txbxContent>
                              </wps:txbx>
                              <wps:bodyPr spcFirstLastPara="1" wrap="square" lIns="91425" tIns="45700" rIns="91425" bIns="45700" anchor="t" anchorCtr="0">
                                <a:noAutofit/>
                              </wps:bodyPr>
                            </wps:wsp>
                            <wps:wsp>
                              <wps:cNvPr id="33" name="Google Shape;113;p3"/>
                              <wps:cNvSpPr/>
                              <wps:spPr>
                                <a:xfrm>
                                  <a:off x="4540306" y="1147285"/>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34" name="Google Shape;114;p3"/>
                              <wps:cNvCnPr/>
                              <wps:spPr>
                                <a:xfrm rot="10800000">
                                  <a:off x="1664716" y="811543"/>
                                  <a:ext cx="996600" cy="1220100"/>
                                </a:xfrm>
                                <a:prstGeom prst="straightConnector1">
                                  <a:avLst/>
                                </a:prstGeom>
                                <a:noFill/>
                                <a:ln w="9525" cap="flat" cmpd="sng">
                                  <a:solidFill>
                                    <a:schemeClr val="dk1"/>
                                  </a:solidFill>
                                  <a:prstDash val="solid"/>
                                  <a:miter lim="800000"/>
                                  <a:headEnd type="none" w="sm" len="sm"/>
                                  <a:tailEnd type="none" w="sm" len="sm"/>
                                </a:ln>
                              </wps:spPr>
                              <wps:bodyPr/>
                            </wps:wsp>
                            <wps:wsp>
                              <wps:cNvPr id="35" name="Google Shape;116;p3"/>
                              <wps:cNvCnPr/>
                              <wps:spPr>
                                <a:xfrm rot="10800000">
                                  <a:off x="898030" y="1524196"/>
                                  <a:ext cx="1732200" cy="602100"/>
                                </a:xfrm>
                                <a:prstGeom prst="straightConnector1">
                                  <a:avLst/>
                                </a:prstGeom>
                                <a:noFill/>
                                <a:ln w="9525" cap="flat" cmpd="sng">
                                  <a:solidFill>
                                    <a:schemeClr val="dk1"/>
                                  </a:solidFill>
                                  <a:prstDash val="solid"/>
                                  <a:miter lim="800000"/>
                                  <a:headEnd type="none" w="sm" len="sm"/>
                                  <a:tailEnd type="none" w="sm" len="sm"/>
                                </a:ln>
                              </wps:spPr>
                              <wps:bodyPr/>
                            </wps:wsp>
                            <wps:wsp>
                              <wps:cNvPr id="36" name="Google Shape;118;p3"/>
                              <wps:cNvCnPr/>
                              <wps:spPr>
                                <a:xfrm rot="10800000" flipH="1">
                                  <a:off x="1735927" y="2260288"/>
                                  <a:ext cx="1000500" cy="1109700"/>
                                </a:xfrm>
                                <a:prstGeom prst="straightConnector1">
                                  <a:avLst/>
                                </a:prstGeom>
                                <a:noFill/>
                                <a:ln w="9525" cap="flat" cmpd="sng">
                                  <a:solidFill>
                                    <a:schemeClr val="dk1"/>
                                  </a:solidFill>
                                  <a:prstDash val="solid"/>
                                  <a:miter lim="800000"/>
                                  <a:headEnd type="none" w="sm" len="sm"/>
                                  <a:tailEnd type="none" w="sm" len="sm"/>
                                </a:ln>
                              </wps:spPr>
                              <wps:bodyPr/>
                            </wps:wsp>
                            <wps:wsp>
                              <wps:cNvPr id="37" name="Google Shape;120;p3"/>
                              <wps:cNvCnPr/>
                              <wps:spPr>
                                <a:xfrm rot="10800000">
                                  <a:off x="2736277" y="2260288"/>
                                  <a:ext cx="1231500" cy="1109700"/>
                                </a:xfrm>
                                <a:prstGeom prst="straightConnector1">
                                  <a:avLst/>
                                </a:prstGeom>
                                <a:noFill/>
                                <a:ln w="9525" cap="flat" cmpd="sng">
                                  <a:solidFill>
                                    <a:schemeClr val="dk1"/>
                                  </a:solidFill>
                                  <a:prstDash val="solid"/>
                                  <a:miter lim="800000"/>
                                  <a:headEnd type="none" w="sm" len="sm"/>
                                  <a:tailEnd type="none" w="sm" len="sm"/>
                                </a:ln>
                              </wps:spPr>
                              <wps:bodyPr/>
                            </wps:wsp>
                            <wps:wsp>
                              <wps:cNvPr id="38" name="Google Shape;122;p3"/>
                              <wps:cNvCnPr/>
                              <wps:spPr>
                                <a:xfrm flipH="1">
                                  <a:off x="2842606" y="1615538"/>
                                  <a:ext cx="1697700" cy="510900"/>
                                </a:xfrm>
                                <a:prstGeom prst="straightConnector1">
                                  <a:avLst/>
                                </a:prstGeom>
                                <a:noFill/>
                                <a:ln w="9525" cap="flat" cmpd="sng">
                                  <a:solidFill>
                                    <a:schemeClr val="dk1"/>
                                  </a:solidFill>
                                  <a:prstDash val="solid"/>
                                  <a:miter lim="800000"/>
                                  <a:headEnd type="none" w="sm" len="sm"/>
                                  <a:tailEnd type="none" w="sm" len="sm"/>
                                </a:ln>
                              </wps:spPr>
                              <wps:bodyPr/>
                            </wps:wsp>
                            <wps:wsp>
                              <wps:cNvPr id="39" name="Google Shape;123;p3"/>
                              <wps:cNvCnPr/>
                              <wps:spPr>
                                <a:xfrm flipH="1">
                                  <a:off x="2811443" y="799357"/>
                                  <a:ext cx="1026300" cy="1232400"/>
                                </a:xfrm>
                                <a:prstGeom prst="straightConnector1">
                                  <a:avLst/>
                                </a:prstGeom>
                                <a:noFill/>
                                <a:ln w="9525" cap="flat" cmpd="sng">
                                  <a:solidFill>
                                    <a:schemeClr val="dk1"/>
                                  </a:solidFill>
                                  <a:prstDash val="solid"/>
                                  <a:miter lim="800000"/>
                                  <a:headEnd type="none" w="sm" len="sm"/>
                                  <a:tailEnd type="none" w="sm" len="sm"/>
                                </a:ln>
                              </wps:spPr>
                              <wps:bodyPr/>
                            </wps:wsp>
                            <wps:wsp>
                              <wps:cNvPr id="40" name="Google Shape;125;p3"/>
                              <wps:cNvCnPr/>
                              <wps:spPr>
                                <a:xfrm rot="10800000" flipH="1">
                                  <a:off x="898073" y="2220833"/>
                                  <a:ext cx="1763100" cy="623400"/>
                                </a:xfrm>
                                <a:prstGeom prst="straightConnector1">
                                  <a:avLst/>
                                </a:prstGeom>
                                <a:noFill/>
                                <a:ln w="9525" cap="flat" cmpd="sng">
                                  <a:solidFill>
                                    <a:schemeClr val="dk1"/>
                                  </a:solidFill>
                                  <a:prstDash val="solid"/>
                                  <a:miter lim="800000"/>
                                  <a:headEnd type="none" w="sm" len="sm"/>
                                  <a:tailEnd type="none" w="sm" len="sm"/>
                                </a:ln>
                              </wps:spPr>
                              <wps:bodyPr/>
                            </wps:wsp>
                            <wps:wsp>
                              <wps:cNvPr id="41" name="Google Shape;124;p3"/>
                              <wps:cNvSpPr/>
                              <wps:spPr>
                                <a:xfrm>
                                  <a:off x="3706223" y="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2" name="Google Shape;127;p3"/>
                              <wps:cNvSpPr/>
                              <wps:spPr>
                                <a:xfrm>
                                  <a:off x="4540305" y="229457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3" name="Google Shape;121;p3"/>
                              <wps:cNvSpPr/>
                              <wps:spPr>
                                <a:xfrm>
                                  <a:off x="3836257" y="323284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4" name="Google Shape;128;p3"/>
                              <wps:cNvCnPr/>
                              <wps:spPr>
                                <a:xfrm rot="10800000">
                                  <a:off x="2811405" y="2221023"/>
                                  <a:ext cx="1728900" cy="541800"/>
                                </a:xfrm>
                                <a:prstGeom prst="straightConnector1">
                                  <a:avLst/>
                                </a:prstGeom>
                                <a:noFill/>
                                <a:ln w="9525" cap="flat" cmpd="sng">
                                  <a:solidFill>
                                    <a:schemeClr val="dk1"/>
                                  </a:solidFill>
                                  <a:prstDash val="solid"/>
                                  <a:miter lim="800000"/>
                                  <a:headEnd type="none" w="sm" len="sm"/>
                                  <a:tailEnd type="none" w="sm" len="sm"/>
                                </a:ln>
                              </wps:spPr>
                              <wps:bodyPr/>
                            </wps:wsp>
                            <wps:wsp>
                              <wps:cNvPr id="45" name="Google Shape;117;p3"/>
                              <wps:cNvSpPr/>
                              <wps:spPr>
                                <a:xfrm>
                                  <a:off x="0" y="1055932"/>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6" name="Google Shape;115;p3"/>
                              <wps:cNvSpPr/>
                              <wps:spPr>
                                <a:xfrm>
                                  <a:off x="898074" y="12133"/>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7" name="Google Shape;126;p3"/>
                              <wps:cNvSpPr/>
                              <wps:spPr>
                                <a:xfrm>
                                  <a:off x="0" y="2375980"/>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8" name="Google Shape;119;p3"/>
                              <wps:cNvSpPr/>
                              <wps:spPr>
                                <a:xfrm>
                                  <a:off x="969374" y="3232840"/>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9" name="Google Shape;129;p3"/>
                              <wps:cNvSpPr txBox="1"/>
                              <wps:spPr>
                                <a:xfrm>
                                  <a:off x="-498172" y="4316173"/>
                                  <a:ext cx="3369833" cy="1214929"/>
                                </a:xfrm>
                                <a:prstGeom prst="rect">
                                  <a:avLst/>
                                </a:prstGeom>
                                <a:noFill/>
                                <a:ln>
                                  <a:noFill/>
                                </a:ln>
                              </wps:spPr>
                              <wps:txbx>
                                <w:txbxContent>
                                  <w:p w14:paraId="672404B9" w14:textId="39B5F9BF" w:rsidR="00A720C4" w:rsidRPr="0010695D" w:rsidRDefault="0010695D" w:rsidP="00A720C4">
                                    <w:pPr>
                                      <w:spacing w:after="0"/>
                                      <w:jc w:val="center"/>
                                      <w:rPr>
                                        <w:rFonts w:ascii="Times New Roman" w:hAnsi="Times New Roman" w:cs="Times New Roman"/>
                                        <w:sz w:val="14"/>
                                        <w:szCs w:val="14"/>
                                      </w:rPr>
                                    </w:pPr>
                                    <w:r w:rsidRPr="0010695D">
                                      <w:rPr>
                                        <w:rFonts w:ascii="Times New Roman" w:eastAsia="Times New Roman" w:hAnsi="Times New Roman" w:cs="Times New Roman"/>
                                        <w:color w:val="000000" w:themeColor="dark1"/>
                                        <w:sz w:val="14"/>
                                        <w:szCs w:val="14"/>
                                      </w:rPr>
                                      <w:t>Senkron (eş zamanlı) etkinlikler</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A982CD" id="_x0000_s1047" style="position:absolute;left:0;text-align:left;margin-left:-2.75pt;margin-top:12.1pt;width:154.35pt;height:127.2pt;z-index:251663360;mso-width-relative:margin;mso-height-relative:margin" coordorigin="-4981" coordsize="68662,5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">
                      <v:oval id="Google Shape;111;p3" o:spid="_x0000_s1048" style="position:absolute;left:26302;top:19924;width:2123;height:2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shape id="Google Shape;112;p3" o:spid="_x0000_s1049" type="#_x0000_t202" style="position:absolute;left:24885;top:43158;width:38795;height:1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" filled="f" stroked="f">
                        <v:textbox inset="2.53958mm,1.2694mm,2.53958mm,1.2694mm">
                          <w:txbxContent>
                            <w:p w14:paraId="0161318C" w14:textId="18084CAA" w:rsidR="0010695D" w:rsidRPr="0010695D" w:rsidRDefault="0010695D" w:rsidP="0010695D">
                              <w:pPr>
                                <w:spacing w:after="0"/>
                                <w:jc w:val="center"/>
                                <w:rPr>
                                  <w:rFonts w:ascii="Times New Roman" w:hAnsi="Times New Roman" w:cs="Times New Roman"/>
                                  <w:sz w:val="14"/>
                                  <w:szCs w:val="14"/>
                                </w:rPr>
                              </w:pPr>
                              <w:r>
                                <w:rPr>
                                  <w:rFonts w:ascii="Times New Roman" w:eastAsia="Times New Roman" w:hAnsi="Times New Roman" w:cs="Times New Roman"/>
                                  <w:color w:val="000000" w:themeColor="dark1"/>
                                  <w:sz w:val="14"/>
                                  <w:szCs w:val="14"/>
                                </w:rPr>
                                <w:t>As</w:t>
                              </w:r>
                              <w:r w:rsidRPr="0010695D">
                                <w:rPr>
                                  <w:rFonts w:ascii="Times New Roman" w:eastAsia="Times New Roman" w:hAnsi="Times New Roman" w:cs="Times New Roman"/>
                                  <w:color w:val="000000" w:themeColor="dark1"/>
                                  <w:sz w:val="14"/>
                                  <w:szCs w:val="14"/>
                                </w:rPr>
                                <w:t>enkron (</w:t>
                              </w:r>
                              <w:r>
                                <w:rPr>
                                  <w:rFonts w:ascii="Times New Roman" w:eastAsia="Times New Roman" w:hAnsi="Times New Roman" w:cs="Times New Roman"/>
                                  <w:color w:val="000000" w:themeColor="dark1"/>
                                  <w:sz w:val="14"/>
                                  <w:szCs w:val="14"/>
                                </w:rPr>
                                <w:t>farklı</w:t>
                              </w:r>
                              <w:r w:rsidR="00033302">
                                <w:rPr>
                                  <w:rFonts w:ascii="Times New Roman" w:eastAsia="Times New Roman" w:hAnsi="Times New Roman" w:cs="Times New Roman"/>
                                  <w:color w:val="000000" w:themeColor="dark1"/>
                                  <w:sz w:val="14"/>
                                  <w:szCs w:val="14"/>
                                </w:rPr>
                                <w:t xml:space="preserve"> </w:t>
                              </w:r>
                              <w:r w:rsidRPr="0010695D">
                                <w:rPr>
                                  <w:rFonts w:ascii="Times New Roman" w:eastAsia="Times New Roman" w:hAnsi="Times New Roman" w:cs="Times New Roman"/>
                                  <w:color w:val="000000" w:themeColor="dark1"/>
                                  <w:sz w:val="14"/>
                                  <w:szCs w:val="14"/>
                                </w:rPr>
                                <w:t>zaman</w:t>
                              </w:r>
                              <w:r>
                                <w:rPr>
                                  <w:rFonts w:ascii="Times New Roman" w:eastAsia="Times New Roman" w:hAnsi="Times New Roman" w:cs="Times New Roman"/>
                                  <w:color w:val="000000" w:themeColor="dark1"/>
                                  <w:sz w:val="14"/>
                                  <w:szCs w:val="14"/>
                                </w:rPr>
                                <w:t>lı</w:t>
                              </w:r>
                              <w:r w:rsidRPr="0010695D">
                                <w:rPr>
                                  <w:rFonts w:ascii="Times New Roman" w:eastAsia="Times New Roman" w:hAnsi="Times New Roman" w:cs="Times New Roman"/>
                                  <w:color w:val="000000" w:themeColor="dark1"/>
                                  <w:sz w:val="14"/>
                                  <w:szCs w:val="14"/>
                                </w:rPr>
                                <w:t>)</w:t>
                              </w:r>
                              <w:r w:rsidR="00033302">
                                <w:rPr>
                                  <w:rFonts w:ascii="Times New Roman" w:eastAsia="Times New Roman" w:hAnsi="Times New Roman" w:cs="Times New Roman"/>
                                  <w:color w:val="000000" w:themeColor="dark1"/>
                                  <w:sz w:val="14"/>
                                  <w:szCs w:val="14"/>
                                </w:rPr>
                                <w:t xml:space="preserve"> </w:t>
                              </w:r>
                              <w:r w:rsidRPr="0010695D">
                                <w:rPr>
                                  <w:rFonts w:ascii="Times New Roman" w:eastAsia="Times New Roman" w:hAnsi="Times New Roman" w:cs="Times New Roman"/>
                                  <w:color w:val="000000" w:themeColor="dark1"/>
                                  <w:sz w:val="14"/>
                                  <w:szCs w:val="14"/>
                                </w:rPr>
                                <w:t>etkinlikler</w:t>
                              </w:r>
                            </w:p>
                            <w:p w14:paraId="4541B6F6" w14:textId="5F4551D5" w:rsidR="00A720C4" w:rsidRPr="00A720C4" w:rsidRDefault="00A720C4" w:rsidP="00A720C4">
                              <w:pPr>
                                <w:spacing w:after="0"/>
                                <w:jc w:val="center"/>
                                <w:rPr>
                                  <w:rFonts w:ascii="Times New Roman" w:hAnsi="Times New Roman" w:cs="Times New Roman"/>
                                  <w:sz w:val="16"/>
                                  <w:szCs w:val="16"/>
                                </w:rPr>
                              </w:pPr>
                            </w:p>
                          </w:txbxContent>
                        </v:textbox>
                      </v:shape>
                      <v:oval id="Google Shape;113;p3" o:spid="_x0000_s1050" style="position:absolute;left:45403;top:11472;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" fillcolor="white [3201]" strokecolor="black [3200]" strokeweight="1pt">
                        <v:stroke startarrowwidth="narrow" startarrowlength="short" endarrowwidth="narrow" endarrowlength="short" joinstyle="miter"/>
                        <v:textbox inset="2.53958mm,1.2694mm,2.53958mm,1.2694mm"/>
                      </v:oval>
                      <v:shape id="Google Shape;114;p3" o:spid="_x0000_s1051" type="#_x0000_t32" style="position:absolute;left:16647;top:8115;width:9966;height:122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" strokecolor="black [3200]">
                        <v:stroke startarrowwidth="narrow" startarrowlength="short" endarrowwidth="narrow" endarrowlength="short" joinstyle="miter"/>
                      </v:shape>
                      <v:shape id="Google Shape;116;p3" o:spid="_x0000_s1052" type="#_x0000_t32" style="position:absolute;left:8980;top:15241;width:17322;height:602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" strokecolor="black [3200]">
                        <v:stroke startarrowwidth="narrow" startarrowlength="short" endarrowwidth="narrow" endarrowlength="short" joinstyle="miter"/>
                      </v:shape>
                      <v:shape id="Google Shape;118;p3" o:spid="_x0000_s1053" type="#_x0000_t32" style="position:absolute;left:17359;top:22602;width:10005;height:1109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" strokecolor="black [3200]">
                        <v:stroke startarrowwidth="narrow" startarrowlength="short" endarrowwidth="narrow" endarrowlength="short" joinstyle="miter"/>
                      </v:shape>
                      <v:shape id="Google Shape;120;p3" o:spid="_x0000_s1054" type="#_x0000_t32" style="position:absolute;left:27362;top:22602;width:12315;height:110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" strokecolor="black [3200]">
                        <v:stroke startarrowwidth="narrow" startarrowlength="short" endarrowwidth="narrow" endarrowlength="short" joinstyle="miter"/>
                      </v:shape>
                      <v:shape id="Google Shape;122;p3" o:spid="_x0000_s1055" type="#_x0000_t32" style="position:absolute;left:28426;top:16155;width:16977;height:5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" strokecolor="black [3200]">
                        <v:stroke startarrowwidth="narrow" startarrowlength="short" endarrowwidth="narrow" endarrowlength="short" joinstyle="miter"/>
                      </v:shape>
                      <v:shape id="Google Shape;123;p3" o:spid="_x0000_s1056" type="#_x0000_t32" style="position:absolute;left:28114;top:7993;width:10263;height:123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" strokecolor="black [3200]">
                        <v:stroke startarrowwidth="narrow" startarrowlength="short" endarrowwidth="narrow" endarrowlength="short" joinstyle="miter"/>
                      </v:shape>
                      <v:shape id="Google Shape;125;p3" o:spid="_x0000_s1057" type="#_x0000_t32" style="position:absolute;left:8980;top:22208;width:17631;height:623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" strokecolor="black [3200]">
                        <v:stroke startarrowwidth="narrow" startarrowlength="short" endarrowwidth="narrow" endarrowlength="short" joinstyle="miter"/>
                      </v:shape>
                      <v:oval id="Google Shape;124;p3" o:spid="_x0000_s1058" style="position:absolute;left:37062;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oval id="Google Shape;127;p3" o:spid="_x0000_s1059" style="position:absolute;left:45403;top:22945;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oval id="Google Shape;121;p3" o:spid="_x0000_s1060" style="position:absolute;left:38362;top:32328;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shape id="Google Shape;128;p3" o:spid="_x0000_s1061" type="#_x0000_t32" style="position:absolute;left:28114;top:22210;width:17289;height:541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" strokecolor="black [3200]">
                        <v:stroke startarrowwidth="narrow" startarrowlength="short" endarrowwidth="narrow" endarrowlength="short" joinstyle="miter"/>
                      </v:shape>
                      <v:oval id="Google Shape;117;p3" o:spid="_x0000_s1062" style="position:absolute;top:10559;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" fillcolor="#a5a5a5 [3206]" strokecolor="#787878" strokeweight="1pt">
                        <v:stroke startarrowwidth="narrow" startarrowlength="short" endarrowwidth="narrow" endarrowlength="short" joinstyle="miter"/>
                        <v:textbox inset="2.53958mm,1.2694mm,2.53958mm,1.2694mm"/>
                      </v:oval>
                      <v:oval id="Google Shape;115;p3" o:spid="_x0000_s1063" style="position:absolute;left:8980;top:121;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" fillcolor="#a5a5a5 [3206]" strokecolor="#787878" strokeweight="1pt">
                        <v:stroke startarrowwidth="narrow" startarrowlength="short" endarrowwidth="narrow" endarrowlength="short" joinstyle="miter"/>
                        <v:textbox inset="2.53958mm,1.2694mm,2.53958mm,1.2694mm"/>
                      </v:oval>
                      <v:oval id="Google Shape;126;p3" o:spid="_x0000_s1064" style="position:absolute;top:23759;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" fillcolor="#a5a5a5 [3206]" strokecolor="#787878" strokeweight="1pt">
                        <v:stroke startarrowwidth="narrow" startarrowlength="short" endarrowwidth="narrow" endarrowlength="short" joinstyle="miter"/>
                        <v:textbox inset="2.53958mm,1.2694mm,2.53958mm,1.2694mm"/>
                      </v:oval>
                      <v:oval id="Google Shape;119;p3" o:spid="_x0000_s1065" style="position:absolute;left:9693;top:32328;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" fillcolor="#a5a5a5 [3206]" strokecolor="#787878" strokeweight="1pt">
                        <v:stroke startarrowwidth="narrow" startarrowlength="short" endarrowwidth="narrow" endarrowlength="short" joinstyle="miter"/>
                        <v:textbox inset="2.53958mm,1.2694mm,2.53958mm,1.2694mm"/>
                      </v:oval>
                      <v:shape id="Google Shape;129;p3" o:spid="_x0000_s1066" type="#_x0000_t202" style="position:absolute;left:-4981;top:43161;width:33697;height:1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" filled="f" stroked="f">
                        <v:textbox inset="2.53958mm,1.2694mm,2.53958mm,1.2694mm">
                          <w:txbxContent>
                            <w:p w14:paraId="672404B9" w14:textId="39B5F9BF" w:rsidR="00A720C4" w:rsidRPr="0010695D" w:rsidRDefault="0010695D" w:rsidP="00A720C4">
                              <w:pPr>
                                <w:spacing w:after="0"/>
                                <w:jc w:val="center"/>
                                <w:rPr>
                                  <w:rFonts w:ascii="Times New Roman" w:hAnsi="Times New Roman" w:cs="Times New Roman"/>
                                  <w:sz w:val="14"/>
                                  <w:szCs w:val="14"/>
                                </w:rPr>
                              </w:pPr>
                              <w:r w:rsidRPr="0010695D">
                                <w:rPr>
                                  <w:rFonts w:ascii="Times New Roman" w:eastAsia="Times New Roman" w:hAnsi="Times New Roman" w:cs="Times New Roman"/>
                                  <w:color w:val="000000" w:themeColor="dark1"/>
                                  <w:sz w:val="14"/>
                                  <w:szCs w:val="14"/>
                                </w:rPr>
                                <w:t>Senkron (eş zamanlı) etkinlikler</w:t>
                              </w:r>
                            </w:p>
                          </w:txbxContent>
                        </v:textbox>
                      </v:shape>
                    </v:group>
                  </w:pict>
                </mc:Fallback>
              </mc:AlternateContent>
            </w:r>
          </w:p>
        </w:tc>
      </w:tr>
    </w:tbl>
    <w:p w14:paraId="595C53FA" w14:textId="6FEC3DCA" w:rsidR="006D5AE4" w:rsidRPr="0010695D" w:rsidRDefault="0010695D" w:rsidP="00757882">
      <w:pPr>
        <w:spacing w:before="120" w:line="360" w:lineRule="auto"/>
        <w:jc w:val="center"/>
        <w:rPr>
          <w:rFonts w:ascii="Times New Roman" w:hAnsi="Times New Roman" w:cs="Times New Roman"/>
        </w:rPr>
      </w:pPr>
      <w:r w:rsidRPr="0010695D">
        <w:rPr>
          <w:rFonts w:ascii="Times New Roman" w:hAnsi="Times New Roman" w:cs="Times New Roman"/>
          <w:b/>
          <w:bCs/>
        </w:rPr>
        <w:t>Şekil</w:t>
      </w:r>
      <w:r w:rsidR="006D5AE4" w:rsidRPr="0010695D">
        <w:rPr>
          <w:rFonts w:ascii="Times New Roman" w:hAnsi="Times New Roman" w:cs="Times New Roman"/>
          <w:b/>
          <w:bCs/>
        </w:rPr>
        <w:t xml:space="preserve"> 1.</w:t>
      </w:r>
      <w:r w:rsidR="006D5AE4" w:rsidRPr="0010695D">
        <w:rPr>
          <w:rFonts w:ascii="Times New Roman" w:hAnsi="Times New Roman" w:cs="Times New Roman"/>
        </w:rPr>
        <w:t xml:space="preserve"> </w:t>
      </w:r>
      <w:r w:rsidRPr="0010695D">
        <w:rPr>
          <w:rFonts w:ascii="Times New Roman" w:hAnsi="Times New Roman" w:cs="Times New Roman"/>
        </w:rPr>
        <w:t>Harmanlanmış öğrenme modelleri</w:t>
      </w:r>
    </w:p>
    <w:p w14:paraId="1875D4B3" w14:textId="53E24F44" w:rsidR="0010695D" w:rsidRPr="0010695D" w:rsidRDefault="0010695D" w:rsidP="00BE1747">
      <w:pPr>
        <w:spacing w:line="360" w:lineRule="auto"/>
        <w:jc w:val="both"/>
        <w:rPr>
          <w:rFonts w:ascii="Times New Roman" w:hAnsi="Times New Roman" w:cs="Times New Roman"/>
        </w:rPr>
      </w:pPr>
      <w:r w:rsidRPr="0010695D">
        <w:rPr>
          <w:rFonts w:ascii="Times New Roman" w:hAnsi="Times New Roman" w:cs="Times New Roman"/>
          <w:i/>
          <w:iCs/>
        </w:rPr>
        <w:t>Birinci model,</w:t>
      </w:r>
      <w:r w:rsidRPr="0010695D">
        <w:rPr>
          <w:rFonts w:ascii="Times New Roman" w:hAnsi="Times New Roman" w:cs="Times New Roman"/>
        </w:rPr>
        <w:t xml:space="preserve"> harmanlanmış sunum ve etkileşim, sınıf içi katılımı birincil bileşen olarak alır ve </w:t>
      </w:r>
      <w:r>
        <w:rPr>
          <w:rFonts w:ascii="Times New Roman" w:hAnsi="Times New Roman" w:cs="Times New Roman"/>
        </w:rPr>
        <w:t>sınıf içi katılım</w:t>
      </w:r>
      <w:r w:rsidRPr="0010695D">
        <w:rPr>
          <w:rFonts w:ascii="Times New Roman" w:hAnsi="Times New Roman" w:cs="Times New Roman"/>
        </w:rPr>
        <w:t>,</w:t>
      </w:r>
      <w:r>
        <w:rPr>
          <w:rFonts w:ascii="Times New Roman" w:hAnsi="Times New Roman" w:cs="Times New Roman"/>
        </w:rPr>
        <w:t xml:space="preserve"> </w:t>
      </w:r>
      <w:r w:rsidRPr="0010695D">
        <w:rPr>
          <w:rFonts w:ascii="Times New Roman" w:hAnsi="Times New Roman" w:cs="Times New Roman"/>
        </w:rPr>
        <w:t xml:space="preserve">sınıf dışı çevrimiçi </w:t>
      </w:r>
      <w:r>
        <w:rPr>
          <w:rFonts w:ascii="Times New Roman" w:hAnsi="Times New Roman" w:cs="Times New Roman"/>
        </w:rPr>
        <w:t>etkinliklerle</w:t>
      </w:r>
      <w:r w:rsidRPr="0010695D">
        <w:rPr>
          <w:rFonts w:ascii="Times New Roman" w:hAnsi="Times New Roman" w:cs="Times New Roman"/>
        </w:rPr>
        <w:t xml:space="preserve"> desteklenir. Ters</w:t>
      </w:r>
      <w:r>
        <w:rPr>
          <w:rFonts w:ascii="Times New Roman" w:hAnsi="Times New Roman" w:cs="Times New Roman"/>
        </w:rPr>
        <w:t xml:space="preserve"> yüz</w:t>
      </w:r>
      <w:r w:rsidRPr="0010695D">
        <w:rPr>
          <w:rFonts w:ascii="Times New Roman" w:hAnsi="Times New Roman" w:cs="Times New Roman"/>
        </w:rPr>
        <w:t xml:space="preserve"> sınıf veya </w:t>
      </w:r>
      <w:r>
        <w:rPr>
          <w:rFonts w:ascii="Times New Roman" w:hAnsi="Times New Roman" w:cs="Times New Roman"/>
        </w:rPr>
        <w:t>t</w:t>
      </w:r>
      <w:r w:rsidRPr="0010695D">
        <w:rPr>
          <w:rFonts w:ascii="Times New Roman" w:hAnsi="Times New Roman" w:cs="Times New Roman"/>
        </w:rPr>
        <w:t>ers</w:t>
      </w:r>
      <w:r>
        <w:rPr>
          <w:rFonts w:ascii="Times New Roman" w:hAnsi="Times New Roman" w:cs="Times New Roman"/>
        </w:rPr>
        <w:t xml:space="preserve"> yüz</w:t>
      </w:r>
      <w:r w:rsidRPr="0010695D">
        <w:rPr>
          <w:rFonts w:ascii="Times New Roman" w:hAnsi="Times New Roman" w:cs="Times New Roman"/>
        </w:rPr>
        <w:t xml:space="preserve"> müfredat yaklaşımı, öğren</w:t>
      </w:r>
      <w:r>
        <w:rPr>
          <w:rFonts w:ascii="Times New Roman" w:hAnsi="Times New Roman" w:cs="Times New Roman"/>
        </w:rPr>
        <w:t>en</w:t>
      </w:r>
      <w:r w:rsidRPr="0010695D">
        <w:rPr>
          <w:rFonts w:ascii="Times New Roman" w:hAnsi="Times New Roman" w:cs="Times New Roman"/>
        </w:rPr>
        <w:t xml:space="preserve">lerin çevrimiçi kaynakları (ses kaydı, video, animasyon, etkileşimli video vb.) bağımsız olarak izlediği veya dinlediği, ardından bu kaynaklara dayalı grup öğrenimi için sınıf tabanlı </w:t>
      </w:r>
      <w:r>
        <w:rPr>
          <w:rFonts w:ascii="Times New Roman" w:hAnsi="Times New Roman" w:cs="Times New Roman"/>
        </w:rPr>
        <w:t>dersler</w:t>
      </w:r>
      <w:r w:rsidRPr="0010695D">
        <w:rPr>
          <w:rFonts w:ascii="Times New Roman" w:hAnsi="Times New Roman" w:cs="Times New Roman"/>
        </w:rPr>
        <w:t xml:space="preserve"> veya seminerler</w:t>
      </w:r>
      <w:r>
        <w:rPr>
          <w:rFonts w:ascii="Times New Roman" w:hAnsi="Times New Roman" w:cs="Times New Roman"/>
        </w:rPr>
        <w:t xml:space="preserve">e katıldığı </w:t>
      </w:r>
      <w:r w:rsidRPr="0010695D">
        <w:rPr>
          <w:rFonts w:ascii="Times New Roman" w:hAnsi="Times New Roman" w:cs="Times New Roman"/>
        </w:rPr>
        <w:t>modelin yaygın bir örneğidir.</w:t>
      </w:r>
    </w:p>
    <w:p w14:paraId="677EF1B4" w14:textId="2E315A06" w:rsidR="0010695D" w:rsidRPr="0010695D" w:rsidRDefault="0010695D" w:rsidP="00BE1747">
      <w:pPr>
        <w:spacing w:line="360" w:lineRule="auto"/>
        <w:jc w:val="both"/>
        <w:rPr>
          <w:rFonts w:ascii="Times New Roman" w:hAnsi="Times New Roman" w:cs="Times New Roman"/>
        </w:rPr>
      </w:pPr>
      <w:r w:rsidRPr="0010695D">
        <w:rPr>
          <w:rFonts w:ascii="Times New Roman" w:hAnsi="Times New Roman" w:cs="Times New Roman"/>
          <w:i/>
          <w:iCs/>
        </w:rPr>
        <w:t>İkinci model,</w:t>
      </w:r>
      <w:r w:rsidRPr="0010695D">
        <w:rPr>
          <w:rFonts w:ascii="Times New Roman" w:hAnsi="Times New Roman" w:cs="Times New Roman"/>
        </w:rPr>
        <w:t xml:space="preserve"> bir dizi etkinliğin veya "blokların" hem yüz yüze öğrenmeyi hem de çevrimiçi çalışmayı içerecek şekilde yapılandırıldığı, genellikle hem pedagojik hedefler hem de pratik kısıtlamalar göz önünde bulundurularak </w:t>
      </w:r>
      <w:r>
        <w:rPr>
          <w:rFonts w:ascii="Times New Roman" w:hAnsi="Times New Roman" w:cs="Times New Roman"/>
        </w:rPr>
        <w:t>harmanlanmış</w:t>
      </w:r>
      <w:r w:rsidRPr="0010695D">
        <w:rPr>
          <w:rFonts w:ascii="Times New Roman" w:hAnsi="Times New Roman" w:cs="Times New Roman"/>
        </w:rPr>
        <w:t xml:space="preserve"> blok modelidir. Örneğin, yetişkin öğren</w:t>
      </w:r>
      <w:r>
        <w:rPr>
          <w:rFonts w:ascii="Times New Roman" w:hAnsi="Times New Roman" w:cs="Times New Roman"/>
        </w:rPr>
        <w:t>en</w:t>
      </w:r>
      <w:r w:rsidRPr="0010695D">
        <w:rPr>
          <w:rFonts w:ascii="Times New Roman" w:hAnsi="Times New Roman" w:cs="Times New Roman"/>
        </w:rPr>
        <w:t xml:space="preserve">ler veya çalışan profesyoneller için dijital </w:t>
      </w:r>
      <w:r>
        <w:rPr>
          <w:rFonts w:ascii="Times New Roman" w:hAnsi="Times New Roman" w:cs="Times New Roman"/>
        </w:rPr>
        <w:t>yılmazlık</w:t>
      </w:r>
      <w:r w:rsidRPr="0010695D">
        <w:rPr>
          <w:rFonts w:ascii="Times New Roman" w:hAnsi="Times New Roman" w:cs="Times New Roman"/>
        </w:rPr>
        <w:t xml:space="preserve"> geliştirme </w:t>
      </w:r>
      <w:r>
        <w:rPr>
          <w:rFonts w:ascii="Times New Roman" w:hAnsi="Times New Roman" w:cs="Times New Roman"/>
        </w:rPr>
        <w:t>eğitimi</w:t>
      </w:r>
      <w:r w:rsidRPr="0010695D">
        <w:rPr>
          <w:rFonts w:ascii="Times New Roman" w:hAnsi="Times New Roman" w:cs="Times New Roman"/>
        </w:rPr>
        <w:t xml:space="preserve">, sınıf </w:t>
      </w:r>
      <w:r w:rsidR="00AB1195">
        <w:rPr>
          <w:rFonts w:ascii="Times New Roman" w:hAnsi="Times New Roman" w:cs="Times New Roman"/>
        </w:rPr>
        <w:t>temelli</w:t>
      </w:r>
      <w:r w:rsidRPr="0010695D">
        <w:rPr>
          <w:rFonts w:ascii="Times New Roman" w:hAnsi="Times New Roman" w:cs="Times New Roman"/>
        </w:rPr>
        <w:t xml:space="preserve"> öğrenme</w:t>
      </w:r>
      <w:r>
        <w:rPr>
          <w:rFonts w:ascii="Times New Roman" w:hAnsi="Times New Roman" w:cs="Times New Roman"/>
        </w:rPr>
        <w:t xml:space="preserve"> kapsamında</w:t>
      </w:r>
      <w:r w:rsidRPr="0010695D">
        <w:rPr>
          <w:rFonts w:ascii="Times New Roman" w:hAnsi="Times New Roman" w:cs="Times New Roman"/>
        </w:rPr>
        <w:t xml:space="preserve"> sınırlı fırsatlar</w:t>
      </w:r>
      <w:r>
        <w:rPr>
          <w:rFonts w:ascii="Times New Roman" w:hAnsi="Times New Roman" w:cs="Times New Roman"/>
        </w:rPr>
        <w:t xml:space="preserve"> sunabilir</w:t>
      </w:r>
      <w:r w:rsidRPr="0010695D">
        <w:rPr>
          <w:rFonts w:ascii="Times New Roman" w:hAnsi="Times New Roman" w:cs="Times New Roman"/>
        </w:rPr>
        <w:t xml:space="preserve"> ve bu nedenle yoğun yüz yüze oturumlar bloğuyla başlayabilir, ardından çevrimiçi eğitimler aracılığıyla çevrimiçi çalışma ve iş birliği blokları ve </w:t>
      </w:r>
      <w:r w:rsidR="00703EF2">
        <w:rPr>
          <w:rFonts w:ascii="Times New Roman" w:hAnsi="Times New Roman" w:cs="Times New Roman"/>
        </w:rPr>
        <w:t>devamında</w:t>
      </w:r>
      <w:r w:rsidRPr="0010695D">
        <w:rPr>
          <w:rFonts w:ascii="Times New Roman" w:hAnsi="Times New Roman" w:cs="Times New Roman"/>
        </w:rPr>
        <w:t xml:space="preserve"> yüz yüze öğrenme veya grup sunumları bloğu </w:t>
      </w:r>
      <w:r w:rsidR="00703EF2">
        <w:rPr>
          <w:rFonts w:ascii="Times New Roman" w:hAnsi="Times New Roman" w:cs="Times New Roman"/>
        </w:rPr>
        <w:t>planlanabilir</w:t>
      </w:r>
      <w:r w:rsidRPr="0010695D">
        <w:rPr>
          <w:rFonts w:ascii="Times New Roman" w:hAnsi="Times New Roman" w:cs="Times New Roman"/>
        </w:rPr>
        <w:t>.</w:t>
      </w:r>
    </w:p>
    <w:p w14:paraId="6CEF6A1C" w14:textId="71C39575" w:rsidR="00703EF2" w:rsidRPr="00703EF2" w:rsidRDefault="00703EF2" w:rsidP="00BE1747">
      <w:pPr>
        <w:spacing w:line="360" w:lineRule="auto"/>
        <w:jc w:val="both"/>
        <w:rPr>
          <w:rFonts w:ascii="Times New Roman" w:hAnsi="Times New Roman" w:cs="Times New Roman"/>
        </w:rPr>
      </w:pPr>
      <w:r w:rsidRPr="00703EF2">
        <w:rPr>
          <w:rFonts w:ascii="Times New Roman" w:hAnsi="Times New Roman" w:cs="Times New Roman"/>
          <w:i/>
          <w:iCs/>
        </w:rPr>
        <w:t>Üçüncü model</w:t>
      </w:r>
      <w:r w:rsidRPr="00703EF2">
        <w:rPr>
          <w:rFonts w:ascii="Times New Roman" w:hAnsi="Times New Roman" w:cs="Times New Roman"/>
        </w:rPr>
        <w:t xml:space="preserve"> tamamen çevrimiçidir ancak hem senkron öğrenmeyi (örn</w:t>
      </w:r>
      <w:r>
        <w:rPr>
          <w:rFonts w:ascii="Times New Roman" w:hAnsi="Times New Roman" w:cs="Times New Roman"/>
        </w:rPr>
        <w:t>eğin</w:t>
      </w:r>
      <w:r w:rsidRPr="00703EF2">
        <w:rPr>
          <w:rFonts w:ascii="Times New Roman" w:hAnsi="Times New Roman" w:cs="Times New Roman"/>
        </w:rPr>
        <w:t xml:space="preserve"> çevrimiçi dersler) hem de asenkron </w:t>
      </w:r>
      <w:r w:rsidR="00AB1195">
        <w:rPr>
          <w:rFonts w:ascii="Times New Roman" w:hAnsi="Times New Roman" w:cs="Times New Roman"/>
        </w:rPr>
        <w:t>etkinlikleri</w:t>
      </w:r>
      <w:r w:rsidRPr="00703EF2">
        <w:rPr>
          <w:rFonts w:ascii="Times New Roman" w:hAnsi="Times New Roman" w:cs="Times New Roman"/>
        </w:rPr>
        <w:t xml:space="preserve"> (örn</w:t>
      </w:r>
      <w:r>
        <w:rPr>
          <w:rFonts w:ascii="Times New Roman" w:hAnsi="Times New Roman" w:cs="Times New Roman"/>
        </w:rPr>
        <w:t>eğin</w:t>
      </w:r>
      <w:r w:rsidRPr="00703EF2">
        <w:rPr>
          <w:rFonts w:ascii="Times New Roman" w:hAnsi="Times New Roman" w:cs="Times New Roman"/>
        </w:rPr>
        <w:t xml:space="preserve"> tartışma forumları) içeriyorsa yine de </w:t>
      </w:r>
      <w:r>
        <w:rPr>
          <w:rFonts w:ascii="Times New Roman" w:hAnsi="Times New Roman" w:cs="Times New Roman"/>
        </w:rPr>
        <w:t>harmanlanmış</w:t>
      </w:r>
      <w:r w:rsidRPr="00703EF2">
        <w:rPr>
          <w:rFonts w:ascii="Times New Roman" w:hAnsi="Times New Roman" w:cs="Times New Roman"/>
        </w:rPr>
        <w:t xml:space="preserve"> olarak kabul edilebilir. Bu nedenle, </w:t>
      </w:r>
      <w:r>
        <w:rPr>
          <w:rFonts w:ascii="Times New Roman" w:hAnsi="Times New Roman" w:cs="Times New Roman"/>
        </w:rPr>
        <w:t>harmanlanmış</w:t>
      </w:r>
      <w:r w:rsidRPr="00703EF2">
        <w:rPr>
          <w:rFonts w:ascii="Times New Roman" w:hAnsi="Times New Roman" w:cs="Times New Roman"/>
        </w:rPr>
        <w:t xml:space="preserve"> öğrenme aşağıdaki üç durumdan bir veya daha fazlasını kapsar:</w:t>
      </w:r>
    </w:p>
    <w:p w14:paraId="6EA1FAC1" w14:textId="65D8A913" w:rsidR="00703EF2" w:rsidRPr="00703EF2" w:rsidRDefault="00703EF2" w:rsidP="00703EF2">
      <w:pPr>
        <w:spacing w:line="360" w:lineRule="auto"/>
        <w:ind w:left="708"/>
        <w:jc w:val="both"/>
        <w:rPr>
          <w:rFonts w:ascii="Times New Roman" w:hAnsi="Times New Roman" w:cs="Times New Roman"/>
        </w:rPr>
      </w:pPr>
      <w:r w:rsidRPr="00703EF2">
        <w:rPr>
          <w:rFonts w:ascii="Times New Roman" w:hAnsi="Times New Roman" w:cs="Times New Roman"/>
        </w:rPr>
        <w:t>- Öğretim stillerinin (veya medyanın) harmanlanması</w:t>
      </w:r>
      <w:r w:rsidR="00AB1195" w:rsidRPr="0010695D">
        <w:rPr>
          <w:rFonts w:ascii="Times New Roman" w:hAnsi="Times New Roman" w:cs="Times New Roman"/>
        </w:rPr>
        <w:t>,</w:t>
      </w:r>
    </w:p>
    <w:p w14:paraId="571DAD4E" w14:textId="487DD66F" w:rsidR="00703EF2" w:rsidRPr="00703EF2" w:rsidRDefault="00703EF2" w:rsidP="00703EF2">
      <w:pPr>
        <w:spacing w:line="360" w:lineRule="auto"/>
        <w:ind w:left="708"/>
        <w:jc w:val="both"/>
        <w:rPr>
          <w:rFonts w:ascii="Times New Roman" w:hAnsi="Times New Roman" w:cs="Times New Roman"/>
        </w:rPr>
      </w:pPr>
      <w:r w:rsidRPr="00703EF2">
        <w:rPr>
          <w:rFonts w:ascii="Times New Roman" w:hAnsi="Times New Roman" w:cs="Times New Roman"/>
        </w:rPr>
        <w:t>- Öğretim yöntemlerinin harmanlanması</w:t>
      </w:r>
      <w:r w:rsidR="00AB1195" w:rsidRPr="0010695D">
        <w:rPr>
          <w:rFonts w:ascii="Times New Roman" w:hAnsi="Times New Roman" w:cs="Times New Roman"/>
        </w:rPr>
        <w:t>,</w:t>
      </w:r>
    </w:p>
    <w:p w14:paraId="410A380A" w14:textId="1CCA4263" w:rsidR="00703EF2" w:rsidRPr="00703EF2" w:rsidRDefault="00703EF2" w:rsidP="00703EF2">
      <w:pPr>
        <w:spacing w:line="360" w:lineRule="auto"/>
        <w:ind w:left="708"/>
        <w:jc w:val="both"/>
        <w:rPr>
          <w:rFonts w:ascii="Times New Roman" w:hAnsi="Times New Roman" w:cs="Times New Roman"/>
        </w:rPr>
      </w:pPr>
      <w:r w:rsidRPr="00703EF2">
        <w:rPr>
          <w:rFonts w:ascii="Times New Roman" w:hAnsi="Times New Roman" w:cs="Times New Roman"/>
        </w:rPr>
        <w:t>- Çevrimiçi ve yüz yüze eğitimin harmanlanması.</w:t>
      </w:r>
    </w:p>
    <w:p w14:paraId="243227A0" w14:textId="211B7625" w:rsidR="00D900C9" w:rsidRPr="00703EF2" w:rsidRDefault="00703EF2" w:rsidP="00AB49F1">
      <w:pPr>
        <w:spacing w:line="360" w:lineRule="auto"/>
        <w:jc w:val="both"/>
        <w:rPr>
          <w:rFonts w:ascii="Times New Roman" w:hAnsi="Times New Roman" w:cs="Times New Roman"/>
        </w:rPr>
      </w:pPr>
      <w:r w:rsidRPr="00703EF2">
        <w:rPr>
          <w:rFonts w:ascii="Times New Roman" w:hAnsi="Times New Roman" w:cs="Times New Roman"/>
        </w:rPr>
        <w:t xml:space="preserve">Bu modellerin özellikleri Tablo 2’de </w:t>
      </w:r>
      <w:r>
        <w:rPr>
          <w:rFonts w:ascii="Times New Roman" w:hAnsi="Times New Roman" w:cs="Times New Roman"/>
        </w:rPr>
        <w:t>gösterilmektedir</w:t>
      </w:r>
      <w:r w:rsidRPr="00703EF2">
        <w:rPr>
          <w:rFonts w:ascii="Times New Roman" w:hAnsi="Times New Roman" w:cs="Times New Roman"/>
        </w:rPr>
        <w:t>.</w:t>
      </w:r>
      <w:r w:rsidR="00D900C9" w:rsidRPr="00703EF2">
        <w:rPr>
          <w:rFonts w:ascii="Times New Roman" w:hAnsi="Times New Roman" w:cs="Times New Roman"/>
        </w:rPr>
        <w:br w:type="page"/>
      </w:r>
    </w:p>
    <w:p w14:paraId="298DBCAA" w14:textId="0D09829B" w:rsidR="00E605E7" w:rsidRPr="003C3B1C" w:rsidRDefault="00FC6016" w:rsidP="00F05E92">
      <w:pPr>
        <w:spacing w:line="360" w:lineRule="auto"/>
        <w:jc w:val="center"/>
        <w:rPr>
          <w:rFonts w:ascii="Times New Roman" w:hAnsi="Times New Roman" w:cs="Times New Roman"/>
        </w:rPr>
      </w:pPr>
      <w:r w:rsidRPr="003C3B1C">
        <w:rPr>
          <w:rFonts w:ascii="Times New Roman" w:hAnsi="Times New Roman" w:cs="Times New Roman"/>
          <w:b/>
          <w:bCs/>
        </w:rPr>
        <w:lastRenderedPageBreak/>
        <w:t>Tabl</w:t>
      </w:r>
      <w:r w:rsidR="003C3B1C" w:rsidRPr="003C3B1C">
        <w:rPr>
          <w:rFonts w:ascii="Times New Roman" w:hAnsi="Times New Roman" w:cs="Times New Roman"/>
          <w:b/>
          <w:bCs/>
        </w:rPr>
        <w:t>o</w:t>
      </w:r>
      <w:r w:rsidRPr="003C3B1C">
        <w:rPr>
          <w:rFonts w:ascii="Times New Roman" w:hAnsi="Times New Roman" w:cs="Times New Roman"/>
          <w:b/>
          <w:bCs/>
        </w:rPr>
        <w:t xml:space="preserve"> </w:t>
      </w:r>
      <w:r w:rsidR="00F05E92" w:rsidRPr="003C3B1C">
        <w:rPr>
          <w:rFonts w:ascii="Times New Roman" w:hAnsi="Times New Roman" w:cs="Times New Roman"/>
          <w:b/>
          <w:bCs/>
        </w:rPr>
        <w:t>2</w:t>
      </w:r>
      <w:r w:rsidRPr="003C3B1C">
        <w:rPr>
          <w:rFonts w:ascii="Times New Roman" w:hAnsi="Times New Roman" w:cs="Times New Roman"/>
          <w:b/>
          <w:bCs/>
        </w:rPr>
        <w:t>.</w:t>
      </w:r>
      <w:r w:rsidRPr="003C3B1C">
        <w:rPr>
          <w:rFonts w:ascii="Times New Roman" w:hAnsi="Times New Roman" w:cs="Times New Roman"/>
        </w:rPr>
        <w:t xml:space="preserve"> </w:t>
      </w:r>
      <w:r w:rsidR="003C3B1C" w:rsidRPr="003C3B1C">
        <w:rPr>
          <w:rFonts w:ascii="Times New Roman" w:hAnsi="Times New Roman" w:cs="Times New Roman"/>
        </w:rPr>
        <w:t xml:space="preserve">Harmanlanmış Öğrenmenin Üç Modeli </w:t>
      </w:r>
      <w:r w:rsidR="00F05E92" w:rsidRPr="003C3B1C">
        <w:rPr>
          <w:rFonts w:ascii="Times New Roman" w:hAnsi="Times New Roman" w:cs="Times New Roman"/>
        </w:rPr>
        <w:t>(</w:t>
      </w:r>
      <w:proofErr w:type="spellStart"/>
      <w:r w:rsidR="00F05E92" w:rsidRPr="003C3B1C">
        <w:rPr>
          <w:rFonts w:ascii="Times New Roman" w:hAnsi="Times New Roman" w:cs="Times New Roman"/>
        </w:rPr>
        <w:t>Hannon</w:t>
      </w:r>
      <w:proofErr w:type="spellEnd"/>
      <w:r w:rsidR="00F05E92" w:rsidRPr="003C3B1C">
        <w:rPr>
          <w:rFonts w:ascii="Times New Roman" w:hAnsi="Times New Roman" w:cs="Times New Roman"/>
        </w:rPr>
        <w:t xml:space="preserve"> </w:t>
      </w:r>
      <w:r w:rsidR="003C3B1C" w:rsidRPr="003C3B1C">
        <w:rPr>
          <w:rFonts w:ascii="Times New Roman" w:hAnsi="Times New Roman" w:cs="Times New Roman"/>
        </w:rPr>
        <w:t>ve</w:t>
      </w:r>
      <w:r w:rsidR="00F05E92" w:rsidRPr="003C3B1C">
        <w:rPr>
          <w:rFonts w:ascii="Times New Roman" w:hAnsi="Times New Roman" w:cs="Times New Roman"/>
        </w:rPr>
        <w:t xml:space="preserve"> </w:t>
      </w:r>
      <w:proofErr w:type="spellStart"/>
      <w:r w:rsidR="00F05E92" w:rsidRPr="003C3B1C">
        <w:rPr>
          <w:rFonts w:ascii="Times New Roman" w:hAnsi="Times New Roman" w:cs="Times New Roman"/>
        </w:rPr>
        <w:t>Macken</w:t>
      </w:r>
      <w:proofErr w:type="spellEnd"/>
      <w:r w:rsidR="00F05E92" w:rsidRPr="003C3B1C">
        <w:rPr>
          <w:rFonts w:ascii="Times New Roman" w:hAnsi="Times New Roman" w:cs="Times New Roman"/>
        </w:rPr>
        <w:t>, 2014)</w:t>
      </w:r>
    </w:p>
    <w:tbl>
      <w:tblPr>
        <w:tblStyle w:val="ListTable2-Accent2"/>
        <w:tblW w:w="9086" w:type="dxa"/>
        <w:tblLook w:val="04A0" w:firstRow="1" w:lastRow="0" w:firstColumn="1" w:lastColumn="0" w:noHBand="0" w:noVBand="1"/>
      </w:tblPr>
      <w:tblGrid>
        <w:gridCol w:w="3028"/>
        <w:gridCol w:w="3029"/>
        <w:gridCol w:w="3029"/>
      </w:tblGrid>
      <w:tr w:rsidR="009E093F" w:rsidRPr="00F05E92" w14:paraId="01889D77" w14:textId="77777777" w:rsidTr="001B0049">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028" w:type="dxa"/>
            <w:tcBorders>
              <w:top w:val="single" w:sz="12" w:space="0" w:color="ED7D31" w:themeColor="accent2"/>
              <w:bottom w:val="single" w:sz="12" w:space="0" w:color="ED7D31" w:themeColor="accent2"/>
            </w:tcBorders>
            <w:vAlign w:val="center"/>
          </w:tcPr>
          <w:p w14:paraId="3D8B866C" w14:textId="77777777" w:rsidR="009E093F" w:rsidRPr="00F05E92" w:rsidRDefault="001B0049" w:rsidP="001B0049">
            <w:pPr>
              <w:spacing w:line="360" w:lineRule="auto"/>
              <w:rPr>
                <w:rFonts w:ascii="Times New Roman" w:hAnsi="Times New Roman" w:cs="Times New Roman"/>
                <w:lang w:val="en-US"/>
              </w:rPr>
            </w:pPr>
            <w:r w:rsidRPr="00F05E92">
              <w:rPr>
                <w:rFonts w:ascii="Times New Roman" w:hAnsi="Times New Roman" w:cs="Times New Roman"/>
                <w:lang w:val="en-US"/>
              </w:rPr>
              <w:t xml:space="preserve">            </w:t>
            </w:r>
            <w:r w:rsidR="00E605E7" w:rsidRPr="00F05E92">
              <w:rPr>
                <w:rFonts w:ascii="Times New Roman" w:hAnsi="Times New Roman" w:cs="Times New Roman"/>
                <w:lang w:val="en-US"/>
              </w:rPr>
              <w:t>MODEL 1</w:t>
            </w:r>
          </w:p>
        </w:tc>
        <w:tc>
          <w:tcPr>
            <w:tcW w:w="3029" w:type="dxa"/>
            <w:tcBorders>
              <w:top w:val="single" w:sz="12" w:space="0" w:color="ED7D31" w:themeColor="accent2"/>
              <w:bottom w:val="single" w:sz="12" w:space="0" w:color="ED7D31" w:themeColor="accent2"/>
            </w:tcBorders>
            <w:vAlign w:val="center"/>
          </w:tcPr>
          <w:p w14:paraId="2CB0ADB5" w14:textId="77777777" w:rsidR="009E093F" w:rsidRPr="00F05E92" w:rsidRDefault="00E605E7" w:rsidP="00E605E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05E92">
              <w:rPr>
                <w:rFonts w:ascii="Times New Roman" w:hAnsi="Times New Roman" w:cs="Times New Roman"/>
                <w:lang w:val="en-US"/>
              </w:rPr>
              <w:t>MODEL 2</w:t>
            </w:r>
          </w:p>
        </w:tc>
        <w:tc>
          <w:tcPr>
            <w:tcW w:w="3029" w:type="dxa"/>
            <w:tcBorders>
              <w:top w:val="single" w:sz="12" w:space="0" w:color="ED7D31" w:themeColor="accent2"/>
              <w:bottom w:val="single" w:sz="12" w:space="0" w:color="ED7D31" w:themeColor="accent2"/>
            </w:tcBorders>
            <w:vAlign w:val="center"/>
          </w:tcPr>
          <w:p w14:paraId="1104D5BE" w14:textId="77777777" w:rsidR="009E093F" w:rsidRPr="00F05E92" w:rsidRDefault="00E605E7" w:rsidP="00E605E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05E92">
              <w:rPr>
                <w:rFonts w:ascii="Times New Roman" w:hAnsi="Times New Roman" w:cs="Times New Roman"/>
                <w:lang w:val="en-US"/>
              </w:rPr>
              <w:t>MODEL 3</w:t>
            </w:r>
          </w:p>
        </w:tc>
      </w:tr>
      <w:tr w:rsidR="009E093F" w:rsidRPr="00F05E92" w14:paraId="1EE4CF82" w14:textId="77777777" w:rsidTr="001B0049">
        <w:trPr>
          <w:cnfStyle w:val="000000100000" w:firstRow="0" w:lastRow="0" w:firstColumn="0" w:lastColumn="0" w:oddVBand="0" w:evenVBand="0" w:oddHBand="1" w:evenHBand="0" w:firstRowFirstColumn="0" w:firstRowLastColumn="0" w:lastRowFirstColumn="0" w:lastRowLastColumn="0"/>
          <w:trHeight w:val="3717"/>
        </w:trPr>
        <w:tc>
          <w:tcPr>
            <w:cnfStyle w:val="001000000000" w:firstRow="0" w:lastRow="0" w:firstColumn="1" w:lastColumn="0" w:oddVBand="0" w:evenVBand="0" w:oddHBand="0" w:evenHBand="0" w:firstRowFirstColumn="0" w:firstRowLastColumn="0" w:lastRowFirstColumn="0" w:lastRowLastColumn="0"/>
            <w:tcW w:w="3028" w:type="dxa"/>
            <w:tcBorders>
              <w:top w:val="single" w:sz="12" w:space="0" w:color="ED7D31" w:themeColor="accent2"/>
              <w:bottom w:val="single" w:sz="12" w:space="0" w:color="ED7D31" w:themeColor="accent2"/>
            </w:tcBorders>
          </w:tcPr>
          <w:p w14:paraId="2D994116" w14:textId="01E2AEDB" w:rsidR="00087F05" w:rsidRPr="003C3B1C" w:rsidRDefault="003C3B1C" w:rsidP="003C3B1C">
            <w:pPr>
              <w:spacing w:before="120"/>
              <w:rPr>
                <w:rFonts w:ascii="Times New Roman" w:hAnsi="Times New Roman" w:cs="Times New Roman"/>
              </w:rPr>
            </w:pPr>
            <w:r w:rsidRPr="003C3B1C">
              <w:rPr>
                <w:rFonts w:ascii="Times New Roman" w:hAnsi="Times New Roman" w:cs="Times New Roman"/>
              </w:rPr>
              <w:t>Harmanlanmış sunum ve etkileşim</w:t>
            </w:r>
            <w:r w:rsidR="00F05E92" w:rsidRPr="003C3B1C">
              <w:rPr>
                <w:rFonts w:ascii="Times New Roman" w:hAnsi="Times New Roman" w:cs="Times New Roman"/>
              </w:rPr>
              <w:br/>
            </w:r>
          </w:p>
          <w:p w14:paraId="1F2DB64E" w14:textId="188CF6AE" w:rsidR="003C3B1C" w:rsidRPr="003C3B1C" w:rsidRDefault="003C3B1C" w:rsidP="003C3B1C">
            <w:pPr>
              <w:rPr>
                <w:rFonts w:ascii="Times New Roman" w:hAnsi="Times New Roman" w:cs="Times New Roman"/>
                <w:bCs w:val="0"/>
              </w:rPr>
            </w:pPr>
            <w:r w:rsidRPr="003C3B1C">
              <w:rPr>
                <w:rFonts w:ascii="Times New Roman" w:hAnsi="Times New Roman" w:cs="Times New Roman"/>
                <w:b w:val="0"/>
              </w:rPr>
              <w:t>Etkinlik temelli yüz-yüze</w:t>
            </w:r>
            <w:r>
              <w:rPr>
                <w:rFonts w:ascii="Times New Roman" w:hAnsi="Times New Roman" w:cs="Times New Roman"/>
                <w:b w:val="0"/>
              </w:rPr>
              <w:t xml:space="preserve"> </w:t>
            </w:r>
            <w:r w:rsidRPr="003C3B1C">
              <w:rPr>
                <w:rFonts w:ascii="Times New Roman" w:hAnsi="Times New Roman" w:cs="Times New Roman"/>
                <w:b w:val="0"/>
              </w:rPr>
              <w:t>derslerin çevrimiçi kaynaklarla</w:t>
            </w:r>
            <w:r>
              <w:rPr>
                <w:rFonts w:ascii="Times New Roman" w:hAnsi="Times New Roman" w:cs="Times New Roman"/>
                <w:b w:val="0"/>
              </w:rPr>
              <w:t xml:space="preserve"> </w:t>
            </w:r>
            <w:r w:rsidRPr="003C3B1C">
              <w:rPr>
                <w:rFonts w:ascii="Times New Roman" w:hAnsi="Times New Roman" w:cs="Times New Roman"/>
                <w:b w:val="0"/>
              </w:rPr>
              <w:t>harmanlanması</w:t>
            </w:r>
          </w:p>
          <w:p w14:paraId="013EFA8B" w14:textId="77777777" w:rsidR="003C3B1C" w:rsidRPr="003C3B1C" w:rsidRDefault="003C3B1C" w:rsidP="003C3B1C">
            <w:pPr>
              <w:rPr>
                <w:rFonts w:ascii="Times New Roman" w:hAnsi="Times New Roman" w:cs="Times New Roman"/>
                <w:bCs w:val="0"/>
              </w:rPr>
            </w:pPr>
          </w:p>
          <w:p w14:paraId="474C31E1" w14:textId="681E504E" w:rsidR="00344E28" w:rsidRPr="003C3B1C" w:rsidRDefault="003C3B1C" w:rsidP="003C3B1C">
            <w:pPr>
              <w:rPr>
                <w:rFonts w:ascii="Times New Roman" w:hAnsi="Times New Roman" w:cs="Times New Roman"/>
              </w:rPr>
            </w:pPr>
            <w:r w:rsidRPr="003C3B1C">
              <w:rPr>
                <w:rFonts w:ascii="Times New Roman" w:hAnsi="Times New Roman" w:cs="Times New Roman"/>
                <w:b w:val="0"/>
                <w:bCs w:val="0"/>
              </w:rPr>
              <w:t>Örneğin ters-yüz öğrenme modeli şunları harmanlar:</w:t>
            </w:r>
          </w:p>
          <w:p w14:paraId="6DFBA7D0" w14:textId="77777777" w:rsidR="003C3B1C" w:rsidRPr="003C3B1C" w:rsidRDefault="003C3B1C" w:rsidP="003C3B1C">
            <w:pPr>
              <w:rPr>
                <w:rFonts w:ascii="Times New Roman" w:hAnsi="Times New Roman" w:cs="Times New Roman"/>
                <w:b w:val="0"/>
                <w:bCs w:val="0"/>
              </w:rPr>
            </w:pPr>
          </w:p>
          <w:p w14:paraId="7D9E7D32" w14:textId="6A61B5F2" w:rsidR="003C3B1C" w:rsidRPr="003C3B1C" w:rsidRDefault="00344E28" w:rsidP="003C3B1C">
            <w:pPr>
              <w:rPr>
                <w:rFonts w:ascii="Times New Roman" w:hAnsi="Times New Roman" w:cs="Times New Roman"/>
              </w:rPr>
            </w:pPr>
            <w:r w:rsidRPr="003C3B1C">
              <w:rPr>
                <w:rFonts w:ascii="Times New Roman" w:hAnsi="Times New Roman" w:cs="Times New Roman"/>
                <w:b w:val="0"/>
                <w:bCs w:val="0"/>
              </w:rPr>
              <w:t xml:space="preserve">• </w:t>
            </w:r>
            <w:r w:rsidR="003C3B1C" w:rsidRPr="003C3B1C">
              <w:rPr>
                <w:rFonts w:ascii="Times New Roman" w:hAnsi="Times New Roman" w:cs="Times New Roman"/>
                <w:b w:val="0"/>
                <w:bCs w:val="0"/>
              </w:rPr>
              <w:t xml:space="preserve">Kısa ders videoları ve çevrimiçi kaynaklar </w:t>
            </w:r>
            <w:r w:rsidR="003C3B1C" w:rsidRPr="003904F4">
              <w:rPr>
                <w:rFonts w:ascii="Times New Roman" w:hAnsi="Times New Roman" w:cs="Times New Roman"/>
                <w:b w:val="0"/>
                <w:bCs w:val="0"/>
                <w:i/>
                <w:iCs/>
              </w:rPr>
              <w:t>ile</w:t>
            </w:r>
          </w:p>
          <w:p w14:paraId="418DE798" w14:textId="77777777" w:rsidR="003C3B1C" w:rsidRPr="003C3B1C" w:rsidRDefault="003C3B1C" w:rsidP="003C3B1C">
            <w:pPr>
              <w:rPr>
                <w:rFonts w:ascii="Times New Roman" w:hAnsi="Times New Roman" w:cs="Times New Roman"/>
              </w:rPr>
            </w:pPr>
          </w:p>
          <w:p w14:paraId="2B278C23" w14:textId="65C6EB5B" w:rsidR="009E093F" w:rsidRPr="003C3B1C" w:rsidRDefault="003C3B1C" w:rsidP="003904F4">
            <w:pPr>
              <w:spacing w:after="120"/>
              <w:rPr>
                <w:rFonts w:ascii="Times New Roman" w:hAnsi="Times New Roman" w:cs="Times New Roman"/>
                <w:b w:val="0"/>
                <w:bCs w:val="0"/>
                <w:lang w:val="en-US"/>
              </w:rPr>
            </w:pPr>
            <w:r w:rsidRPr="003C3B1C">
              <w:rPr>
                <w:rFonts w:ascii="Times New Roman" w:hAnsi="Times New Roman" w:cs="Times New Roman"/>
                <w:b w:val="0"/>
                <w:bCs w:val="0"/>
              </w:rPr>
              <w:t>• Etkileşim ve grup çalışmasını içeren yüz-yüze eğitimler, seminerler</w:t>
            </w:r>
          </w:p>
        </w:tc>
        <w:tc>
          <w:tcPr>
            <w:tcW w:w="3029" w:type="dxa"/>
            <w:tcBorders>
              <w:top w:val="single" w:sz="12" w:space="0" w:color="ED7D31" w:themeColor="accent2"/>
              <w:bottom w:val="single" w:sz="12" w:space="0" w:color="ED7D31" w:themeColor="accent2"/>
            </w:tcBorders>
            <w:shd w:val="clear" w:color="auto" w:fill="FFFFFF" w:themeFill="background1"/>
          </w:tcPr>
          <w:p w14:paraId="2737D4DC" w14:textId="784263FA" w:rsidR="00087F05" w:rsidRPr="005278FA" w:rsidRDefault="003C3B1C" w:rsidP="00240B2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278FA">
              <w:rPr>
                <w:rFonts w:ascii="Times New Roman" w:hAnsi="Times New Roman" w:cs="Times New Roman"/>
                <w:b/>
              </w:rPr>
              <w:t>Blok harmanlama</w:t>
            </w:r>
          </w:p>
          <w:p w14:paraId="6BAB8E88" w14:textId="77777777" w:rsidR="003C3B1C" w:rsidRPr="005278FA" w:rsidRDefault="00F05E92" w:rsidP="00240B2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78FA">
              <w:rPr>
                <w:rFonts w:ascii="Times New Roman" w:hAnsi="Times New Roman" w:cs="Times New Roman"/>
                <w:b/>
              </w:rPr>
              <w:br/>
            </w:r>
          </w:p>
          <w:p w14:paraId="75E96E9D" w14:textId="3A7CFECD" w:rsidR="00087F05" w:rsidRPr="005278FA" w:rsidRDefault="003C3B1C" w:rsidP="00240B2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78FA">
              <w:rPr>
                <w:rFonts w:ascii="Times New Roman" w:hAnsi="Times New Roman" w:cs="Times New Roman"/>
              </w:rPr>
              <w:t>Şunları harmanlar</w:t>
            </w:r>
            <w:r w:rsidR="00240B27" w:rsidRPr="005278FA">
              <w:rPr>
                <w:rFonts w:ascii="Times New Roman" w:hAnsi="Times New Roman" w:cs="Times New Roman"/>
              </w:rPr>
              <w:t>:</w:t>
            </w:r>
          </w:p>
          <w:p w14:paraId="1058CC70" w14:textId="1D3ADBCF" w:rsidR="005278FA"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78FA">
              <w:rPr>
                <w:rFonts w:ascii="Times New Roman" w:hAnsi="Times New Roman" w:cs="Times New Roman"/>
              </w:rPr>
              <w:t xml:space="preserve">• </w:t>
            </w:r>
            <w:r w:rsidR="003C3B1C" w:rsidRPr="005278FA">
              <w:rPr>
                <w:rFonts w:ascii="Times New Roman" w:hAnsi="Times New Roman" w:cs="Times New Roman"/>
              </w:rPr>
              <w:t>Bir günlük veya yarım günlük yoğun yüz-yüze eğitimler</w:t>
            </w:r>
            <w:r w:rsidRPr="005278FA">
              <w:rPr>
                <w:rFonts w:ascii="Times New Roman" w:hAnsi="Times New Roman" w:cs="Times New Roman"/>
              </w:rPr>
              <w:t>,</w:t>
            </w:r>
          </w:p>
          <w:p w14:paraId="760F663E" w14:textId="77777777" w:rsidR="005278FA"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49D2A3" w14:textId="05B55C74" w:rsidR="005278FA"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78FA">
              <w:rPr>
                <w:rFonts w:ascii="Times New Roman" w:hAnsi="Times New Roman" w:cs="Times New Roman"/>
              </w:rPr>
              <w:t xml:space="preserve">• </w:t>
            </w:r>
            <w:r w:rsidR="003C3B1C" w:rsidRPr="005278FA">
              <w:rPr>
                <w:rFonts w:ascii="Times New Roman" w:hAnsi="Times New Roman" w:cs="Times New Roman"/>
              </w:rPr>
              <w:t>Etkileşim ve etkinlik için haftalık çevrimiçi dersler/</w:t>
            </w:r>
            <w:r w:rsidRPr="005278FA">
              <w:rPr>
                <w:rFonts w:ascii="Times New Roman" w:hAnsi="Times New Roman" w:cs="Times New Roman"/>
              </w:rPr>
              <w:t xml:space="preserve"> </w:t>
            </w:r>
            <w:r w:rsidR="003C3B1C" w:rsidRPr="005278FA">
              <w:rPr>
                <w:rFonts w:ascii="Times New Roman" w:hAnsi="Times New Roman" w:cs="Times New Roman"/>
              </w:rPr>
              <w:t>seminerler</w:t>
            </w:r>
          </w:p>
          <w:p w14:paraId="6B0A503E" w14:textId="77777777" w:rsidR="005278FA"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764A4C9" w14:textId="417C5313" w:rsidR="009E093F"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78FA">
              <w:rPr>
                <w:rFonts w:ascii="Times New Roman" w:hAnsi="Times New Roman" w:cs="Times New Roman"/>
              </w:rPr>
              <w:t xml:space="preserve">• </w:t>
            </w:r>
            <w:r w:rsidR="003C3B1C" w:rsidRPr="005278FA">
              <w:rPr>
                <w:rFonts w:ascii="Times New Roman" w:hAnsi="Times New Roman" w:cs="Times New Roman"/>
              </w:rPr>
              <w:t>Çevrimiçi içerik ve kaynaklar</w:t>
            </w:r>
          </w:p>
        </w:tc>
        <w:tc>
          <w:tcPr>
            <w:tcW w:w="3029" w:type="dxa"/>
            <w:tcBorders>
              <w:top w:val="single" w:sz="12" w:space="0" w:color="ED7D31" w:themeColor="accent2"/>
              <w:bottom w:val="single" w:sz="12" w:space="0" w:color="ED7D31" w:themeColor="accent2"/>
            </w:tcBorders>
          </w:tcPr>
          <w:p w14:paraId="2EAA6239" w14:textId="6C9259F1" w:rsidR="00240B27" w:rsidRPr="005278FA" w:rsidRDefault="003C3B1C" w:rsidP="00240B2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278FA">
              <w:rPr>
                <w:rFonts w:ascii="Times New Roman" w:hAnsi="Times New Roman" w:cs="Times New Roman"/>
                <w:b/>
              </w:rPr>
              <w:t>Tamamen çevrimiçi (uzaktan)</w:t>
            </w:r>
          </w:p>
          <w:p w14:paraId="07A2449B" w14:textId="77777777" w:rsidR="00F05E92" w:rsidRPr="005278FA" w:rsidRDefault="00F05E92" w:rsidP="00240B2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71A7007B" w14:textId="77777777" w:rsidR="003C3B1C" w:rsidRPr="005278FA" w:rsidRDefault="003C3B1C" w:rsidP="003C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78FA">
              <w:rPr>
                <w:rFonts w:ascii="Times New Roman" w:hAnsi="Times New Roman" w:cs="Times New Roman"/>
              </w:rPr>
              <w:t>Şunları harmanlar:</w:t>
            </w:r>
          </w:p>
          <w:p w14:paraId="301EC129" w14:textId="327FEAF5" w:rsidR="005278FA"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78FA">
              <w:rPr>
                <w:rFonts w:ascii="Times New Roman" w:hAnsi="Times New Roman" w:cs="Times New Roman"/>
              </w:rPr>
              <w:t>• Kısa ders videoları / ses dosyaları, çevrimiçi kaynaklar ve öğrenme etkinlikleri</w:t>
            </w:r>
          </w:p>
          <w:p w14:paraId="04370825" w14:textId="77777777" w:rsidR="005278FA"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3386581" w14:textId="7FDF86C1" w:rsidR="005278FA"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78FA">
              <w:rPr>
                <w:rFonts w:ascii="Times New Roman" w:hAnsi="Times New Roman" w:cs="Times New Roman"/>
              </w:rPr>
              <w:t xml:space="preserve">• Çevrimiçi dersler (canlı/eşzamanlı) </w:t>
            </w:r>
          </w:p>
          <w:p w14:paraId="0D3EC143" w14:textId="77777777" w:rsidR="005278FA"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D64CBA1" w14:textId="423C11A0" w:rsidR="009E093F" w:rsidRPr="005278FA" w:rsidRDefault="005278FA" w:rsidP="005278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78FA">
              <w:rPr>
                <w:rFonts w:ascii="Times New Roman" w:hAnsi="Times New Roman" w:cs="Times New Roman"/>
              </w:rPr>
              <w:t>• Çevrimiçi iş birliği, tartışma forumları ve/veya grup çalışması yoluyla etkileşim</w:t>
            </w:r>
          </w:p>
        </w:tc>
      </w:tr>
    </w:tbl>
    <w:p w14:paraId="58FAB314" w14:textId="3EABE39C" w:rsidR="005278FA" w:rsidRPr="005278FA" w:rsidRDefault="005278FA" w:rsidP="00201F42">
      <w:pPr>
        <w:spacing w:before="240" w:line="360" w:lineRule="auto"/>
        <w:jc w:val="both"/>
        <w:rPr>
          <w:rFonts w:ascii="Times New Roman" w:hAnsi="Times New Roman" w:cs="Times New Roman"/>
        </w:rPr>
      </w:pPr>
      <w:r w:rsidRPr="005278FA">
        <w:rPr>
          <w:rFonts w:ascii="Times New Roman" w:hAnsi="Times New Roman" w:cs="Times New Roman"/>
        </w:rPr>
        <w:t xml:space="preserve">Tüm bu modeller, harmanlanmış öğrenme sürecinde ulaşılması </w:t>
      </w:r>
      <w:r>
        <w:rPr>
          <w:rFonts w:ascii="Times New Roman" w:hAnsi="Times New Roman" w:cs="Times New Roman"/>
        </w:rPr>
        <w:t>hedeflenen</w:t>
      </w:r>
      <w:r w:rsidRPr="005278FA">
        <w:rPr>
          <w:rFonts w:ascii="Times New Roman" w:hAnsi="Times New Roman" w:cs="Times New Roman"/>
        </w:rPr>
        <w:t xml:space="preserve"> temel amac</w:t>
      </w:r>
      <w:r>
        <w:rPr>
          <w:rFonts w:ascii="Times New Roman" w:hAnsi="Times New Roman" w:cs="Times New Roman"/>
        </w:rPr>
        <w:t>a</w:t>
      </w:r>
      <w:r w:rsidRPr="005278FA">
        <w:rPr>
          <w:rFonts w:ascii="Times New Roman" w:hAnsi="Times New Roman" w:cs="Times New Roman"/>
        </w:rPr>
        <w:t xml:space="preserve"> uygun olarak kullanılabilir ve yetişkin öğren</w:t>
      </w:r>
      <w:r>
        <w:rPr>
          <w:rFonts w:ascii="Times New Roman" w:hAnsi="Times New Roman" w:cs="Times New Roman"/>
        </w:rPr>
        <w:t>en</w:t>
      </w:r>
      <w:r w:rsidRPr="005278FA">
        <w:rPr>
          <w:rFonts w:ascii="Times New Roman" w:hAnsi="Times New Roman" w:cs="Times New Roman"/>
        </w:rPr>
        <w:t>lerden oluşan hedef grupla çalışırken bunlardan herhangi biri seçilip uygulanabilir.</w:t>
      </w:r>
    </w:p>
    <w:p w14:paraId="5BF5BD5F" w14:textId="267B1F11" w:rsidR="005278FA" w:rsidRPr="005278FA" w:rsidRDefault="005278FA" w:rsidP="00F11942">
      <w:pPr>
        <w:spacing w:line="360" w:lineRule="auto"/>
        <w:jc w:val="both"/>
        <w:rPr>
          <w:rFonts w:ascii="Times New Roman" w:hAnsi="Times New Roman" w:cs="Times New Roman"/>
        </w:rPr>
      </w:pPr>
      <w:proofErr w:type="spellStart"/>
      <w:r w:rsidRPr="005278FA">
        <w:rPr>
          <w:rFonts w:ascii="Times New Roman" w:hAnsi="Times New Roman" w:cs="Times New Roman"/>
        </w:rPr>
        <w:t>Osguthorpe</w:t>
      </w:r>
      <w:proofErr w:type="spellEnd"/>
      <w:r w:rsidRPr="005278FA">
        <w:rPr>
          <w:rFonts w:ascii="Times New Roman" w:hAnsi="Times New Roman" w:cs="Times New Roman"/>
        </w:rPr>
        <w:t xml:space="preserve"> ve </w:t>
      </w:r>
      <w:proofErr w:type="spellStart"/>
      <w:r w:rsidRPr="005278FA">
        <w:rPr>
          <w:rFonts w:ascii="Times New Roman" w:hAnsi="Times New Roman" w:cs="Times New Roman"/>
        </w:rPr>
        <w:t>Graham'ın</w:t>
      </w:r>
      <w:proofErr w:type="spellEnd"/>
      <w:r w:rsidRPr="005278FA">
        <w:rPr>
          <w:rFonts w:ascii="Times New Roman" w:hAnsi="Times New Roman" w:cs="Times New Roman"/>
        </w:rPr>
        <w:t xml:space="preserve"> (2003)</w:t>
      </w:r>
      <w:r>
        <w:rPr>
          <w:rFonts w:ascii="Times New Roman" w:hAnsi="Times New Roman" w:cs="Times New Roman"/>
        </w:rPr>
        <w:t xml:space="preserve"> </w:t>
      </w:r>
      <w:r w:rsidRPr="005278FA">
        <w:rPr>
          <w:rFonts w:ascii="Times New Roman" w:hAnsi="Times New Roman" w:cs="Times New Roman"/>
        </w:rPr>
        <w:t xml:space="preserve">hem fiziksel sınıf hem de çevrimiçi etkileşimlerin öğrenmede faydaları olduğu fikri </w:t>
      </w:r>
      <w:r>
        <w:rPr>
          <w:rFonts w:ascii="Times New Roman" w:hAnsi="Times New Roman" w:cs="Times New Roman"/>
        </w:rPr>
        <w:t>harmanlanmış</w:t>
      </w:r>
      <w:r w:rsidRPr="005278FA">
        <w:rPr>
          <w:rFonts w:ascii="Times New Roman" w:hAnsi="Times New Roman" w:cs="Times New Roman"/>
        </w:rPr>
        <w:t xml:space="preserve"> öğrenmenin temelini oluşturu</w:t>
      </w:r>
      <w:r>
        <w:rPr>
          <w:rFonts w:ascii="Times New Roman" w:hAnsi="Times New Roman" w:cs="Times New Roman"/>
        </w:rPr>
        <w:t>r. B</w:t>
      </w:r>
      <w:r w:rsidRPr="005278FA">
        <w:rPr>
          <w:rFonts w:ascii="Times New Roman" w:hAnsi="Times New Roman" w:cs="Times New Roman"/>
        </w:rPr>
        <w:t>u nedenle dengeyi ayarlayarak bunları bir anlamda karıştırmak</w:t>
      </w:r>
      <w:r w:rsidR="003904F4">
        <w:rPr>
          <w:rFonts w:ascii="Times New Roman" w:hAnsi="Times New Roman" w:cs="Times New Roman"/>
        </w:rPr>
        <w:t xml:space="preserve"> yani harmanlamak</w:t>
      </w:r>
      <w:r w:rsidRPr="005278FA">
        <w:rPr>
          <w:rFonts w:ascii="Times New Roman" w:hAnsi="Times New Roman" w:cs="Times New Roman"/>
        </w:rPr>
        <w:t xml:space="preserve">, farklı öğrenme davranışları ve </w:t>
      </w:r>
      <w:r w:rsidR="003904F4">
        <w:rPr>
          <w:rFonts w:ascii="Times New Roman" w:hAnsi="Times New Roman" w:cs="Times New Roman"/>
        </w:rPr>
        <w:t>stillerine</w:t>
      </w:r>
      <w:r w:rsidRPr="005278FA">
        <w:rPr>
          <w:rFonts w:ascii="Times New Roman" w:hAnsi="Times New Roman" w:cs="Times New Roman"/>
        </w:rPr>
        <w:t xml:space="preserve"> sahip öğren</w:t>
      </w:r>
      <w:r w:rsidR="003904F4">
        <w:rPr>
          <w:rFonts w:ascii="Times New Roman" w:hAnsi="Times New Roman" w:cs="Times New Roman"/>
        </w:rPr>
        <w:t>en</w:t>
      </w:r>
      <w:r w:rsidRPr="005278FA">
        <w:rPr>
          <w:rFonts w:ascii="Times New Roman" w:hAnsi="Times New Roman" w:cs="Times New Roman"/>
        </w:rPr>
        <w:t>leri motive etmenin makul bir yolu</w:t>
      </w:r>
      <w:r>
        <w:rPr>
          <w:rFonts w:ascii="Times New Roman" w:hAnsi="Times New Roman" w:cs="Times New Roman"/>
        </w:rPr>
        <w:t xml:space="preserve"> olarak kabul edilir. Harmanlanmış</w:t>
      </w:r>
      <w:r w:rsidRPr="005278FA">
        <w:rPr>
          <w:rFonts w:ascii="Times New Roman" w:hAnsi="Times New Roman" w:cs="Times New Roman"/>
        </w:rPr>
        <w:t xml:space="preserve"> öğrenmenin doğası ve temeli dinamik bir sistem olarak tanımla</w:t>
      </w:r>
      <w:r w:rsidR="003904F4">
        <w:rPr>
          <w:rFonts w:ascii="Times New Roman" w:hAnsi="Times New Roman" w:cs="Times New Roman"/>
        </w:rPr>
        <w:t>nı</w:t>
      </w:r>
      <w:r w:rsidRPr="005278FA">
        <w:rPr>
          <w:rFonts w:ascii="Times New Roman" w:hAnsi="Times New Roman" w:cs="Times New Roman"/>
        </w:rPr>
        <w:t xml:space="preserve">rken, </w:t>
      </w:r>
      <w:r w:rsidR="003904F4">
        <w:rPr>
          <w:rFonts w:ascii="Times New Roman" w:hAnsi="Times New Roman" w:cs="Times New Roman"/>
        </w:rPr>
        <w:t xml:space="preserve">öğrenenlerin </w:t>
      </w:r>
      <w:r w:rsidRPr="005278FA">
        <w:rPr>
          <w:rFonts w:ascii="Times New Roman" w:hAnsi="Times New Roman" w:cs="Times New Roman"/>
        </w:rPr>
        <w:t xml:space="preserve">taleplerine göre çeşitli modeller ve çerçeveler çizilmiştir. </w:t>
      </w:r>
      <w:r>
        <w:rPr>
          <w:rFonts w:ascii="Times New Roman" w:hAnsi="Times New Roman" w:cs="Times New Roman"/>
        </w:rPr>
        <w:t>Harmanlanmış</w:t>
      </w:r>
      <w:r w:rsidRPr="005278FA">
        <w:rPr>
          <w:rFonts w:ascii="Times New Roman" w:hAnsi="Times New Roman" w:cs="Times New Roman"/>
        </w:rPr>
        <w:t xml:space="preserve"> öğrenme için bir öğrenme sürecinin sistematik ve dinamik tasarımı, bir öğretim tasarımı modelinin adımlarını izleyerek elde edilebilir.</w:t>
      </w:r>
    </w:p>
    <w:p w14:paraId="102DA027" w14:textId="71A29583" w:rsidR="00D900C9" w:rsidRPr="005278FA" w:rsidRDefault="005278FA" w:rsidP="003B61E0">
      <w:pPr>
        <w:spacing w:line="360" w:lineRule="auto"/>
        <w:jc w:val="both"/>
        <w:rPr>
          <w:rFonts w:ascii="Times New Roman" w:hAnsi="Times New Roman" w:cs="Times New Roman"/>
        </w:rPr>
      </w:pPr>
      <w:r w:rsidRPr="005278FA">
        <w:rPr>
          <w:rFonts w:ascii="Times New Roman" w:hAnsi="Times New Roman" w:cs="Times New Roman"/>
          <w:b/>
          <w:bCs/>
        </w:rPr>
        <w:t>Öğretim tasarımı modelleri,</w:t>
      </w:r>
      <w:r w:rsidRPr="005278FA">
        <w:rPr>
          <w:rFonts w:ascii="Times New Roman" w:hAnsi="Times New Roman" w:cs="Times New Roman"/>
        </w:rPr>
        <w:t xml:space="preserve"> çeşitli amaçlara hizmet etmek için belirli bağlamlarda öğrenmeyi ve öğretmeyi iyileştirmek için karmaşık planların ve </w:t>
      </w:r>
      <w:r>
        <w:rPr>
          <w:rFonts w:ascii="Times New Roman" w:hAnsi="Times New Roman" w:cs="Times New Roman"/>
        </w:rPr>
        <w:t>süreçlerin</w:t>
      </w:r>
      <w:r w:rsidRPr="005278FA">
        <w:rPr>
          <w:rFonts w:ascii="Times New Roman" w:hAnsi="Times New Roman" w:cs="Times New Roman"/>
        </w:rPr>
        <w:t xml:space="preserve"> basitleştirilmiş temsilleridir (</w:t>
      </w:r>
      <w:proofErr w:type="spellStart"/>
      <w:r w:rsidRPr="005278FA">
        <w:rPr>
          <w:rFonts w:ascii="Times New Roman" w:hAnsi="Times New Roman" w:cs="Times New Roman"/>
        </w:rPr>
        <w:t>Dick</w:t>
      </w:r>
      <w:proofErr w:type="spellEnd"/>
      <w:r w:rsidRPr="005278FA">
        <w:rPr>
          <w:rFonts w:ascii="Times New Roman" w:hAnsi="Times New Roman" w:cs="Times New Roman"/>
        </w:rPr>
        <w:t xml:space="preserve"> ve diğerleri, 2015). Öğretim tasarımı modellerinin temel amacı, öğrenen yatırımını, katılımını, motivasyonunu ve başarı seviyelerini iyileştirmek için öğretimin, öğrenme materyallerinin, öğrenme ortamlarının, medya türlerinin vb. sunumunda değişiklikler yapmaktır. En etkili öğretim tasarımı yaklaşımlarından biri ADDIE modeli olarak adlandırılır.</w:t>
      </w:r>
      <w:r w:rsidR="00D900C9" w:rsidRPr="005278FA">
        <w:rPr>
          <w:rFonts w:ascii="Times New Roman" w:hAnsi="Times New Roman" w:cs="Times New Roman"/>
        </w:rPr>
        <w:br w:type="page"/>
      </w:r>
    </w:p>
    <w:p w14:paraId="4165BDB4" w14:textId="6389F7BA" w:rsidR="00260586" w:rsidRPr="00820461" w:rsidRDefault="00374DC2" w:rsidP="001A1DD4">
      <w:pPr>
        <w:pStyle w:val="Heading2"/>
        <w:spacing w:before="240" w:after="240"/>
        <w:rPr>
          <w:lang w:val="tr-TR"/>
        </w:rPr>
      </w:pPr>
      <w:r w:rsidRPr="00820461">
        <w:rPr>
          <w:lang w:val="tr-TR"/>
        </w:rPr>
        <w:lastRenderedPageBreak/>
        <w:t>4.</w:t>
      </w:r>
      <w:r w:rsidR="00127C77">
        <w:rPr>
          <w:lang w:val="tr-TR"/>
        </w:rPr>
        <w:t xml:space="preserve"> </w:t>
      </w:r>
      <w:bookmarkStart w:id="9" w:name="_Toc175584190"/>
      <w:r w:rsidRPr="00820461">
        <w:rPr>
          <w:lang w:val="tr-TR"/>
        </w:rPr>
        <w:t xml:space="preserve">2. </w:t>
      </w:r>
      <w:r w:rsidR="00820461" w:rsidRPr="00820461">
        <w:rPr>
          <w:lang w:val="tr-TR"/>
        </w:rPr>
        <w:t>Öğretim Tasarımı</w:t>
      </w:r>
      <w:r w:rsidR="001C2448" w:rsidRPr="00820461">
        <w:rPr>
          <w:lang w:val="tr-TR"/>
        </w:rPr>
        <w:t>: ADDIE Model</w:t>
      </w:r>
      <w:r w:rsidR="00820461" w:rsidRPr="00820461">
        <w:rPr>
          <w:lang w:val="tr-TR"/>
        </w:rPr>
        <w:t>i</w:t>
      </w:r>
      <w:bookmarkEnd w:id="9"/>
    </w:p>
    <w:p w14:paraId="41AFB927" w14:textId="0FEA03E0" w:rsidR="00820461" w:rsidRPr="00820461" w:rsidRDefault="00820461" w:rsidP="009C7372">
      <w:pPr>
        <w:spacing w:line="360" w:lineRule="auto"/>
        <w:jc w:val="both"/>
        <w:rPr>
          <w:rFonts w:ascii="Times New Roman" w:hAnsi="Times New Roman" w:cs="Times New Roman"/>
        </w:rPr>
      </w:pPr>
      <w:r w:rsidRPr="002B4409">
        <w:rPr>
          <w:rFonts w:ascii="Times New Roman" w:hAnsi="Times New Roman" w:cs="Times New Roman"/>
          <w:noProof/>
          <w:sz w:val="24"/>
          <w:szCs w:val="24"/>
          <w:lang w:val="en-US" w:eastAsia="tr-TR"/>
        </w:rPr>
        <w:drawing>
          <wp:anchor distT="0" distB="0" distL="114300" distR="114300" simplePos="0" relativeHeight="251664384" behindDoc="0" locked="0" layoutInCell="1" allowOverlap="1" wp14:anchorId="4DCD3345" wp14:editId="550A40A6">
            <wp:simplePos x="0" y="0"/>
            <wp:positionH relativeFrom="column">
              <wp:posOffset>-476885</wp:posOffset>
            </wp:positionH>
            <wp:positionV relativeFrom="paragraph">
              <wp:posOffset>1884889</wp:posOffset>
            </wp:positionV>
            <wp:extent cx="6814185" cy="1730375"/>
            <wp:effectExtent l="0" t="0" r="24765" b="3175"/>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820461">
        <w:rPr>
          <w:rFonts w:ascii="Times New Roman" w:hAnsi="Times New Roman" w:cs="Times New Roman"/>
        </w:rPr>
        <w:t xml:space="preserve">ADDIE modeli, Analiz, Tasarım, Geliştirme, Uygulama ve Değerlendirme </w:t>
      </w:r>
      <w:r>
        <w:rPr>
          <w:rFonts w:ascii="Times New Roman" w:hAnsi="Times New Roman" w:cs="Times New Roman"/>
        </w:rPr>
        <w:t>kavramlarına karşılık</w:t>
      </w:r>
      <w:r w:rsidRPr="00820461">
        <w:rPr>
          <w:rFonts w:ascii="Times New Roman" w:hAnsi="Times New Roman" w:cs="Times New Roman"/>
        </w:rPr>
        <w:t xml:space="preserve"> gelir. ADDIE, hem genel bir yaklaşım olarak değerlendirmede hem de performansa dayalı öğrenme ürünlerinin sistematik geliştirilmesinde etkilidir. Günümüzde en etkili ürün geliştirme modelleri arasında yer alan </w:t>
      </w:r>
      <w:proofErr w:type="spellStart"/>
      <w:r w:rsidRPr="00820461">
        <w:rPr>
          <w:rFonts w:ascii="Times New Roman" w:hAnsi="Times New Roman" w:cs="Times New Roman"/>
        </w:rPr>
        <w:t>ADDIE'nin</w:t>
      </w:r>
      <w:proofErr w:type="spellEnd"/>
      <w:r w:rsidRPr="00820461">
        <w:rPr>
          <w:rFonts w:ascii="Times New Roman" w:hAnsi="Times New Roman" w:cs="Times New Roman"/>
        </w:rPr>
        <w:t xml:space="preserve"> öğreneni merkeze koyması</w:t>
      </w:r>
      <w:r w:rsidR="00D2434C">
        <w:rPr>
          <w:rFonts w:ascii="Times New Roman" w:hAnsi="Times New Roman" w:cs="Times New Roman"/>
        </w:rPr>
        <w:t xml:space="preserve"> ve</w:t>
      </w:r>
      <w:r w:rsidRPr="00820461">
        <w:rPr>
          <w:rFonts w:ascii="Times New Roman" w:hAnsi="Times New Roman" w:cs="Times New Roman"/>
        </w:rPr>
        <w:t xml:space="preserve"> yenilikçi, özgün ve ilham verici niteliklere sahip olması, arkasındaki eğitim felsefesini ortaya koymaktadır. Amaçlı öğrenme ortamlarında kullanılmak üzere geliştirilen ADDIE, performansa dayalı </w:t>
      </w:r>
      <w:r>
        <w:rPr>
          <w:rFonts w:ascii="Times New Roman" w:hAnsi="Times New Roman" w:cs="Times New Roman"/>
        </w:rPr>
        <w:t>eğitimlerin</w:t>
      </w:r>
      <w:r w:rsidRPr="00820461">
        <w:rPr>
          <w:rFonts w:ascii="Times New Roman" w:hAnsi="Times New Roman" w:cs="Times New Roman"/>
        </w:rPr>
        <w:t xml:space="preserve"> yapılandırılmasında kullanılmaktadır. ADDIE modelinin aşamaları izlendiğinde çevrimiçi veya yüz yüze ortamlarda kolayca uygulanabilir (</w:t>
      </w:r>
      <w:proofErr w:type="spellStart"/>
      <w:r w:rsidRPr="00820461">
        <w:rPr>
          <w:rFonts w:ascii="Times New Roman" w:hAnsi="Times New Roman" w:cs="Times New Roman"/>
        </w:rPr>
        <w:t>Aldoobie</w:t>
      </w:r>
      <w:proofErr w:type="spellEnd"/>
      <w:r w:rsidRPr="00820461">
        <w:rPr>
          <w:rFonts w:ascii="Times New Roman" w:hAnsi="Times New Roman" w:cs="Times New Roman"/>
        </w:rPr>
        <w:t>, 2015).</w:t>
      </w:r>
    </w:p>
    <w:p w14:paraId="219D6753" w14:textId="3028FA10" w:rsidR="00BE5320" w:rsidRPr="00820461" w:rsidRDefault="00820461" w:rsidP="00240B27">
      <w:pPr>
        <w:spacing w:line="360" w:lineRule="auto"/>
        <w:jc w:val="center"/>
        <w:rPr>
          <w:rFonts w:ascii="Times New Roman" w:hAnsi="Times New Roman" w:cs="Times New Roman"/>
        </w:rPr>
      </w:pPr>
      <w:r w:rsidRPr="00820461">
        <w:rPr>
          <w:rFonts w:ascii="Times New Roman" w:hAnsi="Times New Roman" w:cs="Times New Roman"/>
          <w:b/>
          <w:bCs/>
        </w:rPr>
        <w:t>Şekil</w:t>
      </w:r>
      <w:r w:rsidR="005C115F" w:rsidRPr="00820461">
        <w:rPr>
          <w:rFonts w:ascii="Times New Roman" w:hAnsi="Times New Roman" w:cs="Times New Roman"/>
          <w:b/>
          <w:bCs/>
        </w:rPr>
        <w:t xml:space="preserve"> 2</w:t>
      </w:r>
      <w:r w:rsidR="00210FF0" w:rsidRPr="00820461">
        <w:rPr>
          <w:rFonts w:ascii="Times New Roman" w:hAnsi="Times New Roman" w:cs="Times New Roman"/>
          <w:b/>
          <w:bCs/>
        </w:rPr>
        <w:t>.</w:t>
      </w:r>
      <w:r w:rsidR="00C651B0" w:rsidRPr="00820461">
        <w:rPr>
          <w:rFonts w:ascii="Times New Roman" w:hAnsi="Times New Roman" w:cs="Times New Roman"/>
        </w:rPr>
        <w:t xml:space="preserve"> </w:t>
      </w:r>
      <w:r w:rsidR="00210FF0" w:rsidRPr="00820461">
        <w:rPr>
          <w:rFonts w:ascii="Times New Roman" w:hAnsi="Times New Roman" w:cs="Times New Roman"/>
        </w:rPr>
        <w:t xml:space="preserve">ADDIE </w:t>
      </w:r>
      <w:r w:rsidRPr="00820461">
        <w:rPr>
          <w:rFonts w:ascii="Times New Roman" w:hAnsi="Times New Roman" w:cs="Times New Roman"/>
        </w:rPr>
        <w:t>Çerçevesi</w:t>
      </w:r>
      <w:r w:rsidR="00C651B0" w:rsidRPr="00820461">
        <w:rPr>
          <w:rFonts w:ascii="Times New Roman" w:hAnsi="Times New Roman" w:cs="Times New Roman"/>
        </w:rPr>
        <w:t xml:space="preserve">: </w:t>
      </w:r>
      <w:r w:rsidRPr="00820461">
        <w:rPr>
          <w:rFonts w:ascii="Times New Roman" w:hAnsi="Times New Roman" w:cs="Times New Roman"/>
        </w:rPr>
        <w:t>Beş Temel Aşama</w:t>
      </w:r>
      <w:r w:rsidR="00C651B0" w:rsidRPr="00820461">
        <w:rPr>
          <w:rFonts w:ascii="Times New Roman" w:hAnsi="Times New Roman" w:cs="Times New Roman"/>
        </w:rPr>
        <w:t xml:space="preserve"> </w:t>
      </w:r>
      <w:r w:rsidR="00EE336F" w:rsidRPr="00820461">
        <w:rPr>
          <w:rFonts w:ascii="Times New Roman" w:hAnsi="Times New Roman" w:cs="Times New Roman"/>
        </w:rPr>
        <w:t>(</w:t>
      </w:r>
      <w:proofErr w:type="spellStart"/>
      <w:r w:rsidR="00EE336F" w:rsidRPr="00820461">
        <w:rPr>
          <w:rFonts w:ascii="Times New Roman" w:hAnsi="Times New Roman" w:cs="Times New Roman"/>
        </w:rPr>
        <w:t>Branch</w:t>
      </w:r>
      <w:proofErr w:type="spellEnd"/>
      <w:r w:rsidR="00EE336F" w:rsidRPr="00820461">
        <w:rPr>
          <w:rFonts w:ascii="Times New Roman" w:hAnsi="Times New Roman" w:cs="Times New Roman"/>
        </w:rPr>
        <w:t>, 2009)</w:t>
      </w:r>
    </w:p>
    <w:p w14:paraId="56BF0818" w14:textId="02DC8AE5" w:rsidR="00820461" w:rsidRDefault="00820461" w:rsidP="00820461">
      <w:pPr>
        <w:spacing w:line="360" w:lineRule="auto"/>
        <w:jc w:val="both"/>
        <w:rPr>
          <w:rFonts w:ascii="Times New Roman" w:hAnsi="Times New Roman" w:cs="Times New Roman"/>
        </w:rPr>
      </w:pPr>
      <w:r w:rsidRPr="00820461">
        <w:rPr>
          <w:rFonts w:ascii="Times New Roman" w:hAnsi="Times New Roman" w:cs="Times New Roman"/>
        </w:rPr>
        <w:t xml:space="preserve">ADDIE çerçevesi, </w:t>
      </w:r>
      <w:r>
        <w:rPr>
          <w:rFonts w:ascii="Times New Roman" w:hAnsi="Times New Roman" w:cs="Times New Roman"/>
        </w:rPr>
        <w:t>ders</w:t>
      </w:r>
      <w:r w:rsidRPr="00820461">
        <w:rPr>
          <w:rFonts w:ascii="Times New Roman" w:hAnsi="Times New Roman" w:cs="Times New Roman"/>
        </w:rPr>
        <w:t xml:space="preserve"> </w:t>
      </w:r>
      <w:r>
        <w:rPr>
          <w:rFonts w:ascii="Times New Roman" w:hAnsi="Times New Roman" w:cs="Times New Roman"/>
        </w:rPr>
        <w:t>tasarlayıcılarının</w:t>
      </w:r>
      <w:r w:rsidRPr="00820461">
        <w:rPr>
          <w:rFonts w:ascii="Times New Roman" w:hAnsi="Times New Roman" w:cs="Times New Roman"/>
        </w:rPr>
        <w:t xml:space="preserve"> ve eğitimcilerin planlarını </w:t>
      </w:r>
      <w:r>
        <w:rPr>
          <w:rFonts w:ascii="Times New Roman" w:hAnsi="Times New Roman" w:cs="Times New Roman"/>
        </w:rPr>
        <w:t>öğretim programlarına</w:t>
      </w:r>
      <w:r w:rsidRPr="00820461">
        <w:rPr>
          <w:rFonts w:ascii="Times New Roman" w:hAnsi="Times New Roman" w:cs="Times New Roman"/>
        </w:rPr>
        <w:t xml:space="preserve"> ve/veya eğitim programlarına entegre etmeleri için güvenilir bir yol sağlar (</w:t>
      </w:r>
      <w:proofErr w:type="spellStart"/>
      <w:r w:rsidRPr="00820461">
        <w:rPr>
          <w:rFonts w:ascii="Times New Roman" w:hAnsi="Times New Roman" w:cs="Times New Roman"/>
        </w:rPr>
        <w:t>Peterson</w:t>
      </w:r>
      <w:proofErr w:type="spellEnd"/>
      <w:r w:rsidRPr="00820461">
        <w:rPr>
          <w:rFonts w:ascii="Times New Roman" w:hAnsi="Times New Roman" w:cs="Times New Roman"/>
        </w:rPr>
        <w:t xml:space="preserve">, 2003). ADDIE, </w:t>
      </w:r>
      <w:r>
        <w:rPr>
          <w:rFonts w:ascii="Times New Roman" w:hAnsi="Times New Roman" w:cs="Times New Roman"/>
        </w:rPr>
        <w:t>öğreneni</w:t>
      </w:r>
      <w:r w:rsidRPr="00820461">
        <w:rPr>
          <w:rFonts w:ascii="Times New Roman" w:hAnsi="Times New Roman" w:cs="Times New Roman"/>
        </w:rPr>
        <w:t xml:space="preserve"> merkeze koyar ve </w:t>
      </w:r>
      <w:proofErr w:type="spellStart"/>
      <w:r w:rsidR="00D2434C" w:rsidRPr="00820461">
        <w:rPr>
          <w:rFonts w:ascii="Times New Roman" w:hAnsi="Times New Roman" w:cs="Times New Roman"/>
        </w:rPr>
        <w:t>ADDIE'nin</w:t>
      </w:r>
      <w:proofErr w:type="spellEnd"/>
      <w:r w:rsidR="00D2434C" w:rsidRPr="00820461">
        <w:rPr>
          <w:rFonts w:ascii="Times New Roman" w:hAnsi="Times New Roman" w:cs="Times New Roman"/>
        </w:rPr>
        <w:t xml:space="preserve"> </w:t>
      </w:r>
      <w:r w:rsidRPr="00820461">
        <w:rPr>
          <w:rFonts w:ascii="Times New Roman" w:hAnsi="Times New Roman" w:cs="Times New Roman"/>
        </w:rPr>
        <w:t>arkasındaki eğitim felsefesi yenilikçi, orijinal ve ilham verici niteliklere sahiptir.</w:t>
      </w:r>
      <w:r>
        <w:rPr>
          <w:rFonts w:ascii="Times New Roman" w:hAnsi="Times New Roman" w:cs="Times New Roman"/>
        </w:rPr>
        <w:t xml:space="preserve"> </w:t>
      </w:r>
      <w:r w:rsidRPr="00820461">
        <w:rPr>
          <w:rFonts w:ascii="Times New Roman" w:hAnsi="Times New Roman" w:cs="Times New Roman"/>
        </w:rPr>
        <w:t xml:space="preserve">ADDIE modelinin harmanlanmış öğrenme sürecine </w:t>
      </w:r>
      <w:r>
        <w:rPr>
          <w:rFonts w:ascii="Times New Roman" w:hAnsi="Times New Roman" w:cs="Times New Roman"/>
        </w:rPr>
        <w:t xml:space="preserve">entegre edilmesiyle </w:t>
      </w:r>
      <w:r w:rsidRPr="00820461">
        <w:rPr>
          <w:rFonts w:ascii="Times New Roman" w:hAnsi="Times New Roman" w:cs="Times New Roman"/>
        </w:rPr>
        <w:t xml:space="preserve">etkili bir öğrenme ortamı sağlanabilmektedir. </w:t>
      </w:r>
      <w:proofErr w:type="spellStart"/>
      <w:r w:rsidRPr="00820461">
        <w:rPr>
          <w:rFonts w:ascii="Times New Roman" w:hAnsi="Times New Roman" w:cs="Times New Roman"/>
        </w:rPr>
        <w:t>ADDIE'nin</w:t>
      </w:r>
      <w:proofErr w:type="spellEnd"/>
      <w:r w:rsidRPr="00820461">
        <w:rPr>
          <w:rFonts w:ascii="Times New Roman" w:hAnsi="Times New Roman" w:cs="Times New Roman"/>
        </w:rPr>
        <w:t xml:space="preserve"> aşamaları ve her aşamada ne yapılması gerektiğiyle ilgili </w:t>
      </w:r>
      <w:r w:rsidR="00D2434C">
        <w:rPr>
          <w:rFonts w:ascii="Times New Roman" w:hAnsi="Times New Roman" w:cs="Times New Roman"/>
        </w:rPr>
        <w:t>detaylar</w:t>
      </w:r>
      <w:r w:rsidRPr="00820461">
        <w:rPr>
          <w:rFonts w:ascii="Times New Roman" w:hAnsi="Times New Roman" w:cs="Times New Roman"/>
        </w:rPr>
        <w:t xml:space="preserve"> aşağıda verilmiştir.</w:t>
      </w:r>
    </w:p>
    <w:p w14:paraId="25F99FBE" w14:textId="589D2AFF" w:rsidR="001A1DD4" w:rsidRPr="00D2142C" w:rsidRDefault="00D2142C" w:rsidP="00D2142C">
      <w:pPr>
        <w:pStyle w:val="Heading3"/>
        <w:rPr>
          <w:rStyle w:val="Heading3Char"/>
          <w:b/>
        </w:rPr>
      </w:pPr>
      <w:r w:rsidRPr="00D2142C">
        <w:rPr>
          <w:rStyle w:val="Heading3Char"/>
          <w:b/>
        </w:rPr>
        <w:t xml:space="preserve">4. </w:t>
      </w:r>
      <w:bookmarkStart w:id="10" w:name="_Toc175584191"/>
      <w:r w:rsidR="00374DC2" w:rsidRPr="00D2142C">
        <w:rPr>
          <w:rStyle w:val="Heading3Char"/>
          <w:b/>
        </w:rPr>
        <w:t>2.</w:t>
      </w:r>
      <w:r w:rsidR="00A42A5B" w:rsidRPr="00D2142C">
        <w:rPr>
          <w:rStyle w:val="Heading3Char"/>
          <w:b/>
        </w:rPr>
        <w:t xml:space="preserve"> </w:t>
      </w:r>
      <w:r w:rsidR="00374DC2" w:rsidRPr="00D2142C">
        <w:rPr>
          <w:rStyle w:val="Heading3Char"/>
          <w:b/>
        </w:rPr>
        <w:t xml:space="preserve">1. </w:t>
      </w:r>
      <w:r w:rsidR="00820461" w:rsidRPr="00D2142C">
        <w:rPr>
          <w:rStyle w:val="Heading3Char"/>
          <w:b/>
        </w:rPr>
        <w:t>Analiz</w:t>
      </w:r>
      <w:bookmarkEnd w:id="10"/>
    </w:p>
    <w:p w14:paraId="0DC2A626" w14:textId="4B520E41" w:rsidR="009C3557" w:rsidRPr="002B4409" w:rsidRDefault="00D76820" w:rsidP="00E00963">
      <w:pPr>
        <w:spacing w:after="120" w:line="360" w:lineRule="auto"/>
        <w:jc w:val="both"/>
        <w:rPr>
          <w:rFonts w:ascii="Times New Roman" w:hAnsi="Times New Roman" w:cs="Times New Roman"/>
          <w:sz w:val="24"/>
          <w:szCs w:val="24"/>
          <w:lang w:val="en-US"/>
        </w:rPr>
      </w:pPr>
      <w:r w:rsidRPr="002B4409">
        <w:rPr>
          <w:rFonts w:ascii="Times New Roman" w:hAnsi="Times New Roman" w:cs="Times New Roman"/>
          <w:noProof/>
          <w:sz w:val="24"/>
          <w:szCs w:val="24"/>
          <w:lang w:val="en-US" w:eastAsia="tr-TR"/>
        </w:rPr>
        <w:drawing>
          <wp:inline distT="0" distB="0" distL="0" distR="0" wp14:anchorId="0474BCFC" wp14:editId="711ABB86">
            <wp:extent cx="5772647" cy="2599690"/>
            <wp:effectExtent l="0" t="0" r="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18EEBB6" w14:textId="13B20567" w:rsidR="00B80878" w:rsidRPr="00B80878" w:rsidRDefault="00B80878" w:rsidP="00232E0B">
      <w:pPr>
        <w:spacing w:line="360" w:lineRule="auto"/>
        <w:jc w:val="both"/>
        <w:rPr>
          <w:rFonts w:ascii="Times New Roman" w:hAnsi="Times New Roman" w:cs="Times New Roman"/>
        </w:rPr>
      </w:pPr>
      <w:r>
        <w:rPr>
          <w:rFonts w:ascii="Times New Roman" w:hAnsi="Times New Roman" w:cs="Times New Roman"/>
        </w:rPr>
        <w:lastRenderedPageBreak/>
        <w:t>ADDIE modelinin b</w:t>
      </w:r>
      <w:r w:rsidRPr="00B80878">
        <w:rPr>
          <w:rFonts w:ascii="Times New Roman" w:hAnsi="Times New Roman" w:cs="Times New Roman"/>
        </w:rPr>
        <w:t>eş aşama</w:t>
      </w:r>
      <w:r>
        <w:rPr>
          <w:rFonts w:ascii="Times New Roman" w:hAnsi="Times New Roman" w:cs="Times New Roman"/>
        </w:rPr>
        <w:t>sı</w:t>
      </w:r>
      <w:r w:rsidRPr="00B80878">
        <w:rPr>
          <w:rFonts w:ascii="Times New Roman" w:hAnsi="Times New Roman" w:cs="Times New Roman"/>
        </w:rPr>
        <w:t xml:space="preserve">, yeni veya uyarlanmış öğretim tasarımı modellerinin inşa edilebileceği öğretim </w:t>
      </w:r>
      <w:r w:rsidR="00D2434C">
        <w:rPr>
          <w:rFonts w:ascii="Times New Roman" w:hAnsi="Times New Roman" w:cs="Times New Roman"/>
        </w:rPr>
        <w:t>tasarımının</w:t>
      </w:r>
      <w:r w:rsidRPr="00B80878">
        <w:rPr>
          <w:rFonts w:ascii="Times New Roman" w:hAnsi="Times New Roman" w:cs="Times New Roman"/>
        </w:rPr>
        <w:t xml:space="preserve"> yapısal temelini oluşturur. Analiz aşaması, odak noktanın hedef kitle olduğu aşamadır. Buna bağ</w:t>
      </w:r>
      <w:r>
        <w:rPr>
          <w:rFonts w:ascii="Times New Roman" w:hAnsi="Times New Roman" w:cs="Times New Roman"/>
        </w:rPr>
        <w:t xml:space="preserve">lı </w:t>
      </w:r>
      <w:r w:rsidRPr="00B80878">
        <w:rPr>
          <w:rFonts w:ascii="Times New Roman" w:hAnsi="Times New Roman" w:cs="Times New Roman"/>
        </w:rPr>
        <w:t>olarak, öncelikle öğren</w:t>
      </w:r>
      <w:r w:rsidR="00D2434C">
        <w:rPr>
          <w:rFonts w:ascii="Times New Roman" w:hAnsi="Times New Roman" w:cs="Times New Roman"/>
        </w:rPr>
        <w:t>en</w:t>
      </w:r>
      <w:r w:rsidRPr="00B80878">
        <w:rPr>
          <w:rFonts w:ascii="Times New Roman" w:hAnsi="Times New Roman" w:cs="Times New Roman"/>
        </w:rPr>
        <w:t xml:space="preserve">lerin halihazırda ne bildikleri ve program sonunda ne bilmeleri gerektiği hakkında bilgi toplamak için bir ihtiyaç analizi yapılması gerekir. Başka bir </w:t>
      </w:r>
      <w:r>
        <w:rPr>
          <w:rFonts w:ascii="Times New Roman" w:hAnsi="Times New Roman" w:cs="Times New Roman"/>
        </w:rPr>
        <w:t>ifade ile</w:t>
      </w:r>
      <w:r w:rsidRPr="00B80878">
        <w:rPr>
          <w:rFonts w:ascii="Times New Roman" w:hAnsi="Times New Roman" w:cs="Times New Roman"/>
        </w:rPr>
        <w:t>, ana hedefleri belirlemek için Mevcut Durum Analizi ve Hedef Durum Analizi, önceden var olan bilgi ve hedefleri karşılaştırmak için yapılır. Bu aşamada, dersle ilgili metinleri, örnek müfredatları, ders web sitelerini ve örnek ders yapılarını analiz ederek içerik ve gerekli beceriler için bir çerçeve oluşturmak amacıyla bir Görev Analizi de yapılması gerekir. Bu örnek dersler internette ve özellikle eğitim kurumlarının web sitelerinde bulunabilir. Bu dersler ve örnek içerikler, hedeflenen program için bir çerçeve çizmek üzere bir araya getirilir. Son olarak, öğrencilerin ihtiyaçlarına ve görev analizine göre ihtiyaç duyulan öğretim</w:t>
      </w:r>
      <w:r>
        <w:rPr>
          <w:rFonts w:ascii="Times New Roman" w:hAnsi="Times New Roman" w:cs="Times New Roman"/>
        </w:rPr>
        <w:t xml:space="preserve">i </w:t>
      </w:r>
      <w:r w:rsidRPr="00B80878">
        <w:rPr>
          <w:rFonts w:ascii="Times New Roman" w:hAnsi="Times New Roman" w:cs="Times New Roman"/>
        </w:rPr>
        <w:t>belirlemek için bir öğretim analizi gerekir.</w:t>
      </w:r>
    </w:p>
    <w:p w14:paraId="0B991B21" w14:textId="157FDBA9" w:rsidR="009C3557" w:rsidRPr="001A1DD4" w:rsidRDefault="00374DC2" w:rsidP="001A1DD4">
      <w:pPr>
        <w:pStyle w:val="Heading3"/>
        <w:spacing w:before="240" w:after="240"/>
        <w:rPr>
          <w:lang w:val="en-US"/>
        </w:rPr>
      </w:pPr>
      <w:bookmarkStart w:id="11" w:name="_Toc175584192"/>
      <w:r w:rsidRPr="002B4409">
        <w:rPr>
          <w:lang w:val="en-US"/>
        </w:rPr>
        <w:t xml:space="preserve">4. </w:t>
      </w:r>
      <w:r w:rsidR="001C2448" w:rsidRPr="002B4409">
        <w:rPr>
          <w:lang w:val="en-US"/>
        </w:rPr>
        <w:t xml:space="preserve">2. 2. </w:t>
      </w:r>
      <w:r w:rsidR="00B80878" w:rsidRPr="00B80878">
        <w:t>Tasarım</w:t>
      </w:r>
      <w:r w:rsidR="003311D7" w:rsidRPr="002B4409">
        <w:rPr>
          <w:rFonts w:cs="Times New Roman"/>
          <w:noProof/>
          <w:lang w:val="en-US" w:eastAsia="tr-TR"/>
        </w:rPr>
        <w:drawing>
          <wp:inline distT="0" distB="0" distL="0" distR="0" wp14:anchorId="6C60F046" wp14:editId="1B663419">
            <wp:extent cx="5780599" cy="2743200"/>
            <wp:effectExtent l="0" t="0" r="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End w:id="11"/>
    </w:p>
    <w:p w14:paraId="7223EFF7" w14:textId="5539741E" w:rsidR="00B80878" w:rsidRPr="00B80878" w:rsidRDefault="00B80878" w:rsidP="007E1AE1">
      <w:pPr>
        <w:spacing w:line="360" w:lineRule="auto"/>
        <w:jc w:val="both"/>
        <w:rPr>
          <w:rFonts w:ascii="Times New Roman" w:hAnsi="Times New Roman" w:cs="Times New Roman"/>
        </w:rPr>
      </w:pPr>
      <w:r w:rsidRPr="00B80878">
        <w:rPr>
          <w:rFonts w:ascii="Times New Roman" w:hAnsi="Times New Roman" w:cs="Times New Roman"/>
        </w:rPr>
        <w:t xml:space="preserve">Tasarım aşaması, bir </w:t>
      </w:r>
      <w:r>
        <w:rPr>
          <w:rFonts w:ascii="Times New Roman" w:hAnsi="Times New Roman" w:cs="Times New Roman"/>
        </w:rPr>
        <w:t>öğretim programı</w:t>
      </w:r>
      <w:r w:rsidRPr="00B80878">
        <w:rPr>
          <w:rFonts w:ascii="Times New Roman" w:hAnsi="Times New Roman" w:cs="Times New Roman"/>
        </w:rPr>
        <w:t xml:space="preserve"> </w:t>
      </w:r>
      <w:r>
        <w:rPr>
          <w:rFonts w:ascii="Times New Roman" w:hAnsi="Times New Roman" w:cs="Times New Roman"/>
        </w:rPr>
        <w:t>ya da</w:t>
      </w:r>
      <w:r w:rsidRPr="00B80878">
        <w:rPr>
          <w:rFonts w:ascii="Times New Roman" w:hAnsi="Times New Roman" w:cs="Times New Roman"/>
        </w:rPr>
        <w:t xml:space="preserve"> eğitim programının oluşturulmasını başlatmak için atılması gereken belirli adımları içerir. İlk adım, programın hedeflerini belirlemektir. Ardından, programın nihai hedefi olarak belirlenen hedefler, gereksinimlerini karşılamak için gözden geçirilmelidir. Bir sonraki adım</w:t>
      </w:r>
      <w:r w:rsidR="00D2434C">
        <w:rPr>
          <w:rFonts w:ascii="Times New Roman" w:hAnsi="Times New Roman" w:cs="Times New Roman"/>
        </w:rPr>
        <w:t>da</w:t>
      </w:r>
      <w:r w:rsidRPr="00B80878">
        <w:rPr>
          <w:rFonts w:ascii="Times New Roman" w:hAnsi="Times New Roman" w:cs="Times New Roman"/>
        </w:rPr>
        <w:t xml:space="preserve">, hedeflere ulaşmak için öğretim stratejileri ve yöntemleri programda tanımlanmalıdır. Son olarak, planlanan süreçle en uyumlu medya ve yöntem türü (dijital araçlar, materyaller veya kaynaklar) seçilmelidir. </w:t>
      </w:r>
      <w:r>
        <w:rPr>
          <w:rFonts w:ascii="Times New Roman" w:hAnsi="Times New Roman" w:cs="Times New Roman"/>
        </w:rPr>
        <w:t>D</w:t>
      </w:r>
      <w:r w:rsidRPr="00B80878">
        <w:rPr>
          <w:rFonts w:ascii="Times New Roman" w:hAnsi="Times New Roman" w:cs="Times New Roman"/>
        </w:rPr>
        <w:t xml:space="preserve">eğerlendirme, </w:t>
      </w:r>
      <w:r>
        <w:rPr>
          <w:rFonts w:ascii="Times New Roman" w:hAnsi="Times New Roman" w:cs="Times New Roman"/>
        </w:rPr>
        <w:t>t</w:t>
      </w:r>
      <w:r w:rsidRPr="00B80878">
        <w:rPr>
          <w:rFonts w:ascii="Times New Roman" w:hAnsi="Times New Roman" w:cs="Times New Roman"/>
        </w:rPr>
        <w:t>asarım aşamasında</w:t>
      </w:r>
      <w:r>
        <w:rPr>
          <w:rFonts w:ascii="Times New Roman" w:hAnsi="Times New Roman" w:cs="Times New Roman"/>
        </w:rPr>
        <w:t xml:space="preserve"> </w:t>
      </w:r>
      <w:r w:rsidRPr="00B80878">
        <w:rPr>
          <w:rFonts w:ascii="Times New Roman" w:hAnsi="Times New Roman" w:cs="Times New Roman"/>
        </w:rPr>
        <w:t xml:space="preserve">planın diğer bileşenlerine hizmet ettiği için hayati bir rol oynar. Hedefler ve amaçlarla </w:t>
      </w:r>
      <w:r w:rsidR="00D2434C">
        <w:rPr>
          <w:rFonts w:ascii="Times New Roman" w:hAnsi="Times New Roman" w:cs="Times New Roman"/>
        </w:rPr>
        <w:t>uygun</w:t>
      </w:r>
      <w:r w:rsidRPr="00B80878">
        <w:rPr>
          <w:rFonts w:ascii="Times New Roman" w:hAnsi="Times New Roman" w:cs="Times New Roman"/>
        </w:rPr>
        <w:t xml:space="preserve"> bir şekilde </w:t>
      </w:r>
      <w:r>
        <w:rPr>
          <w:rFonts w:ascii="Times New Roman" w:hAnsi="Times New Roman" w:cs="Times New Roman"/>
        </w:rPr>
        <w:t>bir araya getirildiğinde</w:t>
      </w:r>
      <w:r w:rsidRPr="00B80878">
        <w:rPr>
          <w:rFonts w:ascii="Times New Roman" w:hAnsi="Times New Roman" w:cs="Times New Roman"/>
        </w:rPr>
        <w:t>, değerlendirme yeni hedefler belirlemek veya mevcut hedefleri programın ihtiyaçlarına daha iyi uyacak şekilde değiştirmek için kullanılabilir.</w:t>
      </w:r>
    </w:p>
    <w:p w14:paraId="2C5AFD83" w14:textId="5B30D636" w:rsidR="00AB49F1" w:rsidRDefault="00374DC2" w:rsidP="001A1DD4">
      <w:pPr>
        <w:pStyle w:val="Heading3"/>
        <w:spacing w:before="240" w:after="240"/>
        <w:rPr>
          <w:lang w:val="en-US"/>
        </w:rPr>
      </w:pPr>
      <w:bookmarkStart w:id="12" w:name="_Toc175584193"/>
      <w:r w:rsidRPr="002B4409">
        <w:rPr>
          <w:lang w:val="en-US"/>
        </w:rPr>
        <w:lastRenderedPageBreak/>
        <w:t xml:space="preserve">4. </w:t>
      </w:r>
      <w:r w:rsidR="001C2448" w:rsidRPr="002B4409">
        <w:rPr>
          <w:lang w:val="en-US"/>
        </w:rPr>
        <w:t xml:space="preserve">2. </w:t>
      </w:r>
      <w:r w:rsidR="00AB49F1" w:rsidRPr="002B4409">
        <w:rPr>
          <w:lang w:val="en-US"/>
        </w:rPr>
        <w:t xml:space="preserve">3. </w:t>
      </w:r>
      <w:r w:rsidR="00B80878" w:rsidRPr="00B80878">
        <w:t>Geliştirme</w:t>
      </w:r>
      <w:bookmarkEnd w:id="12"/>
    </w:p>
    <w:p w14:paraId="583C0A20" w14:textId="77777777" w:rsidR="003311D7" w:rsidRPr="002B4409" w:rsidRDefault="009727E4" w:rsidP="00232E0B">
      <w:pPr>
        <w:spacing w:line="360" w:lineRule="auto"/>
        <w:jc w:val="both"/>
        <w:rPr>
          <w:rFonts w:ascii="Times New Roman" w:hAnsi="Times New Roman" w:cs="Times New Roman"/>
          <w:sz w:val="24"/>
          <w:szCs w:val="24"/>
          <w:lang w:val="en-US"/>
        </w:rPr>
      </w:pPr>
      <w:r w:rsidRPr="002B4409">
        <w:rPr>
          <w:rFonts w:ascii="Times New Roman" w:hAnsi="Times New Roman" w:cs="Times New Roman"/>
          <w:noProof/>
          <w:sz w:val="24"/>
          <w:szCs w:val="24"/>
          <w:lang w:val="en-US" w:eastAsia="tr-TR"/>
        </w:rPr>
        <w:drawing>
          <wp:inline distT="0" distB="0" distL="0" distR="0" wp14:anchorId="23C248A4" wp14:editId="6E599729">
            <wp:extent cx="5772647" cy="2766695"/>
            <wp:effectExtent l="0" t="0" r="0"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9DB9711" w14:textId="18287D90" w:rsidR="00B80878" w:rsidRPr="00B80878" w:rsidRDefault="00B80878" w:rsidP="00232E0B">
      <w:pPr>
        <w:spacing w:line="360" w:lineRule="auto"/>
        <w:jc w:val="both"/>
        <w:rPr>
          <w:rFonts w:ascii="Times New Roman" w:hAnsi="Times New Roman" w:cs="Times New Roman"/>
        </w:rPr>
      </w:pPr>
      <w:r w:rsidRPr="00B80878">
        <w:rPr>
          <w:rFonts w:ascii="Times New Roman" w:hAnsi="Times New Roman" w:cs="Times New Roman"/>
        </w:rPr>
        <w:t xml:space="preserve">Modelin geliştirme aşamasında, nihai hedef, bilgi ve içerik sunumu için ürünü kabaca şekillendirmektir. Bu aşama, eğitmenin artık yalnızca bir araştırmacı ve planlayıcı olarak değil, programın bir üreticisi olarak işlev gördüğü bir geçiş alanı görevi görür. Geliştirme aşaması, taslak oluşturma, üretim ve değerlendirme alt adımlarından oluşur. Tasarımcı, ürün ayrıntılarının kaba taslaklarını yapar ve taslağa göre malzeme ve medya seçmeye çalışır. Üretim daha sonra biçimlendirici değerlendirmeler yoluyla gözden geçirilir. Bu değerlendirme rutinleri, seçilen medya ve malzemeler ve kalite standartları açısından ürünün bütünlüğünü sağlar. Başka bir </w:t>
      </w:r>
      <w:r w:rsidR="00E00963">
        <w:rPr>
          <w:rFonts w:ascii="Times New Roman" w:hAnsi="Times New Roman" w:cs="Times New Roman"/>
        </w:rPr>
        <w:t>ifade ile</w:t>
      </w:r>
      <w:r w:rsidRPr="00B80878">
        <w:rPr>
          <w:rFonts w:ascii="Times New Roman" w:hAnsi="Times New Roman" w:cs="Times New Roman"/>
        </w:rPr>
        <w:t>, biçimlendirici değerlendirme adımları, gerektiğinde iyileştirilebilmesi için ürünü güçlendirir. Bu nedenle ana amaç, öğrencilerin veya izleyicilerin üründen faydalanıp faydalanmayacağını ve uygulamadan önce nasıl daha da iyileştirilebileceğini belirlemektir. Geliştirme aşaması, Analiz ve Tasarım aşamalarının her ikisini de temel</w:t>
      </w:r>
      <w:r w:rsidR="00D2434C">
        <w:rPr>
          <w:rFonts w:ascii="Times New Roman" w:hAnsi="Times New Roman" w:cs="Times New Roman"/>
        </w:rPr>
        <w:t>e</w:t>
      </w:r>
      <w:r w:rsidRPr="00B80878">
        <w:rPr>
          <w:rFonts w:ascii="Times New Roman" w:hAnsi="Times New Roman" w:cs="Times New Roman"/>
        </w:rPr>
        <w:t xml:space="preserve"> alır. Bu aşamanın amacı, ders planları ve ders materyalleri oluşturmaktır. Bu aşamada eğitmen, medya yazılımı ve destekleyici belgelerin yardımıyla paketi oluşturur ve geliştirir. Geliştirme aşamasında, derste farklı öğretim stratejileri uygulamak için </w:t>
      </w:r>
      <w:proofErr w:type="spellStart"/>
      <w:r w:rsidRPr="00B80878">
        <w:rPr>
          <w:rFonts w:ascii="Times New Roman" w:hAnsi="Times New Roman" w:cs="Times New Roman"/>
        </w:rPr>
        <w:t>Gagne</w:t>
      </w:r>
      <w:proofErr w:type="spellEnd"/>
      <w:r w:rsidRPr="00B80878">
        <w:rPr>
          <w:rFonts w:ascii="Times New Roman" w:hAnsi="Times New Roman" w:cs="Times New Roman"/>
        </w:rPr>
        <w:t xml:space="preserve"> tarafından geliştirilen "</w:t>
      </w:r>
      <w:proofErr w:type="spellStart"/>
      <w:r w:rsidRPr="00B80878">
        <w:rPr>
          <w:rFonts w:ascii="Times New Roman" w:hAnsi="Times New Roman" w:cs="Times New Roman"/>
        </w:rPr>
        <w:t>Gagne'nin</w:t>
      </w:r>
      <w:proofErr w:type="spellEnd"/>
      <w:r w:rsidRPr="00B80878">
        <w:rPr>
          <w:rFonts w:ascii="Times New Roman" w:hAnsi="Times New Roman" w:cs="Times New Roman"/>
        </w:rPr>
        <w:t xml:space="preserve"> Dokuz Aşamalı </w:t>
      </w:r>
      <w:proofErr w:type="spellStart"/>
      <w:r w:rsidRPr="00B80878">
        <w:rPr>
          <w:rFonts w:ascii="Times New Roman" w:hAnsi="Times New Roman" w:cs="Times New Roman"/>
        </w:rPr>
        <w:t>Modeli"nin</w:t>
      </w:r>
      <w:proofErr w:type="spellEnd"/>
      <w:r w:rsidRPr="00B80878">
        <w:rPr>
          <w:rFonts w:ascii="Times New Roman" w:hAnsi="Times New Roman" w:cs="Times New Roman"/>
        </w:rPr>
        <w:t xml:space="preserve"> kullanılması önerilir. Bu dokuz aşama şunlardır: </w:t>
      </w:r>
      <w:r w:rsidR="00E00963">
        <w:rPr>
          <w:rFonts w:ascii="Times New Roman" w:hAnsi="Times New Roman" w:cs="Times New Roman"/>
        </w:rPr>
        <w:t>D</w:t>
      </w:r>
      <w:r w:rsidRPr="00B80878">
        <w:rPr>
          <w:rFonts w:ascii="Times New Roman" w:hAnsi="Times New Roman" w:cs="Times New Roman"/>
        </w:rPr>
        <w:t xml:space="preserve">ikkat çekme, öğrencileri hedefler hakkında bilgilendirme, önceki öğrenmenin hatırlanmasını teşvik etme, uyarıcı sunma, öğrenciye rehberlik sağlama, performansı ortaya çıkarma, geri bildirim sağlama, performansı değerlendirme ve </w:t>
      </w:r>
      <w:r w:rsidR="00E00963">
        <w:rPr>
          <w:rFonts w:ascii="Times New Roman" w:hAnsi="Times New Roman" w:cs="Times New Roman"/>
        </w:rPr>
        <w:t>kalıcılığı</w:t>
      </w:r>
      <w:r w:rsidRPr="00B80878">
        <w:rPr>
          <w:rFonts w:ascii="Times New Roman" w:hAnsi="Times New Roman" w:cs="Times New Roman"/>
        </w:rPr>
        <w:t xml:space="preserve"> ve </w:t>
      </w:r>
      <w:r w:rsidR="00E00963">
        <w:rPr>
          <w:rFonts w:ascii="Times New Roman" w:hAnsi="Times New Roman" w:cs="Times New Roman"/>
        </w:rPr>
        <w:t>transferi</w:t>
      </w:r>
      <w:r w:rsidRPr="00B80878">
        <w:rPr>
          <w:rFonts w:ascii="Times New Roman" w:hAnsi="Times New Roman" w:cs="Times New Roman"/>
        </w:rPr>
        <w:t xml:space="preserve"> geliştirme.</w:t>
      </w:r>
    </w:p>
    <w:p w14:paraId="13087CF4" w14:textId="77777777" w:rsidR="00B80878" w:rsidRPr="007E1AE1" w:rsidRDefault="00B80878" w:rsidP="00232E0B">
      <w:pPr>
        <w:spacing w:line="360" w:lineRule="auto"/>
        <w:jc w:val="both"/>
        <w:rPr>
          <w:rFonts w:ascii="Times New Roman" w:eastAsiaTheme="majorEastAsia" w:hAnsi="Times New Roman" w:cstheme="majorBidi"/>
          <w:b/>
          <w:color w:val="ED7D31" w:themeColor="accent2"/>
          <w:sz w:val="24"/>
          <w:szCs w:val="24"/>
          <w:lang w:val="en-US"/>
        </w:rPr>
      </w:pPr>
    </w:p>
    <w:p w14:paraId="6A3ED8AB" w14:textId="78AD3572" w:rsidR="00655141" w:rsidRPr="002B4409" w:rsidRDefault="00374DC2" w:rsidP="001A1DD4">
      <w:pPr>
        <w:pStyle w:val="Heading3"/>
        <w:spacing w:before="240" w:after="240"/>
        <w:rPr>
          <w:lang w:val="en-US"/>
        </w:rPr>
      </w:pPr>
      <w:bookmarkStart w:id="13" w:name="_Toc175584194"/>
      <w:r w:rsidRPr="002B4409">
        <w:rPr>
          <w:lang w:val="en-US"/>
        </w:rPr>
        <w:lastRenderedPageBreak/>
        <w:t xml:space="preserve">4. </w:t>
      </w:r>
      <w:r w:rsidR="001C2448" w:rsidRPr="002B4409">
        <w:rPr>
          <w:lang w:val="en-US"/>
        </w:rPr>
        <w:t xml:space="preserve">2. 4. </w:t>
      </w:r>
      <w:r w:rsidR="00E00963" w:rsidRPr="00E00963">
        <w:t>Uygulama</w:t>
      </w:r>
      <w:bookmarkEnd w:id="13"/>
    </w:p>
    <w:p w14:paraId="21855B25" w14:textId="77777777" w:rsidR="003311D7" w:rsidRPr="002B4409" w:rsidRDefault="006D2082" w:rsidP="00232E0B">
      <w:pPr>
        <w:spacing w:line="360" w:lineRule="auto"/>
        <w:jc w:val="both"/>
        <w:rPr>
          <w:rFonts w:ascii="Times New Roman" w:hAnsi="Times New Roman" w:cs="Times New Roman"/>
          <w:sz w:val="24"/>
          <w:szCs w:val="24"/>
          <w:lang w:val="en-US"/>
        </w:rPr>
      </w:pPr>
      <w:r w:rsidRPr="002B4409">
        <w:rPr>
          <w:rFonts w:ascii="Times New Roman" w:hAnsi="Times New Roman" w:cs="Times New Roman"/>
          <w:sz w:val="24"/>
          <w:szCs w:val="24"/>
          <w:lang w:val="en-US"/>
        </w:rPr>
        <w:t xml:space="preserve"> </w:t>
      </w:r>
      <w:r w:rsidR="0002765E" w:rsidRPr="002B4409">
        <w:rPr>
          <w:rFonts w:ascii="Times New Roman" w:hAnsi="Times New Roman" w:cs="Times New Roman"/>
          <w:noProof/>
          <w:sz w:val="24"/>
          <w:szCs w:val="24"/>
          <w:lang w:val="en-US" w:eastAsia="tr-TR"/>
        </w:rPr>
        <w:drawing>
          <wp:inline distT="0" distB="0" distL="0" distR="0" wp14:anchorId="3ADEDD5F" wp14:editId="1A9B710F">
            <wp:extent cx="5716988" cy="2623820"/>
            <wp:effectExtent l="0" t="0" r="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D3AD724" w14:textId="7515C48D" w:rsidR="00E00963" w:rsidRPr="00E00963" w:rsidRDefault="00E00963" w:rsidP="003114CB">
      <w:pPr>
        <w:spacing w:line="360" w:lineRule="auto"/>
        <w:jc w:val="both"/>
        <w:rPr>
          <w:rFonts w:ascii="Times New Roman" w:hAnsi="Times New Roman" w:cs="Times New Roman"/>
        </w:rPr>
      </w:pPr>
      <w:r w:rsidRPr="00E00963">
        <w:rPr>
          <w:rFonts w:ascii="Times New Roman" w:hAnsi="Times New Roman" w:cs="Times New Roman"/>
        </w:rPr>
        <w:t>Uygulama aşaması</w:t>
      </w:r>
      <w:r w:rsidR="00D2434C" w:rsidRPr="00E00963">
        <w:rPr>
          <w:rFonts w:ascii="Times New Roman" w:hAnsi="Times New Roman" w:cs="Times New Roman"/>
        </w:rPr>
        <w:t>,</w:t>
      </w:r>
      <w:r w:rsidRPr="00E00963">
        <w:rPr>
          <w:rFonts w:ascii="Times New Roman" w:hAnsi="Times New Roman" w:cs="Times New Roman"/>
        </w:rPr>
        <w:t xml:space="preserve"> eğitmeni programın oluşturulmasında daha aktif bir rol almaya teşvik eder. Ürünün kalitesini ve bütünlüğünü iyileştirmek için sürekli analiz ve yeniden tasarım </w:t>
      </w:r>
      <w:r>
        <w:rPr>
          <w:rFonts w:ascii="Times New Roman" w:hAnsi="Times New Roman" w:cs="Times New Roman"/>
        </w:rPr>
        <w:t>süreçleri</w:t>
      </w:r>
      <w:r w:rsidRPr="00E00963">
        <w:rPr>
          <w:rFonts w:ascii="Times New Roman" w:hAnsi="Times New Roman" w:cs="Times New Roman"/>
        </w:rPr>
        <w:t xml:space="preserve"> devreye girer. Ürünün etkili olması için bu aşamada değerlendirme ve gerekli revizyonların yapılması gerekir. Ayrıca, öğren</w:t>
      </w:r>
      <w:r w:rsidR="00D2434C">
        <w:rPr>
          <w:rFonts w:ascii="Times New Roman" w:hAnsi="Times New Roman" w:cs="Times New Roman"/>
        </w:rPr>
        <w:t>en</w:t>
      </w:r>
      <w:r w:rsidRPr="00E00963">
        <w:rPr>
          <w:rFonts w:ascii="Times New Roman" w:hAnsi="Times New Roman" w:cs="Times New Roman"/>
        </w:rPr>
        <w:t xml:space="preserve">ler ve eğitmen uygulama sırasında katkıda bulunan üyeler olarak aktif olarak </w:t>
      </w:r>
      <w:r w:rsidR="00820B4A" w:rsidRPr="00820B4A">
        <w:rPr>
          <w:rFonts w:ascii="Times New Roman" w:hAnsi="Times New Roman" w:cs="Times New Roman"/>
        </w:rPr>
        <w:t>dâhil</w:t>
      </w:r>
      <w:r w:rsidRPr="00E00963">
        <w:rPr>
          <w:rFonts w:ascii="Times New Roman" w:hAnsi="Times New Roman" w:cs="Times New Roman"/>
        </w:rPr>
        <w:t xml:space="preserve"> edilebilir. Programın etki</w:t>
      </w:r>
      <w:r>
        <w:rPr>
          <w:rFonts w:ascii="Times New Roman" w:hAnsi="Times New Roman" w:cs="Times New Roman"/>
        </w:rPr>
        <w:t>li</w:t>
      </w:r>
      <w:r w:rsidRPr="00E00963">
        <w:rPr>
          <w:rFonts w:ascii="Times New Roman" w:hAnsi="Times New Roman" w:cs="Times New Roman"/>
        </w:rPr>
        <w:t>liği ve verimliliği, öğren</w:t>
      </w:r>
      <w:r w:rsidR="00D2434C">
        <w:rPr>
          <w:rFonts w:ascii="Times New Roman" w:hAnsi="Times New Roman" w:cs="Times New Roman"/>
        </w:rPr>
        <w:t>en</w:t>
      </w:r>
      <w:r w:rsidRPr="00E00963">
        <w:rPr>
          <w:rFonts w:ascii="Times New Roman" w:hAnsi="Times New Roman" w:cs="Times New Roman"/>
        </w:rPr>
        <w:t>lerin ve/veya öğretmenlerin katkılarıyla anında değişiklikler yapılarak sağlanabilir (</w:t>
      </w:r>
      <w:proofErr w:type="spellStart"/>
      <w:r w:rsidRPr="00E00963">
        <w:rPr>
          <w:rFonts w:ascii="Times New Roman" w:hAnsi="Times New Roman" w:cs="Times New Roman"/>
        </w:rPr>
        <w:t>Peterson</w:t>
      </w:r>
      <w:proofErr w:type="spellEnd"/>
      <w:r w:rsidRPr="00E00963">
        <w:rPr>
          <w:rFonts w:ascii="Times New Roman" w:hAnsi="Times New Roman" w:cs="Times New Roman"/>
        </w:rPr>
        <w:t>, 2003).</w:t>
      </w:r>
    </w:p>
    <w:p w14:paraId="2E28780A" w14:textId="14C67686" w:rsidR="001C2448" w:rsidRPr="002B4409" w:rsidRDefault="00374DC2" w:rsidP="001A1DD4">
      <w:pPr>
        <w:pStyle w:val="Heading3"/>
        <w:spacing w:before="240" w:after="240"/>
        <w:rPr>
          <w:lang w:val="en-US"/>
        </w:rPr>
      </w:pPr>
      <w:bookmarkStart w:id="14" w:name="_Toc175584195"/>
      <w:r w:rsidRPr="002B4409">
        <w:rPr>
          <w:lang w:val="en-US"/>
        </w:rPr>
        <w:t xml:space="preserve">4. </w:t>
      </w:r>
      <w:r w:rsidR="001C2448" w:rsidRPr="002B4409">
        <w:rPr>
          <w:lang w:val="en-US"/>
        </w:rPr>
        <w:t xml:space="preserve">2. 5. </w:t>
      </w:r>
      <w:r w:rsidR="00E00963" w:rsidRPr="00E00963">
        <w:t>Değerlendirme</w:t>
      </w:r>
      <w:bookmarkEnd w:id="14"/>
    </w:p>
    <w:p w14:paraId="5160BC9C" w14:textId="77777777" w:rsidR="00AE3D58" w:rsidRPr="002B4409" w:rsidRDefault="00655141" w:rsidP="00B83A7C">
      <w:pPr>
        <w:spacing w:line="360" w:lineRule="auto"/>
        <w:rPr>
          <w:rFonts w:ascii="Times New Roman" w:hAnsi="Times New Roman" w:cs="Times New Roman"/>
          <w:sz w:val="24"/>
          <w:szCs w:val="24"/>
          <w:lang w:val="en-US"/>
        </w:rPr>
      </w:pPr>
      <w:r w:rsidRPr="002B4409">
        <w:rPr>
          <w:rFonts w:ascii="Times New Roman" w:hAnsi="Times New Roman" w:cs="Times New Roman"/>
          <w:noProof/>
          <w:sz w:val="24"/>
          <w:szCs w:val="24"/>
          <w:lang w:val="en-US" w:eastAsia="tr-TR"/>
        </w:rPr>
        <w:drawing>
          <wp:inline distT="0" distB="0" distL="0" distR="0" wp14:anchorId="1C71275B" wp14:editId="6A7B645C">
            <wp:extent cx="5780599" cy="2583815"/>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46B90DCE" w14:textId="49B6B92A" w:rsidR="00E00963" w:rsidRPr="00E00963" w:rsidRDefault="00E00963" w:rsidP="00C112DC">
      <w:pPr>
        <w:spacing w:line="360" w:lineRule="auto"/>
        <w:jc w:val="both"/>
        <w:rPr>
          <w:rFonts w:ascii="Times New Roman" w:hAnsi="Times New Roman" w:cs="Times New Roman"/>
        </w:rPr>
      </w:pPr>
      <w:r w:rsidRPr="00E00963">
        <w:rPr>
          <w:rFonts w:ascii="Times New Roman" w:hAnsi="Times New Roman" w:cs="Times New Roman"/>
        </w:rPr>
        <w:t xml:space="preserve">ADDIE temel kavramlarının son aşaması olan değerlendirme aşaması, </w:t>
      </w:r>
      <w:r>
        <w:rPr>
          <w:rFonts w:ascii="Times New Roman" w:hAnsi="Times New Roman" w:cs="Times New Roman"/>
        </w:rPr>
        <w:t xml:space="preserve">program </w:t>
      </w:r>
      <w:r w:rsidRPr="00E00963">
        <w:rPr>
          <w:rFonts w:ascii="Times New Roman" w:hAnsi="Times New Roman" w:cs="Times New Roman"/>
        </w:rPr>
        <w:t xml:space="preserve">tasarımı için çok önemlidir çünkü </w:t>
      </w:r>
      <w:r>
        <w:rPr>
          <w:rFonts w:ascii="Times New Roman" w:hAnsi="Times New Roman" w:cs="Times New Roman"/>
        </w:rPr>
        <w:t xml:space="preserve">bu aşama </w:t>
      </w:r>
      <w:r w:rsidRPr="00E00963">
        <w:rPr>
          <w:rFonts w:ascii="Times New Roman" w:hAnsi="Times New Roman" w:cs="Times New Roman"/>
        </w:rPr>
        <w:t xml:space="preserve">önceki adımlarda birçok amaç ve biçim alabilir ve tüm modelin son belirleyici adımı olarak hizmet edebilir. Değerlendirme boyutu, modeldeki tüm aşamalarla iç içedir ve her olası düzeyde nihai ürünün kalitesini </w:t>
      </w:r>
      <w:r>
        <w:rPr>
          <w:rFonts w:ascii="Times New Roman" w:hAnsi="Times New Roman" w:cs="Times New Roman"/>
        </w:rPr>
        <w:t>belirlemeye</w:t>
      </w:r>
      <w:r w:rsidRPr="00E00963">
        <w:rPr>
          <w:rFonts w:ascii="Times New Roman" w:hAnsi="Times New Roman" w:cs="Times New Roman"/>
        </w:rPr>
        <w:t xml:space="preserve"> yardımcı olur. İlk olarak, medya ve materyallerin seçimi sırasında kalite standartlarının gözlendiği geliştirme aşamasında</w:t>
      </w:r>
      <w:r w:rsidR="00D2434C" w:rsidRPr="00E00963">
        <w:rPr>
          <w:rFonts w:ascii="Times New Roman" w:hAnsi="Times New Roman" w:cs="Times New Roman"/>
        </w:rPr>
        <w:t xml:space="preserve">, </w:t>
      </w:r>
      <w:r w:rsidRPr="00E00963">
        <w:rPr>
          <w:rFonts w:ascii="Times New Roman" w:hAnsi="Times New Roman" w:cs="Times New Roman"/>
        </w:rPr>
        <w:t xml:space="preserve">biçimlendirici bir </w:t>
      </w:r>
      <w:r w:rsidRPr="00E00963">
        <w:rPr>
          <w:rFonts w:ascii="Times New Roman" w:hAnsi="Times New Roman" w:cs="Times New Roman"/>
        </w:rPr>
        <w:lastRenderedPageBreak/>
        <w:t xml:space="preserve">değerlendirme </w:t>
      </w:r>
      <w:r w:rsidR="00F6055B">
        <w:rPr>
          <w:rFonts w:ascii="Times New Roman" w:hAnsi="Times New Roman" w:cs="Times New Roman"/>
        </w:rPr>
        <w:t>işlevi görür</w:t>
      </w:r>
      <w:r w:rsidRPr="00E00963">
        <w:rPr>
          <w:rFonts w:ascii="Times New Roman" w:hAnsi="Times New Roman" w:cs="Times New Roman"/>
        </w:rPr>
        <w:t xml:space="preserve">. İkinci olarak, uygulama aşamasında, nihai hedeflere hizmet etme açısından programı iyileştirmek için anında değişiklikler yapılabilmesi için biçimlendirici bir değerlendirme sağlamak üzere öğrenci ve eğitmen yardımı </w:t>
      </w:r>
      <w:r w:rsidR="00820B4A" w:rsidRPr="00820B4A">
        <w:rPr>
          <w:rFonts w:ascii="Times New Roman" w:hAnsi="Times New Roman" w:cs="Times New Roman"/>
        </w:rPr>
        <w:t>dâhil</w:t>
      </w:r>
      <w:r w:rsidRPr="00E00963">
        <w:rPr>
          <w:rFonts w:ascii="Times New Roman" w:hAnsi="Times New Roman" w:cs="Times New Roman"/>
        </w:rPr>
        <w:t xml:space="preserve"> edilir. Üçüncü ve son olarak, uygulamanın sonunda, öğretimsel iyileştirme için </w:t>
      </w:r>
      <w:r>
        <w:rPr>
          <w:rFonts w:ascii="Times New Roman" w:hAnsi="Times New Roman" w:cs="Times New Roman"/>
        </w:rPr>
        <w:t>bütüncül</w:t>
      </w:r>
      <w:r w:rsidRPr="00E00963">
        <w:rPr>
          <w:rFonts w:ascii="Times New Roman" w:hAnsi="Times New Roman" w:cs="Times New Roman"/>
        </w:rPr>
        <w:t xml:space="preserve"> bir değerlendirme </w:t>
      </w:r>
      <w:r>
        <w:rPr>
          <w:rFonts w:ascii="Times New Roman" w:hAnsi="Times New Roman" w:cs="Times New Roman"/>
        </w:rPr>
        <w:t>işlevi</w:t>
      </w:r>
      <w:r w:rsidRPr="00E00963">
        <w:rPr>
          <w:rFonts w:ascii="Times New Roman" w:hAnsi="Times New Roman" w:cs="Times New Roman"/>
        </w:rPr>
        <w:t xml:space="preserve"> görür. Bu, ders tasarım süreci boyunca dikkate alınacak belirli </w:t>
      </w:r>
      <w:r>
        <w:rPr>
          <w:rFonts w:ascii="Times New Roman" w:hAnsi="Times New Roman" w:cs="Times New Roman"/>
        </w:rPr>
        <w:t>ölçütleri</w:t>
      </w:r>
      <w:r w:rsidRPr="00E00963">
        <w:rPr>
          <w:rFonts w:ascii="Times New Roman" w:hAnsi="Times New Roman" w:cs="Times New Roman"/>
        </w:rPr>
        <w:t xml:space="preserve"> belirleyerek </w:t>
      </w:r>
      <w:r>
        <w:rPr>
          <w:rFonts w:ascii="Times New Roman" w:hAnsi="Times New Roman" w:cs="Times New Roman"/>
        </w:rPr>
        <w:t>gerçekleştirilebilir</w:t>
      </w:r>
      <w:r w:rsidRPr="00E00963">
        <w:rPr>
          <w:rFonts w:ascii="Times New Roman" w:hAnsi="Times New Roman" w:cs="Times New Roman"/>
        </w:rPr>
        <w:t xml:space="preserve">. Bu </w:t>
      </w:r>
      <w:r>
        <w:rPr>
          <w:rFonts w:ascii="Times New Roman" w:hAnsi="Times New Roman" w:cs="Times New Roman"/>
        </w:rPr>
        <w:t>ölçütlerden</w:t>
      </w:r>
      <w:r w:rsidRPr="00E00963">
        <w:rPr>
          <w:rFonts w:ascii="Times New Roman" w:hAnsi="Times New Roman" w:cs="Times New Roman"/>
        </w:rPr>
        <w:t xml:space="preserve"> ilki, üründeki sorunların çözüldüğünden emin olmaktır. İkinci olarak, değerlendirme süreci, uygulamadan önce belirlenen tüm hedeflere ulaşılıp ulaşılmadığını </w:t>
      </w:r>
      <w:r w:rsidR="00F6055B">
        <w:rPr>
          <w:rFonts w:ascii="Times New Roman" w:hAnsi="Times New Roman" w:cs="Times New Roman"/>
        </w:rPr>
        <w:t>belirler</w:t>
      </w:r>
      <w:r w:rsidRPr="00E00963">
        <w:rPr>
          <w:rFonts w:ascii="Times New Roman" w:hAnsi="Times New Roman" w:cs="Times New Roman"/>
        </w:rPr>
        <w:t>. Üçüncüsü, eğitmenin endişelerinden biri</w:t>
      </w:r>
      <w:r w:rsidR="00F6055B" w:rsidRPr="00E00963">
        <w:rPr>
          <w:rFonts w:ascii="Times New Roman" w:hAnsi="Times New Roman" w:cs="Times New Roman"/>
        </w:rPr>
        <w:t xml:space="preserve">, </w:t>
      </w:r>
      <w:r w:rsidRPr="00E00963">
        <w:rPr>
          <w:rFonts w:ascii="Times New Roman" w:hAnsi="Times New Roman" w:cs="Times New Roman"/>
        </w:rPr>
        <w:t>ürünün etkisini belirlemek olmalıdır. Son olarak, eğitmen</w:t>
      </w:r>
      <w:r w:rsidR="00F6055B" w:rsidRPr="00E00963">
        <w:rPr>
          <w:rFonts w:ascii="Times New Roman" w:hAnsi="Times New Roman" w:cs="Times New Roman"/>
        </w:rPr>
        <w:t xml:space="preserve">, </w:t>
      </w:r>
      <w:r w:rsidRPr="00E00963">
        <w:rPr>
          <w:rFonts w:ascii="Times New Roman" w:hAnsi="Times New Roman" w:cs="Times New Roman"/>
        </w:rPr>
        <w:t>eğitim programının gelecekteki sunumu için gereken değişiklikler açısından tüm süreci sorgulamalıdır (</w:t>
      </w:r>
      <w:proofErr w:type="spellStart"/>
      <w:r w:rsidRPr="00E00963">
        <w:rPr>
          <w:rFonts w:ascii="Times New Roman" w:hAnsi="Times New Roman" w:cs="Times New Roman"/>
        </w:rPr>
        <w:t>Branch</w:t>
      </w:r>
      <w:proofErr w:type="spellEnd"/>
      <w:r w:rsidRPr="00E00963">
        <w:rPr>
          <w:rFonts w:ascii="Times New Roman" w:hAnsi="Times New Roman" w:cs="Times New Roman"/>
        </w:rPr>
        <w:t xml:space="preserve"> </w:t>
      </w:r>
      <w:r>
        <w:rPr>
          <w:rFonts w:ascii="Times New Roman" w:hAnsi="Times New Roman" w:cs="Times New Roman"/>
        </w:rPr>
        <w:t>ve</w:t>
      </w:r>
      <w:r w:rsidRPr="00E00963">
        <w:rPr>
          <w:rFonts w:ascii="Times New Roman" w:hAnsi="Times New Roman" w:cs="Times New Roman"/>
        </w:rPr>
        <w:t xml:space="preserve"> </w:t>
      </w:r>
      <w:proofErr w:type="spellStart"/>
      <w:r w:rsidRPr="00E00963">
        <w:rPr>
          <w:rFonts w:ascii="Times New Roman" w:hAnsi="Times New Roman" w:cs="Times New Roman"/>
        </w:rPr>
        <w:t>Kopcha</w:t>
      </w:r>
      <w:proofErr w:type="spellEnd"/>
      <w:r w:rsidRPr="00E00963">
        <w:rPr>
          <w:rFonts w:ascii="Times New Roman" w:hAnsi="Times New Roman" w:cs="Times New Roman"/>
        </w:rPr>
        <w:t xml:space="preserve">, 2014; </w:t>
      </w:r>
      <w:proofErr w:type="spellStart"/>
      <w:r w:rsidRPr="00E00963">
        <w:rPr>
          <w:rFonts w:ascii="Times New Roman" w:hAnsi="Times New Roman" w:cs="Times New Roman"/>
        </w:rPr>
        <w:t>Peterson</w:t>
      </w:r>
      <w:proofErr w:type="spellEnd"/>
      <w:r w:rsidRPr="00E00963">
        <w:rPr>
          <w:rFonts w:ascii="Times New Roman" w:hAnsi="Times New Roman" w:cs="Times New Roman"/>
        </w:rPr>
        <w:t>, 2003).</w:t>
      </w:r>
    </w:p>
    <w:p w14:paraId="500BEDB8" w14:textId="77777777" w:rsidR="00E00963" w:rsidRPr="00656720" w:rsidRDefault="00E00963" w:rsidP="00C112DC">
      <w:pPr>
        <w:spacing w:line="360" w:lineRule="auto"/>
        <w:jc w:val="both"/>
        <w:rPr>
          <w:rFonts w:ascii="Times New Roman" w:hAnsi="Times New Roman" w:cs="Times New Roman"/>
          <w:lang w:val="en-US"/>
        </w:rPr>
      </w:pPr>
    </w:p>
    <w:p w14:paraId="5416CE0D" w14:textId="747E545C" w:rsidR="006C27D9" w:rsidRPr="002B4409" w:rsidRDefault="00374DC2" w:rsidP="001A1DD4">
      <w:pPr>
        <w:pStyle w:val="Heading2"/>
        <w:spacing w:before="240" w:after="240"/>
      </w:pPr>
      <w:bookmarkStart w:id="15" w:name="_Toc175584196"/>
      <w:r w:rsidRPr="002B4409">
        <w:t xml:space="preserve">4. </w:t>
      </w:r>
      <w:r w:rsidR="001C2448" w:rsidRPr="002B4409">
        <w:t xml:space="preserve">3. </w:t>
      </w:r>
      <w:r w:rsidR="00F14042" w:rsidRPr="00F14042">
        <w:rPr>
          <w:lang w:val="tr-TR"/>
        </w:rPr>
        <w:t>Harmanlanmış Öğretim Tasarımının Dijital Yılmazlığa Uygulanması</w:t>
      </w:r>
      <w:bookmarkEnd w:id="15"/>
    </w:p>
    <w:p w14:paraId="5C422C14" w14:textId="59715A16" w:rsidR="00F14042" w:rsidRPr="00F14042" w:rsidRDefault="00F14042" w:rsidP="007F01E0">
      <w:pPr>
        <w:spacing w:line="360" w:lineRule="auto"/>
        <w:jc w:val="both"/>
        <w:rPr>
          <w:rFonts w:ascii="Times New Roman" w:hAnsi="Times New Roman" w:cs="Times New Roman"/>
        </w:rPr>
      </w:pPr>
      <w:r>
        <w:rPr>
          <w:rFonts w:ascii="Times New Roman" w:hAnsi="Times New Roman" w:cs="Times New Roman"/>
        </w:rPr>
        <w:t>Harmanlanmış</w:t>
      </w:r>
      <w:r w:rsidRPr="00F14042">
        <w:rPr>
          <w:rFonts w:ascii="Times New Roman" w:hAnsi="Times New Roman" w:cs="Times New Roman"/>
        </w:rPr>
        <w:t xml:space="preserve"> öğrenmenin yüz yüze ve çevrimiçi öğrenme ve öğretim deneyimlerinden oluştuğu ve farklı bileşenlerden (kaynaklar, etkinlikler, yöntemler, öğrenme ortamı vb.) oluştuğu düşünüldüğünde, bu bölüm Analiz, Tasarım, Geliştirme, Uygulama ve Değerlendirme adı verilen her adım için uygun öğretim ve değerlendirme yöntemleri, yaklaşımları, araçları ve materyalleri önermektedir. Bu öneriler uygulayıcı eğitmenler için bir rehber ve kolaylaştırıcı görevi görecektir.</w:t>
      </w:r>
    </w:p>
    <w:p w14:paraId="068A2E64" w14:textId="1EF513A0" w:rsidR="00F7424F" w:rsidRPr="00F14042" w:rsidRDefault="00374DC2" w:rsidP="001A1DD4">
      <w:pPr>
        <w:pStyle w:val="Heading3"/>
        <w:spacing w:before="240" w:after="240"/>
      </w:pPr>
      <w:bookmarkStart w:id="16" w:name="_Toc175584197"/>
      <w:r w:rsidRPr="00F14042">
        <w:t xml:space="preserve">4. </w:t>
      </w:r>
      <w:r w:rsidR="001C2448" w:rsidRPr="00F14042">
        <w:t xml:space="preserve">3. 1. </w:t>
      </w:r>
      <w:r w:rsidR="00F14042" w:rsidRPr="00F14042">
        <w:t>Analiz</w:t>
      </w:r>
      <w:bookmarkEnd w:id="16"/>
      <w:r w:rsidR="008A3DE8" w:rsidRPr="00F14042">
        <w:t xml:space="preserve"> </w:t>
      </w:r>
    </w:p>
    <w:p w14:paraId="167359E4" w14:textId="221694F7" w:rsidR="00F14042" w:rsidRPr="00F14042" w:rsidRDefault="00F14042" w:rsidP="005C6662">
      <w:pPr>
        <w:spacing w:line="360" w:lineRule="auto"/>
        <w:jc w:val="both"/>
        <w:rPr>
          <w:rFonts w:ascii="Times New Roman" w:hAnsi="Times New Roman" w:cs="Times New Roman"/>
        </w:rPr>
      </w:pPr>
      <w:r w:rsidRPr="00F14042">
        <w:rPr>
          <w:rFonts w:ascii="Times New Roman" w:hAnsi="Times New Roman" w:cs="Times New Roman"/>
        </w:rPr>
        <w:t>Bu aşama, ihtiyaç analizi, hedef analizi, görev analizi ve içerik analizi yapmayı amaçladığı için esas olarak hedef gruba odaklanır. Bu bölümde, eğitmenler tarafından hem yüz yüze hem de çevrimiçi etkinlikler tasarlanabilir.</w:t>
      </w:r>
    </w:p>
    <w:p w14:paraId="56833EB6" w14:textId="17803267" w:rsidR="00F14042" w:rsidRPr="00F14042" w:rsidRDefault="00F14042" w:rsidP="005C6662">
      <w:pPr>
        <w:pStyle w:val="ListParagraph"/>
        <w:numPr>
          <w:ilvl w:val="0"/>
          <w:numId w:val="4"/>
        </w:numPr>
        <w:spacing w:line="360" w:lineRule="auto"/>
        <w:jc w:val="both"/>
        <w:rPr>
          <w:rFonts w:ascii="Times New Roman" w:hAnsi="Times New Roman" w:cs="Times New Roman"/>
        </w:rPr>
      </w:pPr>
      <w:r w:rsidRPr="00F14042">
        <w:rPr>
          <w:rFonts w:ascii="Times New Roman" w:hAnsi="Times New Roman" w:cs="Times New Roman"/>
        </w:rPr>
        <w:t>Paydaşlarla (meslektaşlar, akranlar veya öğren</w:t>
      </w:r>
      <w:r w:rsidR="00F6055B">
        <w:rPr>
          <w:rFonts w:ascii="Times New Roman" w:hAnsi="Times New Roman" w:cs="Times New Roman"/>
        </w:rPr>
        <w:t>en</w:t>
      </w:r>
      <w:r w:rsidRPr="00F14042">
        <w:rPr>
          <w:rFonts w:ascii="Times New Roman" w:hAnsi="Times New Roman" w:cs="Times New Roman"/>
        </w:rPr>
        <w:t xml:space="preserve">ler) yüz yüze toplantılar veya web konferansları yapılabileceği gibi </w:t>
      </w:r>
      <w:proofErr w:type="spellStart"/>
      <w:r w:rsidRPr="00F14042">
        <w:rPr>
          <w:rFonts w:ascii="Times New Roman" w:hAnsi="Times New Roman" w:cs="Times New Roman"/>
        </w:rPr>
        <w:t>Zoom</w:t>
      </w:r>
      <w:proofErr w:type="spellEnd"/>
      <w:r w:rsidRPr="00F14042">
        <w:rPr>
          <w:rFonts w:ascii="Times New Roman" w:hAnsi="Times New Roman" w:cs="Times New Roman"/>
        </w:rPr>
        <w:t xml:space="preserve">, Google </w:t>
      </w:r>
      <w:proofErr w:type="spellStart"/>
      <w:r w:rsidRPr="00F14042">
        <w:rPr>
          <w:rFonts w:ascii="Times New Roman" w:hAnsi="Times New Roman" w:cs="Times New Roman"/>
        </w:rPr>
        <w:t>Meet</w:t>
      </w:r>
      <w:proofErr w:type="spellEnd"/>
      <w:r w:rsidRPr="00F14042">
        <w:rPr>
          <w:rFonts w:ascii="Times New Roman" w:hAnsi="Times New Roman" w:cs="Times New Roman"/>
        </w:rPr>
        <w:t xml:space="preserve">, Skype, </w:t>
      </w:r>
      <w:proofErr w:type="spellStart"/>
      <w:r w:rsidRPr="00F14042">
        <w:rPr>
          <w:rFonts w:ascii="Times New Roman" w:hAnsi="Times New Roman" w:cs="Times New Roman"/>
        </w:rPr>
        <w:t>Adobe</w:t>
      </w:r>
      <w:proofErr w:type="spellEnd"/>
      <w:r w:rsidRPr="00F14042">
        <w:rPr>
          <w:rFonts w:ascii="Times New Roman" w:hAnsi="Times New Roman" w:cs="Times New Roman"/>
        </w:rPr>
        <w:t xml:space="preserve"> Connect, </w:t>
      </w:r>
      <w:proofErr w:type="spellStart"/>
      <w:r w:rsidRPr="00F14042">
        <w:rPr>
          <w:rFonts w:ascii="Times New Roman" w:hAnsi="Times New Roman" w:cs="Times New Roman"/>
        </w:rPr>
        <w:t>Teamlink</w:t>
      </w:r>
      <w:proofErr w:type="spellEnd"/>
      <w:r w:rsidRPr="00F14042">
        <w:rPr>
          <w:rFonts w:ascii="Times New Roman" w:hAnsi="Times New Roman" w:cs="Times New Roman"/>
        </w:rPr>
        <w:t xml:space="preserve"> gibi dijital araçlar aracılığıyla çevrimiçi toplantılar da yapılabilir.</w:t>
      </w:r>
    </w:p>
    <w:p w14:paraId="5BE17DB5" w14:textId="1EC382CF" w:rsidR="00F14042" w:rsidRPr="00F14042" w:rsidRDefault="00F14042" w:rsidP="005C6662">
      <w:pPr>
        <w:pStyle w:val="ListParagraph"/>
        <w:numPr>
          <w:ilvl w:val="0"/>
          <w:numId w:val="4"/>
        </w:numPr>
        <w:spacing w:line="360" w:lineRule="auto"/>
        <w:jc w:val="both"/>
        <w:rPr>
          <w:rFonts w:ascii="Times New Roman" w:hAnsi="Times New Roman" w:cs="Times New Roman"/>
        </w:rPr>
      </w:pPr>
      <w:r w:rsidRPr="00F14042">
        <w:rPr>
          <w:rFonts w:ascii="Times New Roman" w:hAnsi="Times New Roman" w:cs="Times New Roman"/>
        </w:rPr>
        <w:t>Yüz yüze ve çevrimiçi görüşmeler, anketler, hazırbulunuşluk testleri, ölçekler</w:t>
      </w:r>
      <w:r w:rsidR="00F6055B">
        <w:rPr>
          <w:rFonts w:ascii="Times New Roman" w:hAnsi="Times New Roman" w:cs="Times New Roman"/>
        </w:rPr>
        <w:t xml:space="preserve"> ve</w:t>
      </w:r>
      <w:r w:rsidRPr="00F14042">
        <w:rPr>
          <w:rFonts w:ascii="Times New Roman" w:hAnsi="Times New Roman" w:cs="Times New Roman"/>
        </w:rPr>
        <w:t xml:space="preserve"> rubrikler eğitmenler tarafından hazırlanıp uygulanabilir (Uygulama için örnek Web 2.0 araçları: Google </w:t>
      </w:r>
      <w:r w:rsidR="00F6055B">
        <w:rPr>
          <w:rFonts w:ascii="Times New Roman" w:hAnsi="Times New Roman" w:cs="Times New Roman"/>
        </w:rPr>
        <w:t>F</w:t>
      </w:r>
      <w:r w:rsidRPr="00F14042">
        <w:rPr>
          <w:rFonts w:ascii="Times New Roman" w:hAnsi="Times New Roman" w:cs="Times New Roman"/>
        </w:rPr>
        <w:t>orm</w:t>
      </w:r>
      <w:r w:rsidR="00F6055B">
        <w:rPr>
          <w:rFonts w:ascii="Times New Roman" w:hAnsi="Times New Roman" w:cs="Times New Roman"/>
        </w:rPr>
        <w:t>s</w:t>
      </w:r>
      <w:r w:rsidRPr="00F14042">
        <w:rPr>
          <w:rFonts w:ascii="Times New Roman" w:hAnsi="Times New Roman" w:cs="Times New Roman"/>
        </w:rPr>
        <w:t xml:space="preserve">, </w:t>
      </w:r>
      <w:proofErr w:type="spellStart"/>
      <w:r w:rsidRPr="00F14042">
        <w:rPr>
          <w:rFonts w:ascii="Times New Roman" w:hAnsi="Times New Roman" w:cs="Times New Roman"/>
        </w:rPr>
        <w:t>Poll</w:t>
      </w:r>
      <w:proofErr w:type="spellEnd"/>
      <w:r w:rsidRPr="00F14042">
        <w:rPr>
          <w:rFonts w:ascii="Times New Roman" w:hAnsi="Times New Roman" w:cs="Times New Roman"/>
        </w:rPr>
        <w:t xml:space="preserve"> </w:t>
      </w:r>
      <w:proofErr w:type="spellStart"/>
      <w:r w:rsidR="00F6055B">
        <w:rPr>
          <w:rFonts w:ascii="Times New Roman" w:hAnsi="Times New Roman" w:cs="Times New Roman"/>
        </w:rPr>
        <w:t>E</w:t>
      </w:r>
      <w:r w:rsidRPr="00F14042">
        <w:rPr>
          <w:rFonts w:ascii="Times New Roman" w:hAnsi="Times New Roman" w:cs="Times New Roman"/>
        </w:rPr>
        <w:t>verywhere</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Mentimeter</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Quiziz</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Socrative</w:t>
      </w:r>
      <w:proofErr w:type="spellEnd"/>
      <w:r w:rsidRPr="00F14042">
        <w:rPr>
          <w:rFonts w:ascii="Times New Roman" w:hAnsi="Times New Roman" w:cs="Times New Roman"/>
        </w:rPr>
        <w:t xml:space="preserve"> vb.)</w:t>
      </w:r>
      <w:r w:rsidR="00F6055B">
        <w:rPr>
          <w:rFonts w:ascii="Times New Roman" w:hAnsi="Times New Roman" w:cs="Times New Roman"/>
        </w:rPr>
        <w:t>.</w:t>
      </w:r>
    </w:p>
    <w:p w14:paraId="23221DF5" w14:textId="4F6CDF68" w:rsidR="00F14042" w:rsidRPr="00F14042" w:rsidRDefault="00F14042" w:rsidP="005C6662">
      <w:pPr>
        <w:pStyle w:val="ListParagraph"/>
        <w:numPr>
          <w:ilvl w:val="0"/>
          <w:numId w:val="4"/>
        </w:numPr>
        <w:spacing w:line="360" w:lineRule="auto"/>
        <w:jc w:val="both"/>
        <w:rPr>
          <w:rFonts w:ascii="Times New Roman" w:hAnsi="Times New Roman" w:cs="Times New Roman"/>
        </w:rPr>
      </w:pPr>
      <w:r w:rsidRPr="00F14042">
        <w:rPr>
          <w:rFonts w:ascii="Times New Roman" w:hAnsi="Times New Roman" w:cs="Times New Roman"/>
        </w:rPr>
        <w:t>Dijital yılmazlık konusunda alanyazında yapılmış çalışmaların karşılaştırmalı analizi yapılarak ihtiyaç, hedef, görev ve içerikler belirlen</w:t>
      </w:r>
      <w:r w:rsidR="00F6055B">
        <w:rPr>
          <w:rFonts w:ascii="Times New Roman" w:hAnsi="Times New Roman" w:cs="Times New Roman"/>
        </w:rPr>
        <w:t>ebilir</w:t>
      </w:r>
      <w:r w:rsidRPr="00F14042">
        <w:rPr>
          <w:rFonts w:ascii="Times New Roman" w:hAnsi="Times New Roman" w:cs="Times New Roman"/>
        </w:rPr>
        <w:t xml:space="preserve"> (Eğitmenlerin aktif çalışması)</w:t>
      </w:r>
      <w:r w:rsidR="00F6055B">
        <w:rPr>
          <w:rFonts w:ascii="Times New Roman" w:hAnsi="Times New Roman" w:cs="Times New Roman"/>
        </w:rPr>
        <w:t>.</w:t>
      </w:r>
    </w:p>
    <w:p w14:paraId="5A111616" w14:textId="071D24F6" w:rsidR="00DC74B5" w:rsidRPr="00F14042" w:rsidRDefault="00374DC2" w:rsidP="001A1DD4">
      <w:pPr>
        <w:pStyle w:val="Heading3"/>
        <w:spacing w:before="240" w:after="240"/>
      </w:pPr>
      <w:bookmarkStart w:id="17" w:name="_Toc175584198"/>
      <w:r w:rsidRPr="00F14042">
        <w:t xml:space="preserve">4. </w:t>
      </w:r>
      <w:r w:rsidR="001C2448" w:rsidRPr="00F14042">
        <w:t xml:space="preserve">3. 2. </w:t>
      </w:r>
      <w:r w:rsidR="00F14042" w:rsidRPr="00F14042">
        <w:t>Tasarım</w:t>
      </w:r>
      <w:r w:rsidR="004C773D" w:rsidRPr="00F14042">
        <w:t xml:space="preserve"> </w:t>
      </w:r>
      <w:r w:rsidR="00F14042" w:rsidRPr="00F14042">
        <w:t>ve</w:t>
      </w:r>
      <w:r w:rsidR="004C773D" w:rsidRPr="00F14042">
        <w:t xml:space="preserve"> </w:t>
      </w:r>
      <w:r w:rsidR="00F14042" w:rsidRPr="00F14042">
        <w:t>Geliştirme</w:t>
      </w:r>
      <w:bookmarkEnd w:id="17"/>
      <w:r w:rsidR="004C773D" w:rsidRPr="00F14042">
        <w:t xml:space="preserve"> </w:t>
      </w:r>
    </w:p>
    <w:p w14:paraId="154F1DB8" w14:textId="3DD449FF" w:rsidR="00F14042" w:rsidRPr="00F14042" w:rsidRDefault="00F14042" w:rsidP="00460F13">
      <w:pPr>
        <w:spacing w:line="360" w:lineRule="auto"/>
        <w:jc w:val="both"/>
        <w:rPr>
          <w:rFonts w:ascii="Times New Roman" w:hAnsi="Times New Roman" w:cs="Times New Roman"/>
        </w:rPr>
      </w:pPr>
      <w:r w:rsidRPr="00F14042">
        <w:rPr>
          <w:rFonts w:ascii="Times New Roman" w:hAnsi="Times New Roman" w:cs="Times New Roman"/>
        </w:rPr>
        <w:t>Bu iki aşamada, hedefleri yazmak, öğretimi planlamak ve değerlendirme sürecini planlamak için uygulayıcılara işbirlik</w:t>
      </w:r>
      <w:r>
        <w:rPr>
          <w:rFonts w:ascii="Times New Roman" w:hAnsi="Times New Roman" w:cs="Times New Roman"/>
        </w:rPr>
        <w:t>l</w:t>
      </w:r>
      <w:r w:rsidRPr="00F14042">
        <w:rPr>
          <w:rFonts w:ascii="Times New Roman" w:hAnsi="Times New Roman" w:cs="Times New Roman"/>
        </w:rPr>
        <w:t>i çevrimiçi ve yüz yüze çalışma önerilebilir. Ayrıca taslak hazırlama, öğretmenler ve öğren</w:t>
      </w:r>
      <w:r w:rsidR="00F6055B">
        <w:rPr>
          <w:rFonts w:ascii="Times New Roman" w:hAnsi="Times New Roman" w:cs="Times New Roman"/>
        </w:rPr>
        <w:t>en</w:t>
      </w:r>
      <w:r w:rsidRPr="00F14042">
        <w:rPr>
          <w:rFonts w:ascii="Times New Roman" w:hAnsi="Times New Roman" w:cs="Times New Roman"/>
        </w:rPr>
        <w:t>ler için rehberlik ve değerlendirme araçlarını belirleme için,</w:t>
      </w:r>
      <w:r>
        <w:rPr>
          <w:rFonts w:ascii="Times New Roman" w:hAnsi="Times New Roman" w:cs="Times New Roman"/>
        </w:rPr>
        <w:t xml:space="preserve"> </w:t>
      </w:r>
      <w:r w:rsidRPr="00F14042">
        <w:rPr>
          <w:rFonts w:ascii="Times New Roman" w:hAnsi="Times New Roman" w:cs="Times New Roman"/>
        </w:rPr>
        <w:t>görsel içerikler oluşturma</w:t>
      </w:r>
      <w:r>
        <w:rPr>
          <w:rFonts w:ascii="Times New Roman" w:hAnsi="Times New Roman" w:cs="Times New Roman"/>
        </w:rPr>
        <w:t xml:space="preserve"> </w:t>
      </w:r>
      <w:r w:rsidRPr="00F14042">
        <w:rPr>
          <w:rFonts w:ascii="Times New Roman" w:hAnsi="Times New Roman" w:cs="Times New Roman"/>
        </w:rPr>
        <w:lastRenderedPageBreak/>
        <w:t>öner</w:t>
      </w:r>
      <w:r>
        <w:rPr>
          <w:rFonts w:ascii="Times New Roman" w:hAnsi="Times New Roman" w:cs="Times New Roman"/>
        </w:rPr>
        <w:t>ile</w:t>
      </w:r>
      <w:r w:rsidRPr="00F14042">
        <w:rPr>
          <w:rFonts w:ascii="Times New Roman" w:hAnsi="Times New Roman" w:cs="Times New Roman"/>
        </w:rPr>
        <w:t xml:space="preserve">bilir. Ayrıca, bu süreçlerin </w:t>
      </w:r>
      <w:r>
        <w:rPr>
          <w:rFonts w:ascii="Times New Roman" w:hAnsi="Times New Roman" w:cs="Times New Roman"/>
        </w:rPr>
        <w:t>etkililiğini</w:t>
      </w:r>
      <w:r w:rsidRPr="00F14042">
        <w:rPr>
          <w:rFonts w:ascii="Times New Roman" w:hAnsi="Times New Roman" w:cs="Times New Roman"/>
        </w:rPr>
        <w:t xml:space="preserve"> test etmek ve bunları biçimlendirici olarak değerlendirmek için bir pilot test hazırlanmalı ve uygulanmalıdır.</w:t>
      </w:r>
    </w:p>
    <w:p w14:paraId="398B286B" w14:textId="08186473" w:rsidR="00F14042" w:rsidRPr="00F14042" w:rsidRDefault="00F14042" w:rsidP="00E10B2D">
      <w:pPr>
        <w:pStyle w:val="ListParagraph"/>
        <w:numPr>
          <w:ilvl w:val="0"/>
          <w:numId w:val="4"/>
        </w:numPr>
        <w:spacing w:line="360" w:lineRule="auto"/>
        <w:jc w:val="both"/>
        <w:rPr>
          <w:rFonts w:ascii="Times New Roman" w:hAnsi="Times New Roman" w:cs="Times New Roman"/>
        </w:rPr>
      </w:pPr>
      <w:r w:rsidRPr="00F14042">
        <w:rPr>
          <w:rFonts w:ascii="Times New Roman" w:hAnsi="Times New Roman" w:cs="Times New Roman"/>
        </w:rPr>
        <w:t>Hem yüz yüze hem de çevrimiçi süreçler için, eğitmenler tarafından görüş ve deneyimlerin paylaşılması, öğrenme sürecinin tasarlanması, gerekli düzenlemelerin yapılması, paydaşlarla birlikte kararların alınması, bu süreçlerin takip edilmesi ve değerlendirilmesi amacıyla Öğrenme Yönetim Sistemi (</w:t>
      </w:r>
      <w:r>
        <w:rPr>
          <w:rFonts w:ascii="Times New Roman" w:hAnsi="Times New Roman" w:cs="Times New Roman"/>
        </w:rPr>
        <w:t>ÖYS</w:t>
      </w:r>
      <w:r w:rsidRPr="00F14042">
        <w:rPr>
          <w:rFonts w:ascii="Times New Roman" w:hAnsi="Times New Roman" w:cs="Times New Roman"/>
        </w:rPr>
        <w:t>) veya Sınıf Yönetim Sistemi (</w:t>
      </w:r>
      <w:r>
        <w:rPr>
          <w:rFonts w:ascii="Times New Roman" w:hAnsi="Times New Roman" w:cs="Times New Roman"/>
        </w:rPr>
        <w:t>SYS</w:t>
      </w:r>
      <w:r w:rsidRPr="00F14042">
        <w:rPr>
          <w:rFonts w:ascii="Times New Roman" w:hAnsi="Times New Roman" w:cs="Times New Roman"/>
        </w:rPr>
        <w:t xml:space="preserve">) tasarlanabilir. (Örnek </w:t>
      </w:r>
      <w:r>
        <w:rPr>
          <w:rFonts w:ascii="Times New Roman" w:hAnsi="Times New Roman" w:cs="Times New Roman"/>
        </w:rPr>
        <w:t>ÖYS</w:t>
      </w:r>
      <w:r w:rsidRPr="00F14042">
        <w:rPr>
          <w:rFonts w:ascii="Times New Roman" w:hAnsi="Times New Roman" w:cs="Times New Roman"/>
        </w:rPr>
        <w:t xml:space="preserve"> veya CMS Web 2.0 Araçları: Google </w:t>
      </w:r>
      <w:proofErr w:type="spellStart"/>
      <w:r w:rsidRPr="00F14042">
        <w:rPr>
          <w:rFonts w:ascii="Times New Roman" w:hAnsi="Times New Roman" w:cs="Times New Roman"/>
        </w:rPr>
        <w:t>Classroom</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Moodle</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Edmodo</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Canvas</w:t>
      </w:r>
      <w:proofErr w:type="spellEnd"/>
      <w:r w:rsidRPr="00F14042">
        <w:rPr>
          <w:rFonts w:ascii="Times New Roman" w:hAnsi="Times New Roman" w:cs="Times New Roman"/>
        </w:rPr>
        <w:t xml:space="preserve"> vb.)</w:t>
      </w:r>
    </w:p>
    <w:p w14:paraId="1465BEC9" w14:textId="4C253B00" w:rsidR="00F14042" w:rsidRPr="00F14042" w:rsidRDefault="00F14042" w:rsidP="00CF4102">
      <w:pPr>
        <w:pStyle w:val="ListParagraph"/>
        <w:numPr>
          <w:ilvl w:val="0"/>
          <w:numId w:val="4"/>
        </w:numPr>
        <w:spacing w:line="360" w:lineRule="auto"/>
        <w:jc w:val="both"/>
        <w:rPr>
          <w:rFonts w:ascii="Times New Roman" w:hAnsi="Times New Roman" w:cs="Times New Roman"/>
        </w:rPr>
      </w:pPr>
      <w:r w:rsidRPr="00F14042">
        <w:rPr>
          <w:rFonts w:ascii="Times New Roman" w:hAnsi="Times New Roman" w:cs="Times New Roman"/>
        </w:rPr>
        <w:t>Tüm öğrenme ve öğretme sürecini tasarlamak için, eğitmenler tarafından işbirlik</w:t>
      </w:r>
      <w:r w:rsidR="00CD495C">
        <w:rPr>
          <w:rFonts w:ascii="Times New Roman" w:hAnsi="Times New Roman" w:cs="Times New Roman"/>
        </w:rPr>
        <w:t>l</w:t>
      </w:r>
      <w:r w:rsidRPr="00F14042">
        <w:rPr>
          <w:rFonts w:ascii="Times New Roman" w:hAnsi="Times New Roman" w:cs="Times New Roman"/>
        </w:rPr>
        <w:t xml:space="preserve">i ortamların oluşturulması gerekir. Yüz yüze ve çevrimiçi öğrenme ortamlarında, “Grup çalışmaları, düşün-eşleş-paylaş, küçük grup tartışması, yapboz stratejisi, problem </w:t>
      </w:r>
      <w:r w:rsidR="00AB435E">
        <w:rPr>
          <w:rFonts w:ascii="Times New Roman" w:hAnsi="Times New Roman" w:cs="Times New Roman"/>
        </w:rPr>
        <w:t>temelli</w:t>
      </w:r>
      <w:r w:rsidRPr="00F14042">
        <w:rPr>
          <w:rFonts w:ascii="Times New Roman" w:hAnsi="Times New Roman" w:cs="Times New Roman"/>
        </w:rPr>
        <w:t xml:space="preserve"> öğrenme, vaka çalışması, akran öğretimi ve akran düzenlemesi” gibi stratejiler veya teknikler önerilebilir. Ayrıca, çevrimiçi öğrenme ortamında iş birliği için, işbirlik</w:t>
      </w:r>
      <w:r w:rsidR="00CD495C">
        <w:rPr>
          <w:rFonts w:ascii="Times New Roman" w:hAnsi="Times New Roman" w:cs="Times New Roman"/>
        </w:rPr>
        <w:t>l</w:t>
      </w:r>
      <w:r w:rsidRPr="00F14042">
        <w:rPr>
          <w:rFonts w:ascii="Times New Roman" w:hAnsi="Times New Roman" w:cs="Times New Roman"/>
        </w:rPr>
        <w:t>i ve etkileşimli çevrimiçi çalışmalara olanak tanıyan “</w:t>
      </w:r>
      <w:r w:rsidR="00AB435E">
        <w:rPr>
          <w:rFonts w:ascii="Times New Roman" w:hAnsi="Times New Roman" w:cs="Times New Roman"/>
        </w:rPr>
        <w:t>ÖYS</w:t>
      </w:r>
      <w:r w:rsidR="00AB435E" w:rsidRPr="00F14042">
        <w:rPr>
          <w:rFonts w:ascii="Times New Roman" w:hAnsi="Times New Roman" w:cs="Times New Roman"/>
        </w:rPr>
        <w:t xml:space="preserve"> veya </w:t>
      </w:r>
      <w:r w:rsidR="00F6055B">
        <w:rPr>
          <w:rFonts w:ascii="Times New Roman" w:hAnsi="Times New Roman" w:cs="Times New Roman"/>
        </w:rPr>
        <w:t>SYS</w:t>
      </w:r>
      <w:r w:rsidR="00AB435E" w:rsidRPr="00F14042">
        <w:rPr>
          <w:rFonts w:ascii="Times New Roman" w:hAnsi="Times New Roman" w:cs="Times New Roman"/>
        </w:rPr>
        <w:t xml:space="preserve"> </w:t>
      </w:r>
      <w:r w:rsidRPr="00F14042">
        <w:rPr>
          <w:rFonts w:ascii="Times New Roman" w:hAnsi="Times New Roman" w:cs="Times New Roman"/>
        </w:rPr>
        <w:t xml:space="preserve">araçları, </w:t>
      </w:r>
      <w:proofErr w:type="spellStart"/>
      <w:r w:rsidRPr="00F14042">
        <w:rPr>
          <w:rFonts w:ascii="Times New Roman" w:hAnsi="Times New Roman" w:cs="Times New Roman"/>
        </w:rPr>
        <w:t>Padlet</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Seasaw</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Nearpod</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Thinglink</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Whiteboard</w:t>
      </w:r>
      <w:proofErr w:type="spellEnd"/>
      <w:r w:rsidRPr="00F14042">
        <w:rPr>
          <w:rFonts w:ascii="Times New Roman" w:hAnsi="Times New Roman" w:cs="Times New Roman"/>
        </w:rPr>
        <w:t xml:space="preserve">-fi, </w:t>
      </w:r>
      <w:proofErr w:type="spellStart"/>
      <w:r w:rsidRPr="00F14042">
        <w:rPr>
          <w:rFonts w:ascii="Times New Roman" w:hAnsi="Times New Roman" w:cs="Times New Roman"/>
        </w:rPr>
        <w:t>Jamboard</w:t>
      </w:r>
      <w:proofErr w:type="spellEnd"/>
      <w:r w:rsidRPr="00F14042">
        <w:rPr>
          <w:rFonts w:ascii="Times New Roman" w:hAnsi="Times New Roman" w:cs="Times New Roman"/>
        </w:rPr>
        <w:t xml:space="preserve">, </w:t>
      </w:r>
      <w:proofErr w:type="spellStart"/>
      <w:r w:rsidRPr="00F14042">
        <w:rPr>
          <w:rFonts w:ascii="Times New Roman" w:hAnsi="Times New Roman" w:cs="Times New Roman"/>
        </w:rPr>
        <w:t>Boardmix</w:t>
      </w:r>
      <w:proofErr w:type="spellEnd"/>
      <w:r w:rsidRPr="00F14042">
        <w:rPr>
          <w:rFonts w:ascii="Times New Roman" w:hAnsi="Times New Roman" w:cs="Times New Roman"/>
        </w:rPr>
        <w:t xml:space="preserve"> vb.” gibi Web 2.0 araçları önerilebilir.</w:t>
      </w:r>
    </w:p>
    <w:p w14:paraId="5929F915" w14:textId="401C8A45" w:rsidR="00AB435E" w:rsidRPr="00AB435E" w:rsidRDefault="00AB435E" w:rsidP="004860CA">
      <w:pPr>
        <w:pStyle w:val="ListParagraph"/>
        <w:numPr>
          <w:ilvl w:val="0"/>
          <w:numId w:val="4"/>
        </w:numPr>
        <w:spacing w:line="360" w:lineRule="auto"/>
        <w:jc w:val="both"/>
        <w:rPr>
          <w:rFonts w:ascii="Times New Roman" w:hAnsi="Times New Roman" w:cs="Times New Roman"/>
        </w:rPr>
      </w:pPr>
      <w:r w:rsidRPr="00AB435E">
        <w:rPr>
          <w:rFonts w:ascii="Times New Roman" w:hAnsi="Times New Roman" w:cs="Times New Roman"/>
        </w:rPr>
        <w:t>Etkili bir tasarım ve geliştirme süreci için, sunumlar, görseller, posterler, infografikler, kavram veya zihin haritaları gibi görsel materyaller oluşturmak da uygulayıcılara aşağıdaki süreci daha anlaşılır ve uygulanabilir hale getirmek için önerilebilir. Önerilen araçlar şunlardır:</w:t>
      </w:r>
    </w:p>
    <w:p w14:paraId="7026E742" w14:textId="5A850A63" w:rsidR="00AB435E" w:rsidRPr="002E53D1" w:rsidRDefault="00AB435E" w:rsidP="00AB435E">
      <w:pPr>
        <w:pStyle w:val="ListParagraph"/>
        <w:numPr>
          <w:ilvl w:val="0"/>
          <w:numId w:val="5"/>
        </w:numPr>
        <w:spacing w:line="360" w:lineRule="auto"/>
        <w:jc w:val="both"/>
        <w:rPr>
          <w:rFonts w:ascii="Times New Roman" w:hAnsi="Times New Roman" w:cs="Times New Roman"/>
        </w:rPr>
      </w:pPr>
      <w:r w:rsidRPr="002E53D1">
        <w:rPr>
          <w:rFonts w:ascii="Times New Roman" w:hAnsi="Times New Roman" w:cs="Times New Roman"/>
        </w:rPr>
        <w:t xml:space="preserve">Sunumlar: </w:t>
      </w:r>
      <w:proofErr w:type="spellStart"/>
      <w:r w:rsidRPr="002E53D1">
        <w:rPr>
          <w:rFonts w:ascii="Times New Roman" w:hAnsi="Times New Roman" w:cs="Times New Roman"/>
        </w:rPr>
        <w:t>Prezi</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Canva</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Emaze</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Nearpod</w:t>
      </w:r>
      <w:proofErr w:type="spellEnd"/>
      <w:r w:rsidRPr="002E53D1">
        <w:rPr>
          <w:rFonts w:ascii="Times New Roman" w:hAnsi="Times New Roman" w:cs="Times New Roman"/>
        </w:rPr>
        <w:t xml:space="preserve"> vb. </w:t>
      </w:r>
      <w:r w:rsidR="00F6055B">
        <w:rPr>
          <w:rFonts w:ascii="Times New Roman" w:hAnsi="Times New Roman" w:cs="Times New Roman"/>
        </w:rPr>
        <w:t>ve</w:t>
      </w:r>
      <w:r w:rsidRPr="002E53D1">
        <w:rPr>
          <w:rFonts w:ascii="Times New Roman" w:hAnsi="Times New Roman" w:cs="Times New Roman"/>
        </w:rPr>
        <w:t xml:space="preserve"> Yapay </w:t>
      </w:r>
      <w:r w:rsidR="00F6055B" w:rsidRPr="002E53D1">
        <w:rPr>
          <w:rFonts w:ascii="Times New Roman" w:hAnsi="Times New Roman" w:cs="Times New Roman"/>
        </w:rPr>
        <w:t>Zekâ</w:t>
      </w:r>
      <w:r w:rsidRPr="002E53D1">
        <w:rPr>
          <w:rFonts w:ascii="Times New Roman" w:hAnsi="Times New Roman" w:cs="Times New Roman"/>
        </w:rPr>
        <w:t xml:space="preserve"> Araçları: </w:t>
      </w:r>
      <w:proofErr w:type="spellStart"/>
      <w:r w:rsidRPr="002E53D1">
        <w:rPr>
          <w:rFonts w:ascii="Times New Roman" w:hAnsi="Times New Roman" w:cs="Times New Roman"/>
        </w:rPr>
        <w:t>Popai</w:t>
      </w:r>
      <w:proofErr w:type="spellEnd"/>
      <w:r w:rsidRPr="002E53D1">
        <w:rPr>
          <w:rFonts w:ascii="Times New Roman" w:hAnsi="Times New Roman" w:cs="Times New Roman"/>
        </w:rPr>
        <w:t xml:space="preserve">, Presentations.ai, </w:t>
      </w:r>
      <w:proofErr w:type="spellStart"/>
      <w:r w:rsidRPr="002E53D1">
        <w:rPr>
          <w:rFonts w:ascii="Times New Roman" w:hAnsi="Times New Roman" w:cs="Times New Roman"/>
        </w:rPr>
        <w:t>Slidesgo</w:t>
      </w:r>
      <w:proofErr w:type="spellEnd"/>
      <w:r w:rsidRPr="002E53D1">
        <w:rPr>
          <w:rFonts w:ascii="Times New Roman" w:hAnsi="Times New Roman" w:cs="Times New Roman"/>
        </w:rPr>
        <w:t>, Prezo.ai, Gamma vb.</w:t>
      </w:r>
    </w:p>
    <w:p w14:paraId="36FC70F3" w14:textId="77777777" w:rsidR="00AB435E" w:rsidRPr="002E53D1" w:rsidRDefault="00AB435E" w:rsidP="00AB435E">
      <w:pPr>
        <w:pStyle w:val="ListParagraph"/>
        <w:numPr>
          <w:ilvl w:val="0"/>
          <w:numId w:val="5"/>
        </w:numPr>
        <w:spacing w:line="360" w:lineRule="auto"/>
        <w:jc w:val="both"/>
        <w:rPr>
          <w:rFonts w:ascii="Times New Roman" w:hAnsi="Times New Roman" w:cs="Times New Roman"/>
        </w:rPr>
      </w:pPr>
      <w:r w:rsidRPr="002E53D1">
        <w:rPr>
          <w:rFonts w:ascii="Times New Roman" w:hAnsi="Times New Roman" w:cs="Times New Roman"/>
        </w:rPr>
        <w:t xml:space="preserve">Resimler, posterler veya infografikler: </w:t>
      </w:r>
      <w:proofErr w:type="spellStart"/>
      <w:r w:rsidRPr="002E53D1">
        <w:rPr>
          <w:rFonts w:ascii="Times New Roman" w:hAnsi="Times New Roman" w:cs="Times New Roman"/>
        </w:rPr>
        <w:t>Canva</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Easelly</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Piktochart</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Postermywall</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Genially</w:t>
      </w:r>
      <w:proofErr w:type="spellEnd"/>
      <w:r w:rsidRPr="002E53D1">
        <w:rPr>
          <w:rFonts w:ascii="Times New Roman" w:hAnsi="Times New Roman" w:cs="Times New Roman"/>
        </w:rPr>
        <w:t xml:space="preserve"> vb.</w:t>
      </w:r>
    </w:p>
    <w:p w14:paraId="1FA321E1" w14:textId="57B43259" w:rsidR="00AB435E" w:rsidRPr="002E53D1" w:rsidRDefault="00AB435E" w:rsidP="00AB435E">
      <w:pPr>
        <w:pStyle w:val="ListParagraph"/>
        <w:numPr>
          <w:ilvl w:val="0"/>
          <w:numId w:val="5"/>
        </w:numPr>
        <w:spacing w:line="360" w:lineRule="auto"/>
        <w:jc w:val="both"/>
        <w:rPr>
          <w:rFonts w:ascii="Times New Roman" w:hAnsi="Times New Roman" w:cs="Times New Roman"/>
        </w:rPr>
      </w:pPr>
      <w:r w:rsidRPr="002E53D1">
        <w:rPr>
          <w:rFonts w:ascii="Times New Roman" w:hAnsi="Times New Roman" w:cs="Times New Roman"/>
        </w:rPr>
        <w:t xml:space="preserve">Kavram veya zihin haritaları: </w:t>
      </w:r>
      <w:proofErr w:type="spellStart"/>
      <w:r w:rsidRPr="002E53D1">
        <w:rPr>
          <w:rFonts w:ascii="Times New Roman" w:hAnsi="Times New Roman" w:cs="Times New Roman"/>
        </w:rPr>
        <w:t>Mindmeister</w:t>
      </w:r>
      <w:proofErr w:type="spellEnd"/>
      <w:r w:rsidRPr="002E53D1">
        <w:rPr>
          <w:rFonts w:ascii="Times New Roman" w:hAnsi="Times New Roman" w:cs="Times New Roman"/>
        </w:rPr>
        <w:t xml:space="preserve">, Bubbl.us, </w:t>
      </w:r>
      <w:proofErr w:type="spellStart"/>
      <w:r w:rsidRPr="002E53D1">
        <w:rPr>
          <w:rFonts w:ascii="Times New Roman" w:hAnsi="Times New Roman" w:cs="Times New Roman"/>
        </w:rPr>
        <w:t>Coggle</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Lucidchart</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Cacoo</w:t>
      </w:r>
      <w:proofErr w:type="spellEnd"/>
      <w:r w:rsidRPr="002E53D1">
        <w:rPr>
          <w:rFonts w:ascii="Times New Roman" w:hAnsi="Times New Roman" w:cs="Times New Roman"/>
        </w:rPr>
        <w:t xml:space="preserve"> vb.</w:t>
      </w:r>
    </w:p>
    <w:p w14:paraId="76BF18BB" w14:textId="1DAB4CDE" w:rsidR="002E53D1" w:rsidRPr="002E53D1" w:rsidRDefault="002E53D1" w:rsidP="00FA6772">
      <w:pPr>
        <w:pStyle w:val="ListParagraph"/>
        <w:numPr>
          <w:ilvl w:val="0"/>
          <w:numId w:val="10"/>
        </w:numPr>
        <w:spacing w:line="360" w:lineRule="auto"/>
        <w:jc w:val="both"/>
        <w:rPr>
          <w:rFonts w:ascii="Times New Roman" w:hAnsi="Times New Roman" w:cs="Times New Roman"/>
        </w:rPr>
      </w:pPr>
      <w:r w:rsidRPr="002E53D1">
        <w:rPr>
          <w:rFonts w:ascii="Times New Roman" w:hAnsi="Times New Roman" w:cs="Times New Roman"/>
        </w:rPr>
        <w:t>Biçimlendirici değerlendirme için pilot test oluşturulmalı</w:t>
      </w:r>
      <w:r>
        <w:rPr>
          <w:rFonts w:ascii="Times New Roman" w:hAnsi="Times New Roman" w:cs="Times New Roman"/>
        </w:rPr>
        <w:t>dır. B</w:t>
      </w:r>
      <w:r w:rsidRPr="002E53D1">
        <w:rPr>
          <w:rFonts w:ascii="Times New Roman" w:hAnsi="Times New Roman" w:cs="Times New Roman"/>
        </w:rPr>
        <w:t>u test hem yüz yüze hem de çevrimiçi ortamlarda uygulanabilir.</w:t>
      </w:r>
    </w:p>
    <w:p w14:paraId="18CDC24B" w14:textId="21787EEA" w:rsidR="002E53D1" w:rsidRPr="002E53D1" w:rsidRDefault="002E53D1" w:rsidP="00980935">
      <w:pPr>
        <w:pStyle w:val="ListParagraph"/>
        <w:numPr>
          <w:ilvl w:val="0"/>
          <w:numId w:val="5"/>
        </w:numPr>
        <w:spacing w:line="360" w:lineRule="auto"/>
        <w:jc w:val="both"/>
        <w:rPr>
          <w:rFonts w:ascii="Times New Roman" w:hAnsi="Times New Roman" w:cs="Times New Roman"/>
        </w:rPr>
      </w:pPr>
      <w:r w:rsidRPr="002E53D1">
        <w:rPr>
          <w:rFonts w:ascii="Times New Roman" w:hAnsi="Times New Roman" w:cs="Times New Roman"/>
        </w:rPr>
        <w:t>Yüz yüze ortamda soru-cevap yöntemi, uzman görüşleri, tartışmalar, yazılı veya sözlü sınavlar, kısa sınavlar, anketler, rubrikler gibi yöntemlerden yararlanılabilir.</w:t>
      </w:r>
    </w:p>
    <w:p w14:paraId="0CE7D82C" w14:textId="158CE8A0" w:rsidR="002E53D1" w:rsidRPr="002E53D1" w:rsidRDefault="002E53D1" w:rsidP="009F40AE">
      <w:pPr>
        <w:pStyle w:val="ListParagraph"/>
        <w:numPr>
          <w:ilvl w:val="0"/>
          <w:numId w:val="5"/>
        </w:numPr>
        <w:spacing w:line="360" w:lineRule="auto"/>
        <w:jc w:val="both"/>
        <w:rPr>
          <w:rFonts w:ascii="Times New Roman" w:hAnsi="Times New Roman" w:cs="Times New Roman"/>
        </w:rPr>
      </w:pPr>
      <w:r w:rsidRPr="002E53D1">
        <w:rPr>
          <w:rFonts w:ascii="Times New Roman" w:hAnsi="Times New Roman" w:cs="Times New Roman"/>
        </w:rPr>
        <w:t xml:space="preserve">Çevrimiçi ortamda, soru-cevap yöntemi, uzman görüşleri, </w:t>
      </w:r>
      <w:r w:rsidR="00F6055B">
        <w:rPr>
          <w:rFonts w:ascii="Times New Roman" w:hAnsi="Times New Roman" w:cs="Times New Roman"/>
        </w:rPr>
        <w:t>ÖYS</w:t>
      </w:r>
      <w:r w:rsidRPr="002E53D1">
        <w:rPr>
          <w:rFonts w:ascii="Times New Roman" w:hAnsi="Times New Roman" w:cs="Times New Roman"/>
        </w:rPr>
        <w:t xml:space="preserve"> veya </w:t>
      </w:r>
      <w:r w:rsidR="00F6055B">
        <w:rPr>
          <w:rFonts w:ascii="Times New Roman" w:hAnsi="Times New Roman" w:cs="Times New Roman"/>
        </w:rPr>
        <w:t>SYS</w:t>
      </w:r>
      <w:r w:rsidRPr="002E53D1">
        <w:rPr>
          <w:rFonts w:ascii="Times New Roman" w:hAnsi="Times New Roman" w:cs="Times New Roman"/>
        </w:rPr>
        <w:t xml:space="preserve"> platformları üzerinden tartışmalar ve web 2.0 araçları (Google </w:t>
      </w:r>
      <w:r w:rsidR="00F6055B">
        <w:rPr>
          <w:rFonts w:ascii="Times New Roman" w:hAnsi="Times New Roman" w:cs="Times New Roman"/>
        </w:rPr>
        <w:t>F</w:t>
      </w:r>
      <w:r w:rsidRPr="002E53D1">
        <w:rPr>
          <w:rFonts w:ascii="Times New Roman" w:hAnsi="Times New Roman" w:cs="Times New Roman"/>
        </w:rPr>
        <w:t>or</w:t>
      </w:r>
      <w:r w:rsidR="00F6055B">
        <w:rPr>
          <w:rFonts w:ascii="Times New Roman" w:hAnsi="Times New Roman" w:cs="Times New Roman"/>
        </w:rPr>
        <w:t>ms</w:t>
      </w:r>
      <w:r w:rsidRPr="002E53D1">
        <w:rPr>
          <w:rFonts w:ascii="Times New Roman" w:hAnsi="Times New Roman" w:cs="Times New Roman"/>
        </w:rPr>
        <w:t xml:space="preserve">, </w:t>
      </w:r>
      <w:proofErr w:type="spellStart"/>
      <w:r w:rsidRPr="002E53D1">
        <w:rPr>
          <w:rFonts w:ascii="Times New Roman" w:hAnsi="Times New Roman" w:cs="Times New Roman"/>
        </w:rPr>
        <w:t>Seasaw</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Flipgrid</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Mentimenter</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Kahoot</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Socrative</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Quiziz</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Wordwall</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Quizlet</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Teachermade</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Plickers</w:t>
      </w:r>
      <w:proofErr w:type="spellEnd"/>
      <w:r w:rsidRPr="002E53D1">
        <w:rPr>
          <w:rFonts w:ascii="Times New Roman" w:hAnsi="Times New Roman" w:cs="Times New Roman"/>
        </w:rPr>
        <w:t>, LearningApps.org vb.) kullanılarak hazırlanan testler, sınavlar, anketler, rubrikler kullanılabilmektedir.</w:t>
      </w:r>
    </w:p>
    <w:p w14:paraId="245F33C1" w14:textId="41574794" w:rsidR="000D347D" w:rsidRPr="00F14042" w:rsidRDefault="00374DC2" w:rsidP="001A1DD4">
      <w:pPr>
        <w:pStyle w:val="Heading3"/>
        <w:spacing w:before="240" w:after="240"/>
      </w:pPr>
      <w:bookmarkStart w:id="18" w:name="_Toc175584199"/>
      <w:r w:rsidRPr="00F14042">
        <w:t xml:space="preserve">4. </w:t>
      </w:r>
      <w:r w:rsidR="001C2448" w:rsidRPr="00F14042">
        <w:t xml:space="preserve">3. 3. </w:t>
      </w:r>
      <w:r w:rsidR="00F14042" w:rsidRPr="00F14042">
        <w:t>Uygulama</w:t>
      </w:r>
      <w:bookmarkEnd w:id="18"/>
    </w:p>
    <w:p w14:paraId="55FA82C8" w14:textId="39422E54" w:rsidR="002E53D1" w:rsidRPr="002E53D1" w:rsidRDefault="002E53D1" w:rsidP="001F15A1">
      <w:pPr>
        <w:spacing w:line="360" w:lineRule="auto"/>
        <w:jc w:val="both"/>
        <w:rPr>
          <w:rFonts w:ascii="Times New Roman" w:hAnsi="Times New Roman" w:cs="Times New Roman"/>
        </w:rPr>
      </w:pPr>
      <w:r w:rsidRPr="002E53D1">
        <w:rPr>
          <w:rFonts w:ascii="Times New Roman" w:hAnsi="Times New Roman" w:cs="Times New Roman"/>
        </w:rPr>
        <w:t>Bu aşamada, öğretim tasarımına ilişkin tüm uygulama süreci, eğitmenin içeriği sunması ve öğren</w:t>
      </w:r>
      <w:r w:rsidR="00F6055B">
        <w:rPr>
          <w:rFonts w:ascii="Times New Roman" w:hAnsi="Times New Roman" w:cs="Times New Roman"/>
        </w:rPr>
        <w:t>en</w:t>
      </w:r>
      <w:r w:rsidRPr="002E53D1">
        <w:rPr>
          <w:rFonts w:ascii="Times New Roman" w:hAnsi="Times New Roman" w:cs="Times New Roman"/>
        </w:rPr>
        <w:t>lerin eğitmen tarafından yönlendirilen ve yönetilen etkinliklere katılımı yoluyla gerçekleştirilir. Önerilen öğretim yöntemleri, teknikleri ve araçları aşağıda verilmiştir.</w:t>
      </w:r>
    </w:p>
    <w:p w14:paraId="248E5BE8" w14:textId="58521098" w:rsidR="002E53D1" w:rsidRPr="002E53D1" w:rsidRDefault="002E53D1" w:rsidP="002E53D1">
      <w:pPr>
        <w:pStyle w:val="ListParagraph"/>
        <w:numPr>
          <w:ilvl w:val="0"/>
          <w:numId w:val="10"/>
        </w:numPr>
        <w:spacing w:line="360" w:lineRule="auto"/>
        <w:jc w:val="both"/>
        <w:rPr>
          <w:rFonts w:ascii="Times New Roman" w:hAnsi="Times New Roman" w:cs="Times New Roman"/>
        </w:rPr>
      </w:pPr>
      <w:r w:rsidRPr="002E53D1">
        <w:rPr>
          <w:rFonts w:ascii="Times New Roman" w:hAnsi="Times New Roman" w:cs="Times New Roman"/>
        </w:rPr>
        <w:lastRenderedPageBreak/>
        <w:t xml:space="preserve">Öğretim elemanlarının derslerini yüz yüze ve ÖYS, SYS ve web-konferans araçlarıyla çevrimiçi ortamlarda verirken “ders anlatımı, brifing, seminer, </w:t>
      </w:r>
      <w:proofErr w:type="spellStart"/>
      <w:r w:rsidRPr="002E53D1">
        <w:rPr>
          <w:rFonts w:ascii="Times New Roman" w:hAnsi="Times New Roman" w:cs="Times New Roman"/>
        </w:rPr>
        <w:t>çalıştay</w:t>
      </w:r>
      <w:proofErr w:type="spellEnd"/>
      <w:r w:rsidRPr="002E53D1">
        <w:rPr>
          <w:rFonts w:ascii="Times New Roman" w:hAnsi="Times New Roman" w:cs="Times New Roman"/>
        </w:rPr>
        <w:t>, panel” vb. yöntem ve teknikleri kullanmaları önerilmektedir.</w:t>
      </w:r>
    </w:p>
    <w:p w14:paraId="1E19CA27" w14:textId="69FB46CC" w:rsidR="002E53D1" w:rsidRPr="002E53D1" w:rsidRDefault="002E53D1" w:rsidP="002E53D1">
      <w:pPr>
        <w:pStyle w:val="ListParagraph"/>
        <w:numPr>
          <w:ilvl w:val="0"/>
          <w:numId w:val="10"/>
        </w:numPr>
        <w:spacing w:line="360" w:lineRule="auto"/>
        <w:jc w:val="both"/>
        <w:rPr>
          <w:rFonts w:ascii="Times New Roman" w:hAnsi="Times New Roman" w:cs="Times New Roman"/>
        </w:rPr>
      </w:pPr>
      <w:r w:rsidRPr="002E53D1">
        <w:rPr>
          <w:rFonts w:ascii="Times New Roman" w:hAnsi="Times New Roman" w:cs="Times New Roman"/>
        </w:rPr>
        <w:t>Öğrenen uygulaması ve aktif katılımı için, “tartışma, soru-cevap, proje temelli öğrenme, yaratıcı drama ve rol yapma, işbirlik</w:t>
      </w:r>
      <w:r w:rsidR="00CD495C">
        <w:rPr>
          <w:rFonts w:ascii="Times New Roman" w:hAnsi="Times New Roman" w:cs="Times New Roman"/>
        </w:rPr>
        <w:t>l</w:t>
      </w:r>
      <w:r w:rsidRPr="002E53D1">
        <w:rPr>
          <w:rFonts w:ascii="Times New Roman" w:hAnsi="Times New Roman" w:cs="Times New Roman"/>
        </w:rPr>
        <w:t>i öğrenme (Grup çalışmaları, düşün-eşleş-paylaş, küçük grup tartışması, yapboz stratejisi, problem tabanlı öğrenme, vaka çalışması, akran öğretimi ve akran düzenlemesi)” gibi yöntem ve teknikler hem yüz yüze hem de çevrimiçi ortamlarda ÖYS, SYS ve web konferans araçları aracılığıyla önerilebilir. Eğitmenler bu süreçte öğrenen etkinliklerini sürdürmeli ve yönlendirmelidir.</w:t>
      </w:r>
    </w:p>
    <w:p w14:paraId="7C096178" w14:textId="26EE1E9B" w:rsidR="002E53D1" w:rsidRPr="002E53D1" w:rsidRDefault="002E53D1" w:rsidP="0067791A">
      <w:pPr>
        <w:pStyle w:val="ListParagraph"/>
        <w:numPr>
          <w:ilvl w:val="0"/>
          <w:numId w:val="10"/>
        </w:numPr>
        <w:spacing w:line="360" w:lineRule="auto"/>
        <w:jc w:val="both"/>
        <w:rPr>
          <w:rFonts w:ascii="Times New Roman" w:hAnsi="Times New Roman" w:cs="Times New Roman"/>
        </w:rPr>
      </w:pPr>
      <w:r w:rsidRPr="002E53D1">
        <w:rPr>
          <w:rFonts w:ascii="Times New Roman" w:hAnsi="Times New Roman" w:cs="Times New Roman"/>
        </w:rPr>
        <w:t>Yüz yüze ve çevrimiçi ortamlarda (hem senkron hem de asenkron dersler) etkili uygulama süreci için, özellikle dijital görsel ve içerik geliştirme yoluyla ders verme için web 2.0 araçlarının kullanımı şiddetle tavsiye edilir. Etkili bir şekilde kullanabileceğiniz Web 2.0 araçları için bir kılavuz aşağıda verilmiştir.</w:t>
      </w:r>
    </w:p>
    <w:p w14:paraId="59A8A1BA" w14:textId="2E50704B" w:rsidR="002E53D1" w:rsidRPr="002E53D1" w:rsidRDefault="002E53D1" w:rsidP="002E53D1">
      <w:pPr>
        <w:pStyle w:val="ListParagraph"/>
        <w:numPr>
          <w:ilvl w:val="0"/>
          <w:numId w:val="13"/>
        </w:numPr>
        <w:spacing w:line="360" w:lineRule="auto"/>
        <w:jc w:val="both"/>
        <w:rPr>
          <w:rFonts w:ascii="Times New Roman" w:hAnsi="Times New Roman" w:cs="Times New Roman"/>
        </w:rPr>
      </w:pPr>
      <w:r w:rsidRPr="002E53D1">
        <w:rPr>
          <w:rFonts w:ascii="Times New Roman" w:hAnsi="Times New Roman" w:cs="Times New Roman"/>
        </w:rPr>
        <w:t xml:space="preserve">Sunumlar: </w:t>
      </w:r>
      <w:proofErr w:type="spellStart"/>
      <w:r w:rsidRPr="002E53D1">
        <w:rPr>
          <w:rFonts w:ascii="Times New Roman" w:hAnsi="Times New Roman" w:cs="Times New Roman"/>
        </w:rPr>
        <w:t>Prezi</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Canva</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Emaze</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Nearpod</w:t>
      </w:r>
      <w:proofErr w:type="spellEnd"/>
      <w:r w:rsidRPr="002E53D1">
        <w:rPr>
          <w:rFonts w:ascii="Times New Roman" w:hAnsi="Times New Roman" w:cs="Times New Roman"/>
        </w:rPr>
        <w:t xml:space="preserve"> vb. ve </w:t>
      </w:r>
      <w:r w:rsidR="00F6055B">
        <w:rPr>
          <w:rFonts w:ascii="Times New Roman" w:hAnsi="Times New Roman" w:cs="Times New Roman"/>
        </w:rPr>
        <w:t>Yapay Zekâ</w:t>
      </w:r>
      <w:r w:rsidRPr="002E53D1">
        <w:rPr>
          <w:rFonts w:ascii="Times New Roman" w:hAnsi="Times New Roman" w:cs="Times New Roman"/>
        </w:rPr>
        <w:t xml:space="preserve"> Araçları: </w:t>
      </w:r>
      <w:proofErr w:type="spellStart"/>
      <w:r w:rsidRPr="002E53D1">
        <w:rPr>
          <w:rFonts w:ascii="Times New Roman" w:hAnsi="Times New Roman" w:cs="Times New Roman"/>
        </w:rPr>
        <w:t>Popai</w:t>
      </w:r>
      <w:proofErr w:type="spellEnd"/>
      <w:r w:rsidRPr="002E53D1">
        <w:rPr>
          <w:rFonts w:ascii="Times New Roman" w:hAnsi="Times New Roman" w:cs="Times New Roman"/>
        </w:rPr>
        <w:t xml:space="preserve">, Presentations.ai, </w:t>
      </w:r>
      <w:proofErr w:type="spellStart"/>
      <w:r w:rsidRPr="002E53D1">
        <w:rPr>
          <w:rFonts w:ascii="Times New Roman" w:hAnsi="Times New Roman" w:cs="Times New Roman"/>
        </w:rPr>
        <w:t>Slidesgo</w:t>
      </w:r>
      <w:proofErr w:type="spellEnd"/>
      <w:r w:rsidRPr="002E53D1">
        <w:rPr>
          <w:rFonts w:ascii="Times New Roman" w:hAnsi="Times New Roman" w:cs="Times New Roman"/>
        </w:rPr>
        <w:t>, Prezo.ai, Gamma vb.</w:t>
      </w:r>
    </w:p>
    <w:p w14:paraId="3551380F" w14:textId="0A3AD068" w:rsidR="002E53D1" w:rsidRPr="002E53D1" w:rsidRDefault="002E53D1" w:rsidP="002E53D1">
      <w:pPr>
        <w:pStyle w:val="ListParagraph"/>
        <w:numPr>
          <w:ilvl w:val="0"/>
          <w:numId w:val="13"/>
        </w:numPr>
        <w:spacing w:line="360" w:lineRule="auto"/>
        <w:jc w:val="both"/>
        <w:rPr>
          <w:rFonts w:ascii="Times New Roman" w:hAnsi="Times New Roman" w:cs="Times New Roman"/>
        </w:rPr>
      </w:pPr>
      <w:r w:rsidRPr="002E53D1">
        <w:rPr>
          <w:rFonts w:ascii="Times New Roman" w:hAnsi="Times New Roman" w:cs="Times New Roman"/>
        </w:rPr>
        <w:t xml:space="preserve">(Etkileşimli) Videolar ve animasyonlar: Youtube, </w:t>
      </w:r>
      <w:proofErr w:type="spellStart"/>
      <w:r w:rsidRPr="002E53D1">
        <w:rPr>
          <w:rFonts w:ascii="Times New Roman" w:hAnsi="Times New Roman" w:cs="Times New Roman"/>
        </w:rPr>
        <w:t>Khan</w:t>
      </w:r>
      <w:proofErr w:type="spellEnd"/>
      <w:r w:rsidRPr="002E53D1">
        <w:rPr>
          <w:rFonts w:ascii="Times New Roman" w:hAnsi="Times New Roman" w:cs="Times New Roman"/>
        </w:rPr>
        <w:t xml:space="preserve"> Academy, </w:t>
      </w:r>
      <w:proofErr w:type="spellStart"/>
      <w:r w:rsidRPr="002E53D1">
        <w:rPr>
          <w:rFonts w:ascii="Times New Roman" w:hAnsi="Times New Roman" w:cs="Times New Roman"/>
        </w:rPr>
        <w:t>TedEd</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Edpuzzle</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Playposit</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Vizia</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Videozen</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Powtoon</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Vyond</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Tondoo</w:t>
      </w:r>
      <w:proofErr w:type="spellEnd"/>
      <w:r w:rsidRPr="002E53D1">
        <w:rPr>
          <w:rFonts w:ascii="Times New Roman" w:hAnsi="Times New Roman" w:cs="Times New Roman"/>
        </w:rPr>
        <w:t xml:space="preserve"> vb.</w:t>
      </w:r>
    </w:p>
    <w:p w14:paraId="07E068FA" w14:textId="4DE76881" w:rsidR="002E53D1" w:rsidRPr="002E53D1" w:rsidRDefault="002E53D1" w:rsidP="002E53D1">
      <w:pPr>
        <w:pStyle w:val="ListParagraph"/>
        <w:numPr>
          <w:ilvl w:val="0"/>
          <w:numId w:val="13"/>
        </w:numPr>
        <w:spacing w:line="360" w:lineRule="auto"/>
        <w:jc w:val="both"/>
        <w:rPr>
          <w:rFonts w:ascii="Times New Roman" w:hAnsi="Times New Roman" w:cs="Times New Roman"/>
        </w:rPr>
      </w:pPr>
      <w:r w:rsidRPr="002E53D1">
        <w:rPr>
          <w:rFonts w:ascii="Times New Roman" w:hAnsi="Times New Roman" w:cs="Times New Roman"/>
        </w:rPr>
        <w:t xml:space="preserve">Görseller, posterler veya infografikler: </w:t>
      </w:r>
      <w:proofErr w:type="spellStart"/>
      <w:r w:rsidRPr="002E53D1">
        <w:rPr>
          <w:rFonts w:ascii="Times New Roman" w:hAnsi="Times New Roman" w:cs="Times New Roman"/>
        </w:rPr>
        <w:t>Canva</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Easelly</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Piktochart</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Postermywall</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Genially</w:t>
      </w:r>
      <w:proofErr w:type="spellEnd"/>
      <w:r w:rsidRPr="002E53D1">
        <w:rPr>
          <w:rFonts w:ascii="Times New Roman" w:hAnsi="Times New Roman" w:cs="Times New Roman"/>
        </w:rPr>
        <w:t xml:space="preserve"> vb.</w:t>
      </w:r>
    </w:p>
    <w:p w14:paraId="17278D5D" w14:textId="5AC2BF6B" w:rsidR="002E53D1" w:rsidRPr="002E53D1" w:rsidRDefault="002E53D1" w:rsidP="002E53D1">
      <w:pPr>
        <w:pStyle w:val="ListParagraph"/>
        <w:numPr>
          <w:ilvl w:val="0"/>
          <w:numId w:val="13"/>
        </w:numPr>
        <w:spacing w:line="360" w:lineRule="auto"/>
        <w:jc w:val="both"/>
        <w:rPr>
          <w:rFonts w:ascii="Times New Roman" w:hAnsi="Times New Roman" w:cs="Times New Roman"/>
        </w:rPr>
      </w:pPr>
      <w:r w:rsidRPr="002E53D1">
        <w:rPr>
          <w:rFonts w:ascii="Times New Roman" w:hAnsi="Times New Roman" w:cs="Times New Roman"/>
        </w:rPr>
        <w:t xml:space="preserve">Kavram veya zihin haritaları: </w:t>
      </w:r>
      <w:proofErr w:type="spellStart"/>
      <w:r w:rsidRPr="002E53D1">
        <w:rPr>
          <w:rFonts w:ascii="Times New Roman" w:hAnsi="Times New Roman" w:cs="Times New Roman"/>
        </w:rPr>
        <w:t>Mindmeister</w:t>
      </w:r>
      <w:proofErr w:type="spellEnd"/>
      <w:r w:rsidRPr="002E53D1">
        <w:rPr>
          <w:rFonts w:ascii="Times New Roman" w:hAnsi="Times New Roman" w:cs="Times New Roman"/>
        </w:rPr>
        <w:t xml:space="preserve">, Bubbl.us, </w:t>
      </w:r>
      <w:proofErr w:type="spellStart"/>
      <w:r w:rsidRPr="002E53D1">
        <w:rPr>
          <w:rFonts w:ascii="Times New Roman" w:hAnsi="Times New Roman" w:cs="Times New Roman"/>
        </w:rPr>
        <w:t>Coggle</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Lucidchart</w:t>
      </w:r>
      <w:proofErr w:type="spellEnd"/>
      <w:r w:rsidRPr="002E53D1">
        <w:rPr>
          <w:rFonts w:ascii="Times New Roman" w:hAnsi="Times New Roman" w:cs="Times New Roman"/>
        </w:rPr>
        <w:t xml:space="preserve">, </w:t>
      </w:r>
      <w:proofErr w:type="spellStart"/>
      <w:r w:rsidRPr="002E53D1">
        <w:rPr>
          <w:rFonts w:ascii="Times New Roman" w:hAnsi="Times New Roman" w:cs="Times New Roman"/>
        </w:rPr>
        <w:t>Cacoo</w:t>
      </w:r>
      <w:proofErr w:type="spellEnd"/>
      <w:r w:rsidRPr="002E53D1">
        <w:rPr>
          <w:rFonts w:ascii="Times New Roman" w:hAnsi="Times New Roman" w:cs="Times New Roman"/>
        </w:rPr>
        <w:t xml:space="preserve"> vb.</w:t>
      </w:r>
    </w:p>
    <w:p w14:paraId="6693DF7B" w14:textId="6C48A5D5" w:rsidR="009F40AE" w:rsidRPr="00F14042" w:rsidRDefault="00374DC2" w:rsidP="001A1DD4">
      <w:pPr>
        <w:pStyle w:val="Heading3"/>
        <w:spacing w:before="240" w:after="240"/>
      </w:pPr>
      <w:bookmarkStart w:id="19" w:name="_Toc175584200"/>
      <w:r w:rsidRPr="00F14042">
        <w:t xml:space="preserve">4. </w:t>
      </w:r>
      <w:r w:rsidR="001C2448" w:rsidRPr="00F14042">
        <w:t xml:space="preserve">3. 4. </w:t>
      </w:r>
      <w:r w:rsidR="00F14042" w:rsidRPr="00F14042">
        <w:t>Değerlendirme</w:t>
      </w:r>
      <w:bookmarkEnd w:id="19"/>
    </w:p>
    <w:p w14:paraId="6485E6EA" w14:textId="01DBA5BB" w:rsidR="002E53D1" w:rsidRPr="002E53D1" w:rsidRDefault="002E53D1" w:rsidP="00AA7800">
      <w:pPr>
        <w:tabs>
          <w:tab w:val="num" w:pos="720"/>
        </w:tabs>
        <w:spacing w:line="360" w:lineRule="auto"/>
        <w:jc w:val="both"/>
        <w:rPr>
          <w:rFonts w:ascii="Times New Roman" w:hAnsi="Times New Roman" w:cs="Times New Roman"/>
          <w:bCs/>
        </w:rPr>
      </w:pPr>
      <w:r w:rsidRPr="002E53D1">
        <w:rPr>
          <w:rFonts w:ascii="Times New Roman" w:hAnsi="Times New Roman" w:cs="Times New Roman"/>
          <w:bCs/>
        </w:rPr>
        <w:t>Bu aşamada, eğitmenin öğren</w:t>
      </w:r>
      <w:r w:rsidR="00F6055B">
        <w:rPr>
          <w:rFonts w:ascii="Times New Roman" w:hAnsi="Times New Roman" w:cs="Times New Roman"/>
          <w:bCs/>
        </w:rPr>
        <w:t>en</w:t>
      </w:r>
      <w:r w:rsidRPr="002E53D1">
        <w:rPr>
          <w:rFonts w:ascii="Times New Roman" w:hAnsi="Times New Roman" w:cs="Times New Roman"/>
          <w:bCs/>
        </w:rPr>
        <w:t>lerin algılarını, öğren</w:t>
      </w:r>
      <w:r w:rsidR="00F6055B">
        <w:rPr>
          <w:rFonts w:ascii="Times New Roman" w:hAnsi="Times New Roman" w:cs="Times New Roman"/>
          <w:bCs/>
        </w:rPr>
        <w:t>en</w:t>
      </w:r>
      <w:r w:rsidRPr="002E53D1">
        <w:rPr>
          <w:rFonts w:ascii="Times New Roman" w:hAnsi="Times New Roman" w:cs="Times New Roman"/>
          <w:bCs/>
        </w:rPr>
        <w:t>lerin öğrenme hedeflerine ulaşmalarını ve ayrıca öğren</w:t>
      </w:r>
      <w:r w:rsidR="00F6055B">
        <w:rPr>
          <w:rFonts w:ascii="Times New Roman" w:hAnsi="Times New Roman" w:cs="Times New Roman"/>
          <w:bCs/>
        </w:rPr>
        <w:t>enl</w:t>
      </w:r>
      <w:r w:rsidRPr="002E53D1">
        <w:rPr>
          <w:rFonts w:ascii="Times New Roman" w:hAnsi="Times New Roman" w:cs="Times New Roman"/>
          <w:bCs/>
        </w:rPr>
        <w:t>erin performanslarını ve ürünleri değerlendirmesi gerekir. Bu nedenle, öğretim tasarımınızın süreç ve sonuç değerlendirmesi için kullanabileceğiniz çeşitli yollar, yöntemler ve araçlar şunlardır.</w:t>
      </w:r>
    </w:p>
    <w:p w14:paraId="1265E7FD" w14:textId="7569B176" w:rsidR="0054300E" w:rsidRPr="0054300E" w:rsidRDefault="0054300E" w:rsidP="00AA7800">
      <w:pPr>
        <w:pStyle w:val="ListParagraph"/>
        <w:numPr>
          <w:ilvl w:val="0"/>
          <w:numId w:val="15"/>
        </w:numPr>
        <w:tabs>
          <w:tab w:val="num" w:pos="720"/>
        </w:tabs>
        <w:spacing w:line="360" w:lineRule="auto"/>
        <w:jc w:val="both"/>
        <w:rPr>
          <w:rFonts w:ascii="Times New Roman" w:hAnsi="Times New Roman" w:cs="Times New Roman"/>
          <w:bCs/>
        </w:rPr>
      </w:pPr>
      <w:r w:rsidRPr="0054300E">
        <w:rPr>
          <w:rFonts w:ascii="Times New Roman" w:hAnsi="Times New Roman" w:cs="Times New Roman"/>
          <w:bCs/>
        </w:rPr>
        <w:t>Yüz yüze ortamlar için, “yazılı/sözlü sınavlar, kısa sınavlar ve testler, anketler, değerlendirme formları, rubrikler ve ölçekler aracılığıyla akran/öz değerlendirme önerilir. Ayrıca, grup veya bireysel öğrenci portföyleri, performans görevleri ve projeler de kullanılabilir. Ayrıca, öğrenme süreciyle ilgili yansıtıcı günlükler de önerilir. Ayrıca, sınıf içi tartışmaların ve derslerin soru-cevap oturumlarının bir değerlendirme ve değerlendirme aracı olarak kullanılması önerilebilir.</w:t>
      </w:r>
    </w:p>
    <w:p w14:paraId="52A1510C" w14:textId="6816E5B8" w:rsidR="0054300E" w:rsidRPr="00F6055B" w:rsidRDefault="0054300E" w:rsidP="00F6055B">
      <w:pPr>
        <w:pStyle w:val="ListParagraph"/>
        <w:numPr>
          <w:ilvl w:val="0"/>
          <w:numId w:val="15"/>
        </w:numPr>
        <w:spacing w:line="360" w:lineRule="auto"/>
        <w:jc w:val="both"/>
        <w:rPr>
          <w:rFonts w:ascii="Times New Roman" w:hAnsi="Times New Roman" w:cs="Times New Roman"/>
        </w:rPr>
      </w:pPr>
      <w:r w:rsidRPr="0054300E">
        <w:rPr>
          <w:rFonts w:ascii="Times New Roman" w:hAnsi="Times New Roman" w:cs="Times New Roman"/>
        </w:rPr>
        <w:t xml:space="preserve">Çevrimiçi ortamlar için, ÖYS, SYS ve web konferans platformları aracılığıyla dijital (Web 2.0) araçları kullanarak “testler, anketler, değerlendirme formları, rubrikler ve ölçekler aracılığıyla yazılı/sözlü sınavlar, sınavlar ve akran/öz değerlendirme” önerilir. Bu araçlardan bazıları şunlardır: “Google </w:t>
      </w:r>
      <w:r w:rsidR="00F6055B">
        <w:rPr>
          <w:rFonts w:ascii="Times New Roman" w:hAnsi="Times New Roman" w:cs="Times New Roman"/>
        </w:rPr>
        <w:t>Forms</w:t>
      </w:r>
      <w:r w:rsidRPr="0054300E">
        <w:rPr>
          <w:rFonts w:ascii="Times New Roman" w:hAnsi="Times New Roman" w:cs="Times New Roman"/>
        </w:rPr>
        <w:t xml:space="preserve">, </w:t>
      </w:r>
      <w:proofErr w:type="spellStart"/>
      <w:r w:rsidRPr="0054300E">
        <w:rPr>
          <w:rFonts w:ascii="Times New Roman" w:hAnsi="Times New Roman" w:cs="Times New Roman"/>
        </w:rPr>
        <w:t>Seasaw</w:t>
      </w:r>
      <w:proofErr w:type="spellEnd"/>
      <w:r w:rsidRPr="0054300E">
        <w:rPr>
          <w:rFonts w:ascii="Times New Roman" w:hAnsi="Times New Roman" w:cs="Times New Roman"/>
        </w:rPr>
        <w:t xml:space="preserve">, </w:t>
      </w:r>
      <w:proofErr w:type="spellStart"/>
      <w:r w:rsidRPr="0054300E">
        <w:rPr>
          <w:rFonts w:ascii="Times New Roman" w:hAnsi="Times New Roman" w:cs="Times New Roman"/>
        </w:rPr>
        <w:t>Flipgrid</w:t>
      </w:r>
      <w:proofErr w:type="spellEnd"/>
      <w:r w:rsidRPr="0054300E">
        <w:rPr>
          <w:rFonts w:ascii="Times New Roman" w:hAnsi="Times New Roman" w:cs="Times New Roman"/>
        </w:rPr>
        <w:t xml:space="preserve">, Wizer.me, </w:t>
      </w:r>
      <w:proofErr w:type="spellStart"/>
      <w:r w:rsidRPr="0054300E">
        <w:rPr>
          <w:rFonts w:ascii="Times New Roman" w:hAnsi="Times New Roman" w:cs="Times New Roman"/>
        </w:rPr>
        <w:t>Mentimenter</w:t>
      </w:r>
      <w:proofErr w:type="spellEnd"/>
      <w:r w:rsidRPr="0054300E">
        <w:rPr>
          <w:rFonts w:ascii="Times New Roman" w:hAnsi="Times New Roman" w:cs="Times New Roman"/>
        </w:rPr>
        <w:t xml:space="preserve">, </w:t>
      </w:r>
      <w:proofErr w:type="spellStart"/>
      <w:r w:rsidRPr="0054300E">
        <w:rPr>
          <w:rFonts w:ascii="Times New Roman" w:hAnsi="Times New Roman" w:cs="Times New Roman"/>
        </w:rPr>
        <w:t>Kahoot</w:t>
      </w:r>
      <w:proofErr w:type="spellEnd"/>
      <w:r w:rsidRPr="0054300E">
        <w:rPr>
          <w:rFonts w:ascii="Times New Roman" w:hAnsi="Times New Roman" w:cs="Times New Roman"/>
        </w:rPr>
        <w:t xml:space="preserve">, </w:t>
      </w:r>
      <w:proofErr w:type="spellStart"/>
      <w:r w:rsidRPr="0054300E">
        <w:rPr>
          <w:rFonts w:ascii="Times New Roman" w:hAnsi="Times New Roman" w:cs="Times New Roman"/>
        </w:rPr>
        <w:t>Socrative</w:t>
      </w:r>
      <w:proofErr w:type="spellEnd"/>
      <w:r w:rsidRPr="0054300E">
        <w:rPr>
          <w:rFonts w:ascii="Times New Roman" w:hAnsi="Times New Roman" w:cs="Times New Roman"/>
        </w:rPr>
        <w:t xml:space="preserve">, </w:t>
      </w:r>
      <w:proofErr w:type="spellStart"/>
      <w:r w:rsidRPr="0054300E">
        <w:rPr>
          <w:rFonts w:ascii="Times New Roman" w:hAnsi="Times New Roman" w:cs="Times New Roman"/>
        </w:rPr>
        <w:t>Wordwall</w:t>
      </w:r>
      <w:proofErr w:type="spellEnd"/>
      <w:r w:rsidRPr="0054300E">
        <w:rPr>
          <w:rFonts w:ascii="Times New Roman" w:hAnsi="Times New Roman" w:cs="Times New Roman"/>
        </w:rPr>
        <w:t xml:space="preserve">, </w:t>
      </w:r>
      <w:proofErr w:type="spellStart"/>
      <w:r w:rsidRPr="0054300E">
        <w:rPr>
          <w:rFonts w:ascii="Times New Roman" w:hAnsi="Times New Roman" w:cs="Times New Roman"/>
        </w:rPr>
        <w:t>Quiziz</w:t>
      </w:r>
      <w:proofErr w:type="spellEnd"/>
      <w:r w:rsidRPr="0054300E">
        <w:rPr>
          <w:rFonts w:ascii="Times New Roman" w:hAnsi="Times New Roman" w:cs="Times New Roman"/>
        </w:rPr>
        <w:t xml:space="preserve">, </w:t>
      </w:r>
      <w:proofErr w:type="spellStart"/>
      <w:r w:rsidRPr="0054300E">
        <w:rPr>
          <w:rFonts w:ascii="Times New Roman" w:hAnsi="Times New Roman" w:cs="Times New Roman"/>
        </w:rPr>
        <w:t>Quizlet</w:t>
      </w:r>
      <w:proofErr w:type="spellEnd"/>
      <w:r w:rsidRPr="0054300E">
        <w:rPr>
          <w:rFonts w:ascii="Times New Roman" w:hAnsi="Times New Roman" w:cs="Times New Roman"/>
        </w:rPr>
        <w:t xml:space="preserve">, </w:t>
      </w:r>
      <w:proofErr w:type="spellStart"/>
      <w:r w:rsidRPr="0054300E">
        <w:rPr>
          <w:rFonts w:ascii="Times New Roman" w:hAnsi="Times New Roman" w:cs="Times New Roman"/>
        </w:rPr>
        <w:t>Teachermade</w:t>
      </w:r>
      <w:proofErr w:type="spellEnd"/>
      <w:r w:rsidRPr="0054300E">
        <w:rPr>
          <w:rFonts w:ascii="Times New Roman" w:hAnsi="Times New Roman" w:cs="Times New Roman"/>
        </w:rPr>
        <w:t xml:space="preserve">, </w:t>
      </w:r>
      <w:proofErr w:type="spellStart"/>
      <w:r w:rsidRPr="0054300E">
        <w:rPr>
          <w:rFonts w:ascii="Times New Roman" w:hAnsi="Times New Roman" w:cs="Times New Roman"/>
        </w:rPr>
        <w:t>Plickers</w:t>
      </w:r>
      <w:proofErr w:type="spellEnd"/>
      <w:r w:rsidRPr="0054300E">
        <w:rPr>
          <w:rFonts w:ascii="Times New Roman" w:hAnsi="Times New Roman" w:cs="Times New Roman"/>
        </w:rPr>
        <w:t xml:space="preserve">, LearningApps.org, </w:t>
      </w:r>
      <w:proofErr w:type="spellStart"/>
      <w:r w:rsidRPr="0054300E">
        <w:rPr>
          <w:rFonts w:ascii="Times New Roman" w:hAnsi="Times New Roman" w:cs="Times New Roman"/>
        </w:rPr>
        <w:t>Classkick</w:t>
      </w:r>
      <w:proofErr w:type="spellEnd"/>
      <w:r w:rsidRPr="0054300E">
        <w:rPr>
          <w:rFonts w:ascii="Times New Roman" w:hAnsi="Times New Roman" w:cs="Times New Roman"/>
        </w:rPr>
        <w:t xml:space="preserve">.” Ayrıca, ÖYS, SYS ve web konferans platformları aracılığıyla paylaşılan ve sunulan grup veya bireysel öğrenci e-portföyleri, çevrimiçi performans görevleri ve çevrimiçi projeler de kullanılabilir. </w:t>
      </w:r>
      <w:r w:rsidRPr="0054300E">
        <w:rPr>
          <w:rFonts w:ascii="Times New Roman" w:hAnsi="Times New Roman" w:cs="Times New Roman"/>
        </w:rPr>
        <w:lastRenderedPageBreak/>
        <w:t xml:space="preserve">Bunun yanında, özellikle </w:t>
      </w:r>
      <w:proofErr w:type="spellStart"/>
      <w:r w:rsidRPr="0054300E">
        <w:rPr>
          <w:rFonts w:ascii="Times New Roman" w:hAnsi="Times New Roman" w:cs="Times New Roman"/>
        </w:rPr>
        <w:t>Moodle</w:t>
      </w:r>
      <w:proofErr w:type="spellEnd"/>
      <w:r w:rsidRPr="0054300E">
        <w:rPr>
          <w:rFonts w:ascii="Times New Roman" w:hAnsi="Times New Roman" w:cs="Times New Roman"/>
        </w:rPr>
        <w:t xml:space="preserve"> ve Google </w:t>
      </w:r>
      <w:proofErr w:type="spellStart"/>
      <w:r w:rsidRPr="0054300E">
        <w:rPr>
          <w:rFonts w:ascii="Times New Roman" w:hAnsi="Times New Roman" w:cs="Times New Roman"/>
        </w:rPr>
        <w:t>Classroom'da</w:t>
      </w:r>
      <w:proofErr w:type="spellEnd"/>
      <w:r w:rsidRPr="0054300E">
        <w:rPr>
          <w:rFonts w:ascii="Times New Roman" w:hAnsi="Times New Roman" w:cs="Times New Roman"/>
        </w:rPr>
        <w:t xml:space="preserve"> </w:t>
      </w:r>
      <w:r w:rsidR="00F6055B">
        <w:rPr>
          <w:rFonts w:ascii="Times New Roman" w:hAnsi="Times New Roman" w:cs="Times New Roman"/>
        </w:rPr>
        <w:t>ÖYS</w:t>
      </w:r>
      <w:r w:rsidRPr="0054300E">
        <w:rPr>
          <w:rFonts w:ascii="Times New Roman" w:hAnsi="Times New Roman" w:cs="Times New Roman"/>
        </w:rPr>
        <w:t xml:space="preserve"> veya </w:t>
      </w:r>
      <w:r w:rsidR="00F6055B">
        <w:rPr>
          <w:rFonts w:ascii="Times New Roman" w:hAnsi="Times New Roman" w:cs="Times New Roman"/>
        </w:rPr>
        <w:t>SYS</w:t>
      </w:r>
      <w:r w:rsidRPr="0054300E">
        <w:rPr>
          <w:rFonts w:ascii="Times New Roman" w:hAnsi="Times New Roman" w:cs="Times New Roman"/>
        </w:rPr>
        <w:t xml:space="preserve"> platformlarında hazırlanan veya OneNote, Google </w:t>
      </w:r>
      <w:proofErr w:type="spellStart"/>
      <w:r w:rsidRPr="0054300E">
        <w:rPr>
          <w:rFonts w:ascii="Times New Roman" w:hAnsi="Times New Roman" w:cs="Times New Roman"/>
        </w:rPr>
        <w:t>Docs</w:t>
      </w:r>
      <w:proofErr w:type="spellEnd"/>
      <w:r w:rsidRPr="0054300E">
        <w:rPr>
          <w:rFonts w:ascii="Times New Roman" w:hAnsi="Times New Roman" w:cs="Times New Roman"/>
        </w:rPr>
        <w:t xml:space="preserve"> veya Google Forms ile hazırlanan </w:t>
      </w:r>
      <w:r w:rsidR="00F6055B" w:rsidRPr="00F6055B">
        <w:rPr>
          <w:rFonts w:ascii="Times New Roman" w:hAnsi="Times New Roman" w:cs="Times New Roman"/>
        </w:rPr>
        <w:t>“</w:t>
      </w:r>
      <w:r w:rsidRPr="00F6055B">
        <w:rPr>
          <w:rFonts w:ascii="Times New Roman" w:hAnsi="Times New Roman" w:cs="Times New Roman"/>
        </w:rPr>
        <w:t>öğren</w:t>
      </w:r>
      <w:r w:rsidR="00F6055B">
        <w:rPr>
          <w:rFonts w:ascii="Times New Roman" w:hAnsi="Times New Roman" w:cs="Times New Roman"/>
        </w:rPr>
        <w:t>enlerin</w:t>
      </w:r>
      <w:r w:rsidRPr="00F6055B">
        <w:rPr>
          <w:rFonts w:ascii="Times New Roman" w:hAnsi="Times New Roman" w:cs="Times New Roman"/>
        </w:rPr>
        <w:t xml:space="preserve"> dijital yansıtıcı günlükleri</w:t>
      </w:r>
      <w:r w:rsidR="00F6055B" w:rsidRPr="00F6055B">
        <w:rPr>
          <w:rFonts w:ascii="Times New Roman" w:hAnsi="Times New Roman" w:cs="Times New Roman"/>
        </w:rPr>
        <w:t>”</w:t>
      </w:r>
      <w:r w:rsidRPr="00F6055B">
        <w:rPr>
          <w:rFonts w:ascii="Times New Roman" w:hAnsi="Times New Roman" w:cs="Times New Roman"/>
        </w:rPr>
        <w:t xml:space="preserve"> de önerilir. Eş zamanlı dersler için web konferans araçlarındaki, eş zamanlı olmayan dersler için ise </w:t>
      </w:r>
      <w:r w:rsidR="00F6055B">
        <w:rPr>
          <w:rFonts w:ascii="Times New Roman" w:hAnsi="Times New Roman" w:cs="Times New Roman"/>
        </w:rPr>
        <w:t>ÖYS</w:t>
      </w:r>
      <w:r w:rsidR="00F6055B" w:rsidRPr="0054300E">
        <w:rPr>
          <w:rFonts w:ascii="Times New Roman" w:hAnsi="Times New Roman" w:cs="Times New Roman"/>
        </w:rPr>
        <w:t xml:space="preserve"> veya </w:t>
      </w:r>
      <w:r w:rsidR="00F6055B">
        <w:rPr>
          <w:rFonts w:ascii="Times New Roman" w:hAnsi="Times New Roman" w:cs="Times New Roman"/>
        </w:rPr>
        <w:t>SYS</w:t>
      </w:r>
      <w:r w:rsidR="00F6055B" w:rsidRPr="0054300E">
        <w:rPr>
          <w:rFonts w:ascii="Times New Roman" w:hAnsi="Times New Roman" w:cs="Times New Roman"/>
        </w:rPr>
        <w:t xml:space="preserve"> </w:t>
      </w:r>
      <w:r w:rsidRPr="00F6055B">
        <w:rPr>
          <w:rFonts w:ascii="Times New Roman" w:hAnsi="Times New Roman" w:cs="Times New Roman"/>
        </w:rPr>
        <w:t>platformlarındaki çevrimiçi tartışmalar ve soru-cevap bölümleri de öğretim tasarımınızın etkinliğini değerlendirmek amacıyla kullanılabilir.</w:t>
      </w:r>
    </w:p>
    <w:p w14:paraId="00613394" w14:textId="7CEC11C6" w:rsidR="001C2448" w:rsidRPr="00F14042" w:rsidRDefault="00F14042" w:rsidP="00374DC2">
      <w:pPr>
        <w:pStyle w:val="Heading1"/>
      </w:pPr>
      <w:bookmarkStart w:id="20" w:name="_Toc175584201"/>
      <w:r w:rsidRPr="00F14042">
        <w:t>Sonuç</w:t>
      </w:r>
      <w:bookmarkEnd w:id="20"/>
    </w:p>
    <w:p w14:paraId="2C701D4F" w14:textId="28F32255" w:rsidR="0054300E" w:rsidRPr="0054300E" w:rsidRDefault="0054300E" w:rsidP="00541902">
      <w:pPr>
        <w:spacing w:line="360" w:lineRule="auto"/>
        <w:jc w:val="both"/>
        <w:rPr>
          <w:rFonts w:ascii="Times New Roman" w:hAnsi="Times New Roman" w:cs="Times New Roman"/>
          <w:iCs/>
        </w:rPr>
      </w:pPr>
      <w:r w:rsidRPr="0054300E">
        <w:rPr>
          <w:rFonts w:ascii="Times New Roman" w:hAnsi="Times New Roman" w:cs="Times New Roman"/>
          <w:iCs/>
        </w:rPr>
        <w:t xml:space="preserve">Bu rehberde, eğitmenlere, </w:t>
      </w:r>
      <w:r>
        <w:rPr>
          <w:rFonts w:ascii="Times New Roman" w:hAnsi="Times New Roman" w:cs="Times New Roman"/>
          <w:iCs/>
        </w:rPr>
        <w:t>ilerideki</w:t>
      </w:r>
      <w:r w:rsidRPr="0054300E">
        <w:rPr>
          <w:rFonts w:ascii="Times New Roman" w:hAnsi="Times New Roman" w:cs="Times New Roman"/>
          <w:iCs/>
        </w:rPr>
        <w:t xml:space="preserve"> eğitimlerinde DigiWELL eğitim materyallerini nasıl kullanabilecekleri ve uyarlayabilecekleri </w:t>
      </w:r>
      <w:r>
        <w:rPr>
          <w:rFonts w:ascii="Times New Roman" w:hAnsi="Times New Roman" w:cs="Times New Roman"/>
          <w:iCs/>
        </w:rPr>
        <w:t>konusunda öneriler sunulmuştur</w:t>
      </w:r>
      <w:r w:rsidRPr="0054300E">
        <w:rPr>
          <w:rFonts w:ascii="Times New Roman" w:hAnsi="Times New Roman" w:cs="Times New Roman"/>
          <w:iCs/>
        </w:rPr>
        <w:t xml:space="preserve">. Ayrıca, </w:t>
      </w:r>
      <w:r>
        <w:rPr>
          <w:rFonts w:ascii="Times New Roman" w:hAnsi="Times New Roman" w:cs="Times New Roman"/>
          <w:iCs/>
        </w:rPr>
        <w:t>harmanlanmış</w:t>
      </w:r>
      <w:r w:rsidRPr="0054300E">
        <w:rPr>
          <w:rFonts w:ascii="Times New Roman" w:hAnsi="Times New Roman" w:cs="Times New Roman"/>
          <w:iCs/>
        </w:rPr>
        <w:t xml:space="preserve"> öğrenme yaklaşımı tanıtılmış ve ADDIE modeline dayalı önerilen bir </w:t>
      </w:r>
      <w:r>
        <w:rPr>
          <w:rFonts w:ascii="Times New Roman" w:hAnsi="Times New Roman" w:cs="Times New Roman"/>
          <w:iCs/>
        </w:rPr>
        <w:t>harmanlanmış</w:t>
      </w:r>
      <w:r w:rsidRPr="0054300E">
        <w:rPr>
          <w:rFonts w:ascii="Times New Roman" w:hAnsi="Times New Roman" w:cs="Times New Roman"/>
          <w:iCs/>
        </w:rPr>
        <w:t xml:space="preserve"> öğretim tasarımı </w:t>
      </w:r>
      <w:r>
        <w:rPr>
          <w:rFonts w:ascii="Times New Roman" w:hAnsi="Times New Roman" w:cs="Times New Roman"/>
          <w:iCs/>
        </w:rPr>
        <w:t>sunulmuştur</w:t>
      </w:r>
      <w:r w:rsidRPr="0054300E">
        <w:rPr>
          <w:rFonts w:ascii="Times New Roman" w:hAnsi="Times New Roman" w:cs="Times New Roman"/>
          <w:iCs/>
        </w:rPr>
        <w:t xml:space="preserve">. </w:t>
      </w:r>
      <w:r>
        <w:rPr>
          <w:rFonts w:ascii="Times New Roman" w:hAnsi="Times New Roman" w:cs="Times New Roman"/>
          <w:iCs/>
        </w:rPr>
        <w:t>Ardından</w:t>
      </w:r>
      <w:r w:rsidRPr="0054300E">
        <w:rPr>
          <w:rFonts w:ascii="Times New Roman" w:hAnsi="Times New Roman" w:cs="Times New Roman"/>
          <w:iCs/>
        </w:rPr>
        <w:t xml:space="preserve">, dijital </w:t>
      </w:r>
      <w:r>
        <w:rPr>
          <w:rFonts w:ascii="Times New Roman" w:hAnsi="Times New Roman" w:cs="Times New Roman"/>
          <w:iCs/>
        </w:rPr>
        <w:t>yılmazlık</w:t>
      </w:r>
      <w:r w:rsidRPr="0054300E">
        <w:rPr>
          <w:rFonts w:ascii="Times New Roman" w:hAnsi="Times New Roman" w:cs="Times New Roman"/>
          <w:iCs/>
        </w:rPr>
        <w:t xml:space="preserve"> konusu</w:t>
      </w:r>
      <w:r>
        <w:rPr>
          <w:rFonts w:ascii="Times New Roman" w:hAnsi="Times New Roman" w:cs="Times New Roman"/>
          <w:iCs/>
        </w:rPr>
        <w:t>nda harmanlanmış</w:t>
      </w:r>
      <w:r w:rsidRPr="0054300E">
        <w:rPr>
          <w:rFonts w:ascii="Times New Roman" w:hAnsi="Times New Roman" w:cs="Times New Roman"/>
          <w:iCs/>
        </w:rPr>
        <w:t xml:space="preserve"> öğretim tasarımının uygulanması ortaya konmuştur. </w:t>
      </w:r>
      <w:r>
        <w:rPr>
          <w:rFonts w:ascii="Times New Roman" w:hAnsi="Times New Roman" w:cs="Times New Roman"/>
          <w:iCs/>
        </w:rPr>
        <w:t>Y</w:t>
      </w:r>
      <w:r w:rsidRPr="0054300E">
        <w:rPr>
          <w:rFonts w:ascii="Times New Roman" w:hAnsi="Times New Roman" w:cs="Times New Roman"/>
          <w:iCs/>
        </w:rPr>
        <w:t xml:space="preserve">etişkin </w:t>
      </w:r>
      <w:r>
        <w:rPr>
          <w:rFonts w:ascii="Times New Roman" w:hAnsi="Times New Roman" w:cs="Times New Roman"/>
          <w:iCs/>
        </w:rPr>
        <w:t>eğitimciler</w:t>
      </w:r>
      <w:r w:rsidRPr="0054300E">
        <w:rPr>
          <w:rFonts w:ascii="Times New Roman" w:hAnsi="Times New Roman" w:cs="Times New Roman"/>
          <w:iCs/>
        </w:rPr>
        <w:t xml:space="preserve">, kendi özel hedef gruplarına ve </w:t>
      </w:r>
      <w:r w:rsidR="00C87ECF">
        <w:rPr>
          <w:rFonts w:ascii="Times New Roman" w:hAnsi="Times New Roman" w:cs="Times New Roman"/>
          <w:iCs/>
        </w:rPr>
        <w:t>öğretim</w:t>
      </w:r>
      <w:r w:rsidR="00524FF2">
        <w:rPr>
          <w:rFonts w:ascii="Times New Roman" w:hAnsi="Times New Roman" w:cs="Times New Roman"/>
          <w:iCs/>
        </w:rPr>
        <w:t xml:space="preserve"> </w:t>
      </w:r>
      <w:r w:rsidRPr="0054300E">
        <w:rPr>
          <w:rFonts w:ascii="Times New Roman" w:hAnsi="Times New Roman" w:cs="Times New Roman"/>
          <w:iCs/>
        </w:rPr>
        <w:t>hedeflerine odaklanarak kendi tasarımlarını geliştirebilir</w:t>
      </w:r>
      <w:r>
        <w:rPr>
          <w:rFonts w:ascii="Times New Roman" w:hAnsi="Times New Roman" w:cs="Times New Roman"/>
          <w:iCs/>
        </w:rPr>
        <w:t>ler</w:t>
      </w:r>
      <w:r w:rsidRPr="0054300E">
        <w:rPr>
          <w:rFonts w:ascii="Times New Roman" w:hAnsi="Times New Roman" w:cs="Times New Roman"/>
          <w:iCs/>
        </w:rPr>
        <w:t xml:space="preserve"> ve kullanılacak </w:t>
      </w:r>
      <w:r w:rsidR="00A613F9">
        <w:rPr>
          <w:rFonts w:ascii="Times New Roman" w:hAnsi="Times New Roman" w:cs="Times New Roman"/>
          <w:iCs/>
        </w:rPr>
        <w:t xml:space="preserve">özel </w:t>
      </w:r>
      <w:r w:rsidRPr="0054300E">
        <w:rPr>
          <w:rFonts w:ascii="Times New Roman" w:hAnsi="Times New Roman" w:cs="Times New Roman"/>
          <w:iCs/>
        </w:rPr>
        <w:t xml:space="preserve">yöntemler, teknikler ve dijital araçlar </w:t>
      </w:r>
      <w:r w:rsidR="00A613F9">
        <w:rPr>
          <w:rFonts w:ascii="Times New Roman" w:hAnsi="Times New Roman" w:cs="Times New Roman"/>
          <w:iCs/>
        </w:rPr>
        <w:t>ile</w:t>
      </w:r>
      <w:r w:rsidRPr="0054300E">
        <w:rPr>
          <w:rFonts w:ascii="Times New Roman" w:hAnsi="Times New Roman" w:cs="Times New Roman"/>
          <w:iCs/>
        </w:rPr>
        <w:t xml:space="preserve"> </w:t>
      </w:r>
      <w:r w:rsidR="00A613F9">
        <w:rPr>
          <w:rFonts w:ascii="Times New Roman" w:hAnsi="Times New Roman" w:cs="Times New Roman"/>
          <w:iCs/>
        </w:rPr>
        <w:t xml:space="preserve">eğitim </w:t>
      </w:r>
      <w:r w:rsidRPr="0054300E">
        <w:rPr>
          <w:rFonts w:ascii="Times New Roman" w:hAnsi="Times New Roman" w:cs="Times New Roman"/>
          <w:iCs/>
        </w:rPr>
        <w:t>süreci</w:t>
      </w:r>
      <w:r w:rsidR="00A613F9">
        <w:rPr>
          <w:rFonts w:ascii="Times New Roman" w:hAnsi="Times New Roman" w:cs="Times New Roman"/>
          <w:iCs/>
        </w:rPr>
        <w:t>ni</w:t>
      </w:r>
      <w:r w:rsidRPr="0054300E">
        <w:rPr>
          <w:rFonts w:ascii="Times New Roman" w:hAnsi="Times New Roman" w:cs="Times New Roman"/>
          <w:iCs/>
        </w:rPr>
        <w:t xml:space="preserve"> çeşitlendirebilirler.</w:t>
      </w:r>
    </w:p>
    <w:p w14:paraId="73360C87" w14:textId="2C024C4C" w:rsidR="00F7424F" w:rsidRPr="0054300E" w:rsidRDefault="00F14042" w:rsidP="00374DC2">
      <w:pPr>
        <w:pStyle w:val="Heading1"/>
      </w:pPr>
      <w:bookmarkStart w:id="21" w:name="_Toc175584202"/>
      <w:r w:rsidRPr="0054300E">
        <w:t>Kaynakça</w:t>
      </w:r>
      <w:bookmarkEnd w:id="21"/>
    </w:p>
    <w:p w14:paraId="7B8B96CB" w14:textId="77777777" w:rsidR="00222964" w:rsidRPr="0056623B" w:rsidRDefault="00F7424F" w:rsidP="00AA31B9">
      <w:pPr>
        <w:ind w:left="709" w:hanging="709"/>
        <w:rPr>
          <w:rFonts w:ascii="Times New Roman" w:hAnsi="Times New Roman" w:cs="Times New Roman"/>
          <w:sz w:val="20"/>
          <w:szCs w:val="20"/>
          <w:lang w:val="en-US"/>
        </w:rPr>
      </w:pPr>
      <w:proofErr w:type="spellStart"/>
      <w:r w:rsidRPr="0056623B">
        <w:rPr>
          <w:rFonts w:ascii="Times New Roman" w:hAnsi="Times New Roman" w:cs="Times New Roman"/>
          <w:sz w:val="20"/>
          <w:szCs w:val="20"/>
          <w:lang w:val="en-US"/>
        </w:rPr>
        <w:t>Aldoobie</w:t>
      </w:r>
      <w:proofErr w:type="spellEnd"/>
      <w:r w:rsidRPr="0056623B">
        <w:rPr>
          <w:rFonts w:ascii="Times New Roman" w:hAnsi="Times New Roman" w:cs="Times New Roman"/>
          <w:sz w:val="20"/>
          <w:szCs w:val="20"/>
          <w:lang w:val="en-US"/>
        </w:rPr>
        <w:t xml:space="preserve">, N. (2015). ADDIE model. </w:t>
      </w:r>
      <w:r w:rsidRPr="0056623B">
        <w:rPr>
          <w:rFonts w:ascii="Times New Roman" w:hAnsi="Times New Roman" w:cs="Times New Roman"/>
          <w:i/>
          <w:sz w:val="20"/>
          <w:szCs w:val="20"/>
          <w:lang w:val="en-US"/>
        </w:rPr>
        <w:t xml:space="preserve">American International Journal of </w:t>
      </w:r>
      <w:proofErr w:type="spellStart"/>
      <w:r w:rsidRPr="0056623B">
        <w:rPr>
          <w:rFonts w:ascii="Times New Roman" w:hAnsi="Times New Roman" w:cs="Times New Roman"/>
          <w:i/>
          <w:sz w:val="20"/>
          <w:szCs w:val="20"/>
          <w:lang w:val="en-US"/>
        </w:rPr>
        <w:t>Contemprorary</w:t>
      </w:r>
      <w:proofErr w:type="spellEnd"/>
      <w:r w:rsidRPr="0056623B">
        <w:rPr>
          <w:rFonts w:ascii="Times New Roman" w:hAnsi="Times New Roman" w:cs="Times New Roman"/>
          <w:i/>
          <w:sz w:val="20"/>
          <w:szCs w:val="20"/>
          <w:lang w:val="en-US"/>
        </w:rPr>
        <w:t xml:space="preserve"> Research, 5</w:t>
      </w:r>
      <w:r w:rsidRPr="0056623B">
        <w:rPr>
          <w:rFonts w:ascii="Times New Roman" w:hAnsi="Times New Roman" w:cs="Times New Roman"/>
          <w:sz w:val="20"/>
          <w:szCs w:val="20"/>
          <w:lang w:val="en-US"/>
        </w:rPr>
        <w:t>(6), 68-72</w:t>
      </w:r>
      <w:r w:rsidR="00175638" w:rsidRPr="0056623B">
        <w:rPr>
          <w:rFonts w:ascii="Times New Roman" w:hAnsi="Times New Roman" w:cs="Times New Roman"/>
          <w:sz w:val="20"/>
          <w:szCs w:val="20"/>
          <w:lang w:val="en-US"/>
        </w:rPr>
        <w:t xml:space="preserve">. </w:t>
      </w:r>
    </w:p>
    <w:p w14:paraId="457CD060" w14:textId="77777777" w:rsidR="002204FE" w:rsidRPr="0056623B" w:rsidRDefault="002204FE" w:rsidP="00AA31B9">
      <w:pPr>
        <w:ind w:left="709" w:hanging="709"/>
        <w:rPr>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Branch, R. M. (2009). </w:t>
      </w:r>
      <w:r w:rsidRPr="0056623B">
        <w:rPr>
          <w:rFonts w:ascii="Times New Roman" w:hAnsi="Times New Roman" w:cs="Times New Roman"/>
          <w:i/>
          <w:sz w:val="20"/>
          <w:szCs w:val="20"/>
          <w:lang w:val="en-US"/>
        </w:rPr>
        <w:t>Instructional design: The ADDIE approach.</w:t>
      </w:r>
      <w:r w:rsidRPr="0056623B">
        <w:rPr>
          <w:rFonts w:ascii="Times New Roman" w:hAnsi="Times New Roman" w:cs="Times New Roman"/>
          <w:sz w:val="20"/>
          <w:szCs w:val="20"/>
          <w:lang w:val="en-US"/>
        </w:rPr>
        <w:t xml:space="preserve"> Springer. </w:t>
      </w:r>
    </w:p>
    <w:p w14:paraId="6052D002" w14:textId="3B01240E" w:rsidR="00660785" w:rsidRPr="0056623B" w:rsidRDefault="00660785" w:rsidP="00AA31B9">
      <w:pPr>
        <w:spacing w:line="276" w:lineRule="auto"/>
        <w:ind w:left="709" w:hanging="709"/>
        <w:jc w:val="both"/>
        <w:rPr>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Branch, </w:t>
      </w:r>
      <w:r w:rsidR="000B237C" w:rsidRPr="0056623B">
        <w:rPr>
          <w:rFonts w:ascii="Times New Roman" w:hAnsi="Times New Roman" w:cs="Times New Roman"/>
          <w:sz w:val="20"/>
          <w:szCs w:val="20"/>
          <w:lang w:val="en-US"/>
        </w:rPr>
        <w:t xml:space="preserve">R. M., &amp; </w:t>
      </w:r>
      <w:proofErr w:type="spellStart"/>
      <w:r w:rsidR="000B237C" w:rsidRPr="0056623B">
        <w:rPr>
          <w:rFonts w:ascii="Times New Roman" w:hAnsi="Times New Roman" w:cs="Times New Roman"/>
          <w:sz w:val="20"/>
          <w:szCs w:val="20"/>
          <w:lang w:val="en-US"/>
        </w:rPr>
        <w:t>Kopcha</w:t>
      </w:r>
      <w:proofErr w:type="spellEnd"/>
      <w:r w:rsidR="000B237C" w:rsidRPr="0056623B">
        <w:rPr>
          <w:rFonts w:ascii="Times New Roman" w:hAnsi="Times New Roman" w:cs="Times New Roman"/>
          <w:sz w:val="20"/>
          <w:szCs w:val="20"/>
          <w:lang w:val="en-US"/>
        </w:rPr>
        <w:t>, T. J. (2014). Instructional design models</w:t>
      </w:r>
      <w:r w:rsidRPr="0056623B">
        <w:rPr>
          <w:rFonts w:ascii="Times New Roman" w:hAnsi="Times New Roman" w:cs="Times New Roman"/>
          <w:sz w:val="20"/>
          <w:szCs w:val="20"/>
          <w:lang w:val="en-US"/>
        </w:rPr>
        <w:t xml:space="preserve">. J. M. Spector, M. D. Merrill, J. </w:t>
      </w:r>
      <w:proofErr w:type="spellStart"/>
      <w:r w:rsidRPr="0056623B">
        <w:rPr>
          <w:rFonts w:ascii="Times New Roman" w:hAnsi="Times New Roman" w:cs="Times New Roman"/>
          <w:sz w:val="20"/>
          <w:szCs w:val="20"/>
          <w:lang w:val="en-US"/>
        </w:rPr>
        <w:t>Elen</w:t>
      </w:r>
      <w:proofErr w:type="spellEnd"/>
      <w:r w:rsidRPr="0056623B">
        <w:rPr>
          <w:rFonts w:ascii="Times New Roman" w:hAnsi="Times New Roman" w:cs="Times New Roman"/>
          <w:sz w:val="20"/>
          <w:szCs w:val="20"/>
          <w:lang w:val="en-US"/>
        </w:rPr>
        <w:t>, &amp;</w:t>
      </w:r>
      <w:r w:rsidR="004815C6" w:rsidRPr="0056623B">
        <w:rPr>
          <w:rFonts w:ascii="Times New Roman" w:hAnsi="Times New Roman" w:cs="Times New Roman"/>
          <w:sz w:val="20"/>
          <w:szCs w:val="20"/>
          <w:lang w:val="en-US"/>
        </w:rPr>
        <w:t xml:space="preserve"> M. J. Bishop (Eds.) </w:t>
      </w:r>
      <w:r w:rsidRPr="0056623B">
        <w:rPr>
          <w:rFonts w:ascii="Times New Roman" w:hAnsi="Times New Roman" w:cs="Times New Roman"/>
          <w:i/>
          <w:sz w:val="20"/>
          <w:szCs w:val="20"/>
          <w:lang w:val="en-US"/>
        </w:rPr>
        <w:t xml:space="preserve">Handbook of </w:t>
      </w:r>
      <w:r w:rsidR="004815C6" w:rsidRPr="0056623B">
        <w:rPr>
          <w:rFonts w:ascii="Times New Roman" w:hAnsi="Times New Roman" w:cs="Times New Roman"/>
          <w:i/>
          <w:sz w:val="20"/>
          <w:szCs w:val="20"/>
          <w:lang w:val="en-US"/>
        </w:rPr>
        <w:t>research on educational communications and technology</w:t>
      </w:r>
      <w:r w:rsidRPr="0056623B">
        <w:rPr>
          <w:rFonts w:ascii="Times New Roman" w:hAnsi="Times New Roman" w:cs="Times New Roman"/>
          <w:i/>
          <w:sz w:val="20"/>
          <w:szCs w:val="20"/>
          <w:lang w:val="en-US"/>
        </w:rPr>
        <w:t xml:space="preserve"> </w:t>
      </w:r>
      <w:r w:rsidRPr="0056623B">
        <w:rPr>
          <w:rFonts w:ascii="Times New Roman" w:hAnsi="Times New Roman" w:cs="Times New Roman"/>
          <w:sz w:val="20"/>
          <w:szCs w:val="20"/>
          <w:lang w:val="en-US"/>
        </w:rPr>
        <w:t xml:space="preserve">(4th Ed., pp. 77–87). Springer. </w:t>
      </w:r>
    </w:p>
    <w:p w14:paraId="6402D476" w14:textId="35D0FDDC" w:rsidR="00B95B0C" w:rsidRPr="0056623B" w:rsidRDefault="00B95B0C" w:rsidP="00AA31B9">
      <w:pPr>
        <w:spacing w:line="276" w:lineRule="auto"/>
        <w:ind w:left="709" w:hanging="709"/>
        <w:jc w:val="both"/>
        <w:rPr>
          <w:rStyle w:val="Hyperlink"/>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Brew, L. S. (2008). The role of student feedback in evaluating and revising a blended learning course. </w:t>
      </w:r>
      <w:r w:rsidRPr="0056623B">
        <w:rPr>
          <w:rFonts w:ascii="Times New Roman" w:hAnsi="Times New Roman" w:cs="Times New Roman"/>
          <w:i/>
          <w:sz w:val="20"/>
          <w:szCs w:val="20"/>
          <w:lang w:val="en-US"/>
        </w:rPr>
        <w:t>The Internet and Higher Education, 11</w:t>
      </w:r>
      <w:r w:rsidRPr="0056623B">
        <w:rPr>
          <w:rFonts w:ascii="Times New Roman" w:hAnsi="Times New Roman" w:cs="Times New Roman"/>
          <w:sz w:val="20"/>
          <w:szCs w:val="20"/>
          <w:lang w:val="en-US"/>
        </w:rPr>
        <w:t xml:space="preserve">(2), 98-105. </w:t>
      </w:r>
    </w:p>
    <w:p w14:paraId="5B9D96BF" w14:textId="77777777" w:rsidR="00F63B2C" w:rsidRPr="0056623B" w:rsidRDefault="00F63B2C" w:rsidP="00AA31B9">
      <w:pPr>
        <w:spacing w:line="276" w:lineRule="auto"/>
        <w:ind w:left="709" w:hanging="709"/>
        <w:jc w:val="both"/>
        <w:rPr>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Cleveland-Innes, M., &amp; Wilton, D. (2018). </w:t>
      </w:r>
      <w:r w:rsidR="00457060" w:rsidRPr="0056623B">
        <w:rPr>
          <w:rFonts w:ascii="Times New Roman" w:hAnsi="Times New Roman" w:cs="Times New Roman"/>
          <w:i/>
          <w:sz w:val="20"/>
          <w:szCs w:val="20"/>
          <w:lang w:val="en-US"/>
        </w:rPr>
        <w:t>Guide to blended learning.</w:t>
      </w:r>
      <w:r w:rsidR="00457060" w:rsidRPr="0056623B">
        <w:rPr>
          <w:rFonts w:ascii="Times New Roman" w:hAnsi="Times New Roman" w:cs="Times New Roman"/>
          <w:sz w:val="20"/>
          <w:szCs w:val="20"/>
          <w:lang w:val="en-US"/>
        </w:rPr>
        <w:t xml:space="preserve"> </w:t>
      </w:r>
      <w:r w:rsidRPr="0056623B">
        <w:rPr>
          <w:rFonts w:ascii="Times New Roman" w:hAnsi="Times New Roman" w:cs="Times New Roman"/>
          <w:sz w:val="20"/>
          <w:szCs w:val="20"/>
          <w:lang w:val="en-US"/>
        </w:rPr>
        <w:t xml:space="preserve">Athabasca University Commonwealth of Learning. </w:t>
      </w:r>
    </w:p>
    <w:p w14:paraId="47ACFC19" w14:textId="77777777" w:rsidR="003459A2" w:rsidRPr="0056623B" w:rsidRDefault="003459A2" w:rsidP="00AA31B9">
      <w:pPr>
        <w:spacing w:line="276" w:lineRule="auto"/>
        <w:ind w:left="709" w:hanging="709"/>
        <w:jc w:val="both"/>
        <w:rPr>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Dick, W., Carey, L., &amp; Carey, J. O. (2015). </w:t>
      </w:r>
      <w:r w:rsidRPr="0056623B">
        <w:rPr>
          <w:rFonts w:ascii="Times New Roman" w:hAnsi="Times New Roman" w:cs="Times New Roman"/>
          <w:i/>
          <w:sz w:val="20"/>
          <w:szCs w:val="20"/>
          <w:lang w:val="en-US"/>
        </w:rPr>
        <w:t xml:space="preserve">The </w:t>
      </w:r>
      <w:r w:rsidR="008152BC" w:rsidRPr="0056623B">
        <w:rPr>
          <w:rFonts w:ascii="Times New Roman" w:hAnsi="Times New Roman" w:cs="Times New Roman"/>
          <w:i/>
          <w:sz w:val="20"/>
          <w:szCs w:val="20"/>
          <w:lang w:val="en-US"/>
        </w:rPr>
        <w:t>systematic design of instruction</w:t>
      </w:r>
      <w:r w:rsidR="008152BC" w:rsidRPr="0056623B">
        <w:rPr>
          <w:rFonts w:ascii="Times New Roman" w:hAnsi="Times New Roman" w:cs="Times New Roman"/>
          <w:sz w:val="20"/>
          <w:szCs w:val="20"/>
          <w:lang w:val="en-US"/>
        </w:rPr>
        <w:t xml:space="preserve"> </w:t>
      </w:r>
      <w:r w:rsidRPr="0056623B">
        <w:rPr>
          <w:rFonts w:ascii="Times New Roman" w:hAnsi="Times New Roman" w:cs="Times New Roman"/>
          <w:sz w:val="20"/>
          <w:szCs w:val="20"/>
          <w:lang w:val="en-US"/>
        </w:rPr>
        <w:t>(8th Ed.). Pearson.</w:t>
      </w:r>
    </w:p>
    <w:p w14:paraId="52501556" w14:textId="77777777" w:rsidR="001B3E32" w:rsidRPr="0056623B" w:rsidRDefault="000325E8" w:rsidP="00AA31B9">
      <w:pPr>
        <w:spacing w:line="276" w:lineRule="auto"/>
        <w:ind w:left="709" w:hanging="709"/>
        <w:jc w:val="both"/>
        <w:rPr>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Graham, C. R. (2004). </w:t>
      </w:r>
      <w:r w:rsidR="001B3E32" w:rsidRPr="0056623B">
        <w:rPr>
          <w:rFonts w:ascii="Times New Roman" w:hAnsi="Times New Roman" w:cs="Times New Roman"/>
          <w:sz w:val="20"/>
          <w:szCs w:val="20"/>
          <w:lang w:val="en-US"/>
        </w:rPr>
        <w:t>Blended learning systems: Definition, curren</w:t>
      </w:r>
      <w:r w:rsidRPr="0056623B">
        <w:rPr>
          <w:rFonts w:ascii="Times New Roman" w:hAnsi="Times New Roman" w:cs="Times New Roman"/>
          <w:sz w:val="20"/>
          <w:szCs w:val="20"/>
          <w:lang w:val="en-US"/>
        </w:rPr>
        <w:t>t trends, and future directions</w:t>
      </w:r>
      <w:r w:rsidR="001B3E32" w:rsidRPr="0056623B">
        <w:rPr>
          <w:rFonts w:ascii="Times New Roman" w:hAnsi="Times New Roman" w:cs="Times New Roman"/>
          <w:sz w:val="20"/>
          <w:szCs w:val="20"/>
          <w:lang w:val="en-US"/>
        </w:rPr>
        <w:t>.</w:t>
      </w:r>
      <w:r w:rsidRPr="0056623B">
        <w:rPr>
          <w:rFonts w:ascii="Times New Roman" w:hAnsi="Times New Roman" w:cs="Times New Roman"/>
          <w:sz w:val="20"/>
          <w:szCs w:val="20"/>
          <w:lang w:val="en-US"/>
        </w:rPr>
        <w:t xml:space="preserve"> In</w:t>
      </w:r>
      <w:r w:rsidR="001B3E32" w:rsidRPr="0056623B">
        <w:rPr>
          <w:rFonts w:ascii="Times New Roman" w:hAnsi="Times New Roman" w:cs="Times New Roman"/>
          <w:sz w:val="20"/>
          <w:szCs w:val="20"/>
          <w:lang w:val="en-US"/>
        </w:rPr>
        <w:t xml:space="preserve"> C. J.</w:t>
      </w:r>
      <w:r w:rsidRPr="0056623B">
        <w:rPr>
          <w:rFonts w:ascii="Times New Roman" w:hAnsi="Times New Roman" w:cs="Times New Roman"/>
          <w:sz w:val="20"/>
          <w:szCs w:val="20"/>
          <w:lang w:val="en-US"/>
        </w:rPr>
        <w:t xml:space="preserve"> Bonk &amp; C. R. Graham (Eds.) </w:t>
      </w:r>
      <w:r w:rsidR="001B3E32" w:rsidRPr="0056623B">
        <w:rPr>
          <w:rFonts w:ascii="Times New Roman" w:hAnsi="Times New Roman" w:cs="Times New Roman"/>
          <w:sz w:val="20"/>
          <w:szCs w:val="20"/>
          <w:lang w:val="en-US"/>
        </w:rPr>
        <w:t xml:space="preserve"> </w:t>
      </w:r>
      <w:r w:rsidR="001B3E32" w:rsidRPr="0056623B">
        <w:rPr>
          <w:rFonts w:ascii="Times New Roman" w:hAnsi="Times New Roman" w:cs="Times New Roman"/>
          <w:i/>
          <w:sz w:val="20"/>
          <w:szCs w:val="20"/>
          <w:lang w:val="en-US"/>
        </w:rPr>
        <w:t>Handbook of blended learning: global perspectives, local designs</w:t>
      </w:r>
      <w:r w:rsidR="001B3E32" w:rsidRPr="0056623B">
        <w:rPr>
          <w:rFonts w:ascii="Times New Roman" w:hAnsi="Times New Roman" w:cs="Times New Roman"/>
          <w:sz w:val="20"/>
          <w:szCs w:val="20"/>
          <w:lang w:val="en-US"/>
        </w:rPr>
        <w:t xml:space="preserve"> (pp. 3–21). Pfeiffer.</w:t>
      </w:r>
    </w:p>
    <w:p w14:paraId="654F5E4E" w14:textId="77777777" w:rsidR="001B3E32" w:rsidRPr="0056623B" w:rsidRDefault="001B3E32" w:rsidP="00AA31B9">
      <w:pPr>
        <w:spacing w:line="276" w:lineRule="auto"/>
        <w:ind w:left="709" w:hanging="709"/>
        <w:jc w:val="both"/>
        <w:rPr>
          <w:rFonts w:ascii="Times New Roman" w:hAnsi="Times New Roman" w:cs="Times New Roman"/>
          <w:sz w:val="20"/>
          <w:szCs w:val="20"/>
          <w:lang w:val="en-US"/>
        </w:rPr>
      </w:pPr>
      <w:proofErr w:type="spellStart"/>
      <w:r w:rsidRPr="0056623B">
        <w:rPr>
          <w:rFonts w:ascii="Times New Roman" w:hAnsi="Times New Roman" w:cs="Times New Roman"/>
          <w:sz w:val="20"/>
          <w:szCs w:val="20"/>
          <w:lang w:val="en-US"/>
        </w:rPr>
        <w:t>Guangying</w:t>
      </w:r>
      <w:proofErr w:type="spellEnd"/>
      <w:r w:rsidRPr="0056623B">
        <w:rPr>
          <w:rFonts w:ascii="Times New Roman" w:hAnsi="Times New Roman" w:cs="Times New Roman"/>
          <w:sz w:val="20"/>
          <w:szCs w:val="20"/>
          <w:lang w:val="en-US"/>
        </w:rPr>
        <w:t xml:space="preserve">, C. (2014). </w:t>
      </w:r>
      <w:proofErr w:type="gramStart"/>
      <w:r w:rsidRPr="0056623B">
        <w:rPr>
          <w:rFonts w:ascii="Times New Roman" w:hAnsi="Times New Roman" w:cs="Times New Roman"/>
          <w:sz w:val="20"/>
          <w:szCs w:val="20"/>
          <w:lang w:val="en-US"/>
        </w:rPr>
        <w:t>An experimental research</w:t>
      </w:r>
      <w:proofErr w:type="gramEnd"/>
      <w:r w:rsidRPr="0056623B">
        <w:rPr>
          <w:rFonts w:ascii="Times New Roman" w:hAnsi="Times New Roman" w:cs="Times New Roman"/>
          <w:sz w:val="20"/>
          <w:szCs w:val="20"/>
          <w:lang w:val="en-US"/>
        </w:rPr>
        <w:t xml:space="preserve"> on blended learning in the development of listening and speaking skills in China. </w:t>
      </w:r>
      <w:r w:rsidRPr="0056623B">
        <w:rPr>
          <w:rFonts w:ascii="Times New Roman" w:hAnsi="Times New Roman" w:cs="Times New Roman"/>
          <w:i/>
          <w:sz w:val="20"/>
          <w:szCs w:val="20"/>
          <w:lang w:val="en-US"/>
        </w:rPr>
        <w:t>Southern African Linguistics and Applied Language Studies, 32</w:t>
      </w:r>
      <w:r w:rsidRPr="0056623B">
        <w:rPr>
          <w:rFonts w:ascii="Times New Roman" w:hAnsi="Times New Roman" w:cs="Times New Roman"/>
          <w:sz w:val="20"/>
          <w:szCs w:val="20"/>
          <w:lang w:val="en-US"/>
        </w:rPr>
        <w:t xml:space="preserve">(4), 447-460. </w:t>
      </w:r>
    </w:p>
    <w:p w14:paraId="5F192A08" w14:textId="77777777" w:rsidR="00B56D62" w:rsidRPr="0056623B" w:rsidRDefault="00B56D62" w:rsidP="00AA31B9">
      <w:pPr>
        <w:spacing w:line="276" w:lineRule="auto"/>
        <w:ind w:left="709" w:hanging="709"/>
        <w:jc w:val="both"/>
        <w:rPr>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Hannon, J., &amp; Macken, C. (2014). </w:t>
      </w:r>
      <w:r w:rsidRPr="0056623B">
        <w:rPr>
          <w:rFonts w:ascii="Times New Roman" w:hAnsi="Times New Roman" w:cs="Times New Roman"/>
          <w:i/>
          <w:sz w:val="20"/>
          <w:szCs w:val="20"/>
          <w:lang w:val="en-US"/>
        </w:rPr>
        <w:t>Blended and online curriculum design toolkit.</w:t>
      </w:r>
      <w:r w:rsidRPr="0056623B">
        <w:rPr>
          <w:rFonts w:ascii="Times New Roman" w:hAnsi="Times New Roman" w:cs="Times New Roman"/>
          <w:sz w:val="20"/>
          <w:szCs w:val="20"/>
          <w:lang w:val="en-US"/>
        </w:rPr>
        <w:t xml:space="preserve"> La Trobe</w:t>
      </w:r>
      <w:r w:rsidR="00B602A1" w:rsidRPr="0056623B">
        <w:rPr>
          <w:rFonts w:ascii="Times New Roman" w:hAnsi="Times New Roman" w:cs="Times New Roman"/>
          <w:sz w:val="20"/>
          <w:szCs w:val="20"/>
          <w:lang w:val="en-US"/>
        </w:rPr>
        <w:t xml:space="preserve"> </w:t>
      </w:r>
      <w:r w:rsidRPr="0056623B">
        <w:rPr>
          <w:rFonts w:ascii="Times New Roman" w:hAnsi="Times New Roman" w:cs="Times New Roman"/>
          <w:sz w:val="20"/>
          <w:szCs w:val="20"/>
          <w:lang w:val="en-US"/>
        </w:rPr>
        <w:t>University.</w:t>
      </w:r>
    </w:p>
    <w:p w14:paraId="1DFD16F4" w14:textId="77777777" w:rsidR="003459A2" w:rsidRPr="0056623B" w:rsidRDefault="003459A2" w:rsidP="00AA31B9">
      <w:pPr>
        <w:spacing w:line="276" w:lineRule="auto"/>
        <w:ind w:left="709" w:hanging="709"/>
        <w:jc w:val="both"/>
        <w:rPr>
          <w:rFonts w:ascii="Times New Roman" w:hAnsi="Times New Roman" w:cs="Times New Roman"/>
          <w:sz w:val="20"/>
          <w:szCs w:val="20"/>
          <w:lang w:val="en-US"/>
        </w:rPr>
      </w:pPr>
      <w:proofErr w:type="spellStart"/>
      <w:r w:rsidRPr="0056623B">
        <w:rPr>
          <w:rFonts w:ascii="Times New Roman" w:hAnsi="Times New Roman" w:cs="Times New Roman"/>
          <w:sz w:val="20"/>
          <w:szCs w:val="20"/>
          <w:lang w:val="en-US"/>
        </w:rPr>
        <w:t>Osguthorpe</w:t>
      </w:r>
      <w:proofErr w:type="spellEnd"/>
      <w:r w:rsidRPr="0056623B">
        <w:rPr>
          <w:rFonts w:ascii="Times New Roman" w:hAnsi="Times New Roman" w:cs="Times New Roman"/>
          <w:sz w:val="20"/>
          <w:szCs w:val="20"/>
          <w:lang w:val="en-US"/>
        </w:rPr>
        <w:t xml:space="preserve">, </w:t>
      </w:r>
      <w:r w:rsidR="001669A6" w:rsidRPr="0056623B">
        <w:rPr>
          <w:rFonts w:ascii="Times New Roman" w:hAnsi="Times New Roman" w:cs="Times New Roman"/>
          <w:sz w:val="20"/>
          <w:szCs w:val="20"/>
          <w:lang w:val="en-US"/>
        </w:rPr>
        <w:t xml:space="preserve">R. T., &amp; Graham, C. R. (2003). </w:t>
      </w:r>
      <w:r w:rsidRPr="0056623B">
        <w:rPr>
          <w:rFonts w:ascii="Times New Roman" w:hAnsi="Times New Roman" w:cs="Times New Roman"/>
          <w:sz w:val="20"/>
          <w:szCs w:val="20"/>
          <w:lang w:val="en-US"/>
        </w:rPr>
        <w:t>Blended learning environm</w:t>
      </w:r>
      <w:r w:rsidR="001669A6" w:rsidRPr="0056623B">
        <w:rPr>
          <w:rFonts w:ascii="Times New Roman" w:hAnsi="Times New Roman" w:cs="Times New Roman"/>
          <w:sz w:val="20"/>
          <w:szCs w:val="20"/>
          <w:lang w:val="en-US"/>
        </w:rPr>
        <w:t>ents definitions and directions</w:t>
      </w:r>
      <w:r w:rsidRPr="0056623B">
        <w:rPr>
          <w:rFonts w:ascii="Times New Roman" w:hAnsi="Times New Roman" w:cs="Times New Roman"/>
          <w:sz w:val="20"/>
          <w:szCs w:val="20"/>
          <w:lang w:val="en-US"/>
        </w:rPr>
        <w:t xml:space="preserve">. </w:t>
      </w:r>
      <w:r w:rsidRPr="0056623B">
        <w:rPr>
          <w:rFonts w:ascii="Times New Roman" w:hAnsi="Times New Roman" w:cs="Times New Roman"/>
          <w:i/>
          <w:sz w:val="20"/>
          <w:szCs w:val="20"/>
          <w:lang w:val="en-US"/>
        </w:rPr>
        <w:t>The Quarterly Review of Distance Education, 4</w:t>
      </w:r>
      <w:r w:rsidRPr="0056623B">
        <w:rPr>
          <w:rFonts w:ascii="Times New Roman" w:hAnsi="Times New Roman" w:cs="Times New Roman"/>
          <w:sz w:val="20"/>
          <w:szCs w:val="20"/>
          <w:lang w:val="en-US"/>
        </w:rPr>
        <w:t>(3), 227–233. https://doi.org/10.7765/9781847799005.00014</w:t>
      </w:r>
    </w:p>
    <w:p w14:paraId="1166432B" w14:textId="77777777" w:rsidR="003459A2" w:rsidRPr="0056623B" w:rsidRDefault="001669A6" w:rsidP="00AA31B9">
      <w:pPr>
        <w:spacing w:line="276" w:lineRule="auto"/>
        <w:ind w:left="709" w:hanging="709"/>
        <w:jc w:val="both"/>
        <w:rPr>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Peterson, C. (2003). </w:t>
      </w:r>
      <w:r w:rsidR="007E26E9" w:rsidRPr="0056623B">
        <w:rPr>
          <w:rFonts w:ascii="Times New Roman" w:hAnsi="Times New Roman" w:cs="Times New Roman"/>
          <w:sz w:val="20"/>
          <w:szCs w:val="20"/>
          <w:lang w:val="en-US"/>
        </w:rPr>
        <w:t>Bringing ADDIE to life: Inst</w:t>
      </w:r>
      <w:r w:rsidR="001D0EB4" w:rsidRPr="0056623B">
        <w:rPr>
          <w:rFonts w:ascii="Times New Roman" w:hAnsi="Times New Roman" w:cs="Times New Roman"/>
          <w:sz w:val="20"/>
          <w:szCs w:val="20"/>
          <w:lang w:val="en-US"/>
        </w:rPr>
        <w:t>ructional design at its best</w:t>
      </w:r>
      <w:r w:rsidR="007E26E9" w:rsidRPr="0056623B">
        <w:rPr>
          <w:rFonts w:ascii="Times New Roman" w:hAnsi="Times New Roman" w:cs="Times New Roman"/>
          <w:sz w:val="20"/>
          <w:szCs w:val="20"/>
          <w:lang w:val="en-US"/>
        </w:rPr>
        <w:t xml:space="preserve">. </w:t>
      </w:r>
      <w:r w:rsidR="007E26E9" w:rsidRPr="0056623B">
        <w:rPr>
          <w:rFonts w:ascii="Times New Roman" w:hAnsi="Times New Roman" w:cs="Times New Roman"/>
          <w:i/>
          <w:sz w:val="20"/>
          <w:szCs w:val="20"/>
          <w:lang w:val="en-US"/>
        </w:rPr>
        <w:t>Journal of Educational Multimedia and Hypermedia, 12</w:t>
      </w:r>
      <w:r w:rsidR="007E26E9" w:rsidRPr="0056623B">
        <w:rPr>
          <w:rFonts w:ascii="Times New Roman" w:hAnsi="Times New Roman" w:cs="Times New Roman"/>
          <w:sz w:val="20"/>
          <w:szCs w:val="20"/>
          <w:lang w:val="en-US"/>
        </w:rPr>
        <w:t>(3), 227–241.</w:t>
      </w:r>
    </w:p>
    <w:sectPr w:rsidR="003459A2" w:rsidRPr="0056623B" w:rsidSect="00DE7577">
      <w:headerReference w:type="default" r:id="rId38"/>
      <w:footerReference w:type="default" r:id="rId39"/>
      <w:pgSz w:w="11906" w:h="16838"/>
      <w:pgMar w:top="1417" w:right="1417" w:bottom="1260" w:left="1417"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5886" w14:textId="77777777" w:rsidR="00D57241" w:rsidRDefault="00D57241" w:rsidP="00192FF2">
      <w:pPr>
        <w:spacing w:after="0" w:line="240" w:lineRule="auto"/>
      </w:pPr>
      <w:r>
        <w:separator/>
      </w:r>
    </w:p>
  </w:endnote>
  <w:endnote w:type="continuationSeparator" w:id="0">
    <w:p w14:paraId="6EEB8D0B" w14:textId="77777777" w:rsidR="00D57241" w:rsidRDefault="00D57241" w:rsidP="0019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352518"/>
      <w:docPartObj>
        <w:docPartGallery w:val="Page Numbers (Bottom of Page)"/>
        <w:docPartUnique/>
      </w:docPartObj>
    </w:sdtPr>
    <w:sdtEndPr>
      <w:rPr>
        <w:rFonts w:ascii="Times New Roman" w:hAnsi="Times New Roman" w:cs="Times New Roman"/>
        <w:noProof/>
      </w:rPr>
    </w:sdtEndPr>
    <w:sdtContent>
      <w:p w14:paraId="5D1901EF" w14:textId="06236BC2" w:rsidR="00F83A8A" w:rsidRDefault="00F83A8A">
        <w:pPr>
          <w:pStyle w:val="Footer"/>
          <w:jc w:val="center"/>
        </w:pPr>
        <w:r w:rsidRPr="00DE7C3A">
          <w:rPr>
            <w:rFonts w:ascii="Times New Roman" w:hAnsi="Times New Roman" w:cs="Times New Roman"/>
          </w:rPr>
          <w:fldChar w:fldCharType="begin"/>
        </w:r>
        <w:r w:rsidRPr="00DE7C3A">
          <w:rPr>
            <w:rFonts w:ascii="Times New Roman" w:hAnsi="Times New Roman" w:cs="Times New Roman"/>
          </w:rPr>
          <w:instrText xml:space="preserve"> PAGE   \* MERGEFORMAT </w:instrText>
        </w:r>
        <w:r w:rsidRPr="00DE7C3A">
          <w:rPr>
            <w:rFonts w:ascii="Times New Roman" w:hAnsi="Times New Roman" w:cs="Times New Roman"/>
          </w:rPr>
          <w:fldChar w:fldCharType="separate"/>
        </w:r>
        <w:r w:rsidRPr="00DE7C3A">
          <w:rPr>
            <w:rFonts w:ascii="Times New Roman" w:hAnsi="Times New Roman" w:cs="Times New Roman"/>
            <w:noProof/>
          </w:rPr>
          <w:t>2</w:t>
        </w:r>
        <w:r w:rsidRPr="00DE7C3A">
          <w:rPr>
            <w:rFonts w:ascii="Times New Roman" w:hAnsi="Times New Roman" w:cs="Times New Roman"/>
            <w:noProof/>
          </w:rPr>
          <w:fldChar w:fldCharType="end"/>
        </w:r>
      </w:p>
    </w:sdtContent>
  </w:sdt>
  <w:p w14:paraId="4AA57D8A" w14:textId="77777777" w:rsidR="00F83A8A" w:rsidRDefault="00F83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74E3" w14:textId="77777777" w:rsidR="00D57241" w:rsidRDefault="00D57241" w:rsidP="00192FF2">
      <w:pPr>
        <w:spacing w:after="0" w:line="240" w:lineRule="auto"/>
      </w:pPr>
      <w:r>
        <w:separator/>
      </w:r>
    </w:p>
  </w:footnote>
  <w:footnote w:type="continuationSeparator" w:id="0">
    <w:p w14:paraId="73D9D8A5" w14:textId="77777777" w:rsidR="00D57241" w:rsidRDefault="00D57241" w:rsidP="0019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1AAF" w14:textId="0FFB3CBF" w:rsidR="00F83A8A" w:rsidRDefault="00F83A8A">
    <w:pPr>
      <w:pStyle w:val="Header"/>
      <w:jc w:val="right"/>
    </w:pPr>
  </w:p>
  <w:p w14:paraId="00EF09A4" w14:textId="77777777" w:rsidR="00F83A8A" w:rsidRDefault="00F83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AA"/>
    <w:multiLevelType w:val="hybridMultilevel"/>
    <w:tmpl w:val="98FA5170"/>
    <w:lvl w:ilvl="0" w:tplc="53D4567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327D7"/>
    <w:multiLevelType w:val="hybridMultilevel"/>
    <w:tmpl w:val="570618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6127E"/>
    <w:multiLevelType w:val="hybridMultilevel"/>
    <w:tmpl w:val="325406A4"/>
    <w:lvl w:ilvl="0" w:tplc="AF0E1CB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F13BBB"/>
    <w:multiLevelType w:val="hybridMultilevel"/>
    <w:tmpl w:val="128CC32C"/>
    <w:lvl w:ilvl="0" w:tplc="27183C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E26CE"/>
    <w:multiLevelType w:val="hybridMultilevel"/>
    <w:tmpl w:val="BDDAE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B07665"/>
    <w:multiLevelType w:val="hybridMultilevel"/>
    <w:tmpl w:val="FAA0657E"/>
    <w:lvl w:ilvl="0" w:tplc="F67EBFEA">
      <w:start w:val="1"/>
      <w:numFmt w:val="lowerLetter"/>
      <w:lvlText w:val="%1)"/>
      <w:lvlJc w:val="left"/>
      <w:pPr>
        <w:ind w:left="720" w:hanging="360"/>
      </w:pPr>
      <w:rPr>
        <w:rFonts w:hint="default"/>
        <w:color w:val="ED7D31"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D3429C"/>
    <w:multiLevelType w:val="hybridMultilevel"/>
    <w:tmpl w:val="BCEAE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0040B8"/>
    <w:multiLevelType w:val="hybridMultilevel"/>
    <w:tmpl w:val="31529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D7BE8"/>
    <w:multiLevelType w:val="hybridMultilevel"/>
    <w:tmpl w:val="6C2433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CA498F"/>
    <w:multiLevelType w:val="hybridMultilevel"/>
    <w:tmpl w:val="5BF646B4"/>
    <w:lvl w:ilvl="0" w:tplc="8B7E0220">
      <w:start w:val="3"/>
      <w:numFmt w:val="bullet"/>
      <w:lvlText w:val="-"/>
      <w:lvlJc w:val="left"/>
      <w:pPr>
        <w:ind w:left="1776"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CF1958"/>
    <w:multiLevelType w:val="multilevel"/>
    <w:tmpl w:val="D8EC91E8"/>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246CE2"/>
    <w:multiLevelType w:val="hybridMultilevel"/>
    <w:tmpl w:val="CF78D93C"/>
    <w:lvl w:ilvl="0" w:tplc="8B7E0220">
      <w:start w:val="3"/>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493D7456"/>
    <w:multiLevelType w:val="hybridMultilevel"/>
    <w:tmpl w:val="D44E2DC6"/>
    <w:lvl w:ilvl="0" w:tplc="8B7E0220">
      <w:start w:val="3"/>
      <w:numFmt w:val="bullet"/>
      <w:lvlText w:val="-"/>
      <w:lvlJc w:val="left"/>
      <w:pPr>
        <w:ind w:left="1776" w:hanging="360"/>
      </w:pPr>
      <w:rPr>
        <w:rFonts w:ascii="Times New Roman" w:eastAsiaTheme="minorHAnsi"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 w15:restartNumberingAfterBreak="0">
    <w:nsid w:val="4AC53C26"/>
    <w:multiLevelType w:val="hybridMultilevel"/>
    <w:tmpl w:val="5E52EAF4"/>
    <w:lvl w:ilvl="0" w:tplc="15886586">
      <w:start w:val="1"/>
      <w:numFmt w:val="bullet"/>
      <w:lvlText w:val="•"/>
      <w:lvlJc w:val="left"/>
      <w:pPr>
        <w:tabs>
          <w:tab w:val="num" w:pos="720"/>
        </w:tabs>
        <w:ind w:left="720" w:hanging="360"/>
      </w:pPr>
      <w:rPr>
        <w:rFonts w:ascii="Times New Roman" w:hAnsi="Times New Roman" w:hint="default"/>
      </w:rPr>
    </w:lvl>
    <w:lvl w:ilvl="1" w:tplc="4230A248" w:tentative="1">
      <w:start w:val="1"/>
      <w:numFmt w:val="bullet"/>
      <w:lvlText w:val="•"/>
      <w:lvlJc w:val="left"/>
      <w:pPr>
        <w:tabs>
          <w:tab w:val="num" w:pos="1440"/>
        </w:tabs>
        <w:ind w:left="1440" w:hanging="360"/>
      </w:pPr>
      <w:rPr>
        <w:rFonts w:ascii="Times New Roman" w:hAnsi="Times New Roman" w:hint="default"/>
      </w:rPr>
    </w:lvl>
    <w:lvl w:ilvl="2" w:tplc="2F880088" w:tentative="1">
      <w:start w:val="1"/>
      <w:numFmt w:val="bullet"/>
      <w:lvlText w:val="•"/>
      <w:lvlJc w:val="left"/>
      <w:pPr>
        <w:tabs>
          <w:tab w:val="num" w:pos="2160"/>
        </w:tabs>
        <w:ind w:left="2160" w:hanging="360"/>
      </w:pPr>
      <w:rPr>
        <w:rFonts w:ascii="Times New Roman" w:hAnsi="Times New Roman" w:hint="default"/>
      </w:rPr>
    </w:lvl>
    <w:lvl w:ilvl="3" w:tplc="D5EEC9AA" w:tentative="1">
      <w:start w:val="1"/>
      <w:numFmt w:val="bullet"/>
      <w:lvlText w:val="•"/>
      <w:lvlJc w:val="left"/>
      <w:pPr>
        <w:tabs>
          <w:tab w:val="num" w:pos="2880"/>
        </w:tabs>
        <w:ind w:left="2880" w:hanging="360"/>
      </w:pPr>
      <w:rPr>
        <w:rFonts w:ascii="Times New Roman" w:hAnsi="Times New Roman" w:hint="default"/>
      </w:rPr>
    </w:lvl>
    <w:lvl w:ilvl="4" w:tplc="FF8A07BA" w:tentative="1">
      <w:start w:val="1"/>
      <w:numFmt w:val="bullet"/>
      <w:lvlText w:val="•"/>
      <w:lvlJc w:val="left"/>
      <w:pPr>
        <w:tabs>
          <w:tab w:val="num" w:pos="3600"/>
        </w:tabs>
        <w:ind w:left="3600" w:hanging="360"/>
      </w:pPr>
      <w:rPr>
        <w:rFonts w:ascii="Times New Roman" w:hAnsi="Times New Roman" w:hint="default"/>
      </w:rPr>
    </w:lvl>
    <w:lvl w:ilvl="5" w:tplc="D512B248" w:tentative="1">
      <w:start w:val="1"/>
      <w:numFmt w:val="bullet"/>
      <w:lvlText w:val="•"/>
      <w:lvlJc w:val="left"/>
      <w:pPr>
        <w:tabs>
          <w:tab w:val="num" w:pos="4320"/>
        </w:tabs>
        <w:ind w:left="4320" w:hanging="360"/>
      </w:pPr>
      <w:rPr>
        <w:rFonts w:ascii="Times New Roman" w:hAnsi="Times New Roman" w:hint="default"/>
      </w:rPr>
    </w:lvl>
    <w:lvl w:ilvl="6" w:tplc="1DF8F4F8" w:tentative="1">
      <w:start w:val="1"/>
      <w:numFmt w:val="bullet"/>
      <w:lvlText w:val="•"/>
      <w:lvlJc w:val="left"/>
      <w:pPr>
        <w:tabs>
          <w:tab w:val="num" w:pos="5040"/>
        </w:tabs>
        <w:ind w:left="5040" w:hanging="360"/>
      </w:pPr>
      <w:rPr>
        <w:rFonts w:ascii="Times New Roman" w:hAnsi="Times New Roman" w:hint="default"/>
      </w:rPr>
    </w:lvl>
    <w:lvl w:ilvl="7" w:tplc="94841B88" w:tentative="1">
      <w:start w:val="1"/>
      <w:numFmt w:val="bullet"/>
      <w:lvlText w:val="•"/>
      <w:lvlJc w:val="left"/>
      <w:pPr>
        <w:tabs>
          <w:tab w:val="num" w:pos="5760"/>
        </w:tabs>
        <w:ind w:left="5760" w:hanging="360"/>
      </w:pPr>
      <w:rPr>
        <w:rFonts w:ascii="Times New Roman" w:hAnsi="Times New Roman" w:hint="default"/>
      </w:rPr>
    </w:lvl>
    <w:lvl w:ilvl="8" w:tplc="7CAAF87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57105CC"/>
    <w:multiLevelType w:val="hybridMultilevel"/>
    <w:tmpl w:val="374271E6"/>
    <w:lvl w:ilvl="0" w:tplc="1048E44C">
      <w:start w:val="1"/>
      <w:numFmt w:val="bullet"/>
      <w:lvlText w:val="•"/>
      <w:lvlJc w:val="left"/>
      <w:pPr>
        <w:tabs>
          <w:tab w:val="num" w:pos="720"/>
        </w:tabs>
        <w:ind w:left="720" w:hanging="360"/>
      </w:pPr>
      <w:rPr>
        <w:rFonts w:ascii="Times New Roman" w:hAnsi="Times New Roman" w:hint="default"/>
      </w:rPr>
    </w:lvl>
    <w:lvl w:ilvl="1" w:tplc="E108A99E" w:tentative="1">
      <w:start w:val="1"/>
      <w:numFmt w:val="bullet"/>
      <w:lvlText w:val="•"/>
      <w:lvlJc w:val="left"/>
      <w:pPr>
        <w:tabs>
          <w:tab w:val="num" w:pos="1440"/>
        </w:tabs>
        <w:ind w:left="1440" w:hanging="360"/>
      </w:pPr>
      <w:rPr>
        <w:rFonts w:ascii="Times New Roman" w:hAnsi="Times New Roman" w:hint="default"/>
      </w:rPr>
    </w:lvl>
    <w:lvl w:ilvl="2" w:tplc="A74A3A3E" w:tentative="1">
      <w:start w:val="1"/>
      <w:numFmt w:val="bullet"/>
      <w:lvlText w:val="•"/>
      <w:lvlJc w:val="left"/>
      <w:pPr>
        <w:tabs>
          <w:tab w:val="num" w:pos="2160"/>
        </w:tabs>
        <w:ind w:left="2160" w:hanging="360"/>
      </w:pPr>
      <w:rPr>
        <w:rFonts w:ascii="Times New Roman" w:hAnsi="Times New Roman" w:hint="default"/>
      </w:rPr>
    </w:lvl>
    <w:lvl w:ilvl="3" w:tplc="C2467A38" w:tentative="1">
      <w:start w:val="1"/>
      <w:numFmt w:val="bullet"/>
      <w:lvlText w:val="•"/>
      <w:lvlJc w:val="left"/>
      <w:pPr>
        <w:tabs>
          <w:tab w:val="num" w:pos="2880"/>
        </w:tabs>
        <w:ind w:left="2880" w:hanging="360"/>
      </w:pPr>
      <w:rPr>
        <w:rFonts w:ascii="Times New Roman" w:hAnsi="Times New Roman" w:hint="default"/>
      </w:rPr>
    </w:lvl>
    <w:lvl w:ilvl="4" w:tplc="293ADF62" w:tentative="1">
      <w:start w:val="1"/>
      <w:numFmt w:val="bullet"/>
      <w:lvlText w:val="•"/>
      <w:lvlJc w:val="left"/>
      <w:pPr>
        <w:tabs>
          <w:tab w:val="num" w:pos="3600"/>
        </w:tabs>
        <w:ind w:left="3600" w:hanging="360"/>
      </w:pPr>
      <w:rPr>
        <w:rFonts w:ascii="Times New Roman" w:hAnsi="Times New Roman" w:hint="default"/>
      </w:rPr>
    </w:lvl>
    <w:lvl w:ilvl="5" w:tplc="56F20772" w:tentative="1">
      <w:start w:val="1"/>
      <w:numFmt w:val="bullet"/>
      <w:lvlText w:val="•"/>
      <w:lvlJc w:val="left"/>
      <w:pPr>
        <w:tabs>
          <w:tab w:val="num" w:pos="4320"/>
        </w:tabs>
        <w:ind w:left="4320" w:hanging="360"/>
      </w:pPr>
      <w:rPr>
        <w:rFonts w:ascii="Times New Roman" w:hAnsi="Times New Roman" w:hint="default"/>
      </w:rPr>
    </w:lvl>
    <w:lvl w:ilvl="6" w:tplc="01346DF6" w:tentative="1">
      <w:start w:val="1"/>
      <w:numFmt w:val="bullet"/>
      <w:lvlText w:val="•"/>
      <w:lvlJc w:val="left"/>
      <w:pPr>
        <w:tabs>
          <w:tab w:val="num" w:pos="5040"/>
        </w:tabs>
        <w:ind w:left="5040" w:hanging="360"/>
      </w:pPr>
      <w:rPr>
        <w:rFonts w:ascii="Times New Roman" w:hAnsi="Times New Roman" w:hint="default"/>
      </w:rPr>
    </w:lvl>
    <w:lvl w:ilvl="7" w:tplc="E9146598" w:tentative="1">
      <w:start w:val="1"/>
      <w:numFmt w:val="bullet"/>
      <w:lvlText w:val="•"/>
      <w:lvlJc w:val="left"/>
      <w:pPr>
        <w:tabs>
          <w:tab w:val="num" w:pos="5760"/>
        </w:tabs>
        <w:ind w:left="5760" w:hanging="360"/>
      </w:pPr>
      <w:rPr>
        <w:rFonts w:ascii="Times New Roman" w:hAnsi="Times New Roman" w:hint="default"/>
      </w:rPr>
    </w:lvl>
    <w:lvl w:ilvl="8" w:tplc="181C3E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6B35FD"/>
    <w:multiLevelType w:val="hybridMultilevel"/>
    <w:tmpl w:val="D3A4DB92"/>
    <w:lvl w:ilvl="0" w:tplc="68ECB95E">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56668F"/>
    <w:multiLevelType w:val="hybridMultilevel"/>
    <w:tmpl w:val="77C8940A"/>
    <w:lvl w:ilvl="0" w:tplc="A8AC6BCA">
      <w:start w:val="1"/>
      <w:numFmt w:val="bullet"/>
      <w:lvlText w:val="•"/>
      <w:lvlJc w:val="left"/>
      <w:pPr>
        <w:tabs>
          <w:tab w:val="num" w:pos="720"/>
        </w:tabs>
        <w:ind w:left="720" w:hanging="360"/>
      </w:pPr>
      <w:rPr>
        <w:rFonts w:ascii="Times New Roman" w:hAnsi="Times New Roman" w:hint="default"/>
      </w:rPr>
    </w:lvl>
    <w:lvl w:ilvl="1" w:tplc="81B6A2A6" w:tentative="1">
      <w:start w:val="1"/>
      <w:numFmt w:val="bullet"/>
      <w:lvlText w:val="•"/>
      <w:lvlJc w:val="left"/>
      <w:pPr>
        <w:tabs>
          <w:tab w:val="num" w:pos="1440"/>
        </w:tabs>
        <w:ind w:left="1440" w:hanging="360"/>
      </w:pPr>
      <w:rPr>
        <w:rFonts w:ascii="Times New Roman" w:hAnsi="Times New Roman" w:hint="default"/>
      </w:rPr>
    </w:lvl>
    <w:lvl w:ilvl="2" w:tplc="6298D3DA" w:tentative="1">
      <w:start w:val="1"/>
      <w:numFmt w:val="bullet"/>
      <w:lvlText w:val="•"/>
      <w:lvlJc w:val="left"/>
      <w:pPr>
        <w:tabs>
          <w:tab w:val="num" w:pos="2160"/>
        </w:tabs>
        <w:ind w:left="2160" w:hanging="360"/>
      </w:pPr>
      <w:rPr>
        <w:rFonts w:ascii="Times New Roman" w:hAnsi="Times New Roman" w:hint="default"/>
      </w:rPr>
    </w:lvl>
    <w:lvl w:ilvl="3" w:tplc="035093B8" w:tentative="1">
      <w:start w:val="1"/>
      <w:numFmt w:val="bullet"/>
      <w:lvlText w:val="•"/>
      <w:lvlJc w:val="left"/>
      <w:pPr>
        <w:tabs>
          <w:tab w:val="num" w:pos="2880"/>
        </w:tabs>
        <w:ind w:left="2880" w:hanging="360"/>
      </w:pPr>
      <w:rPr>
        <w:rFonts w:ascii="Times New Roman" w:hAnsi="Times New Roman" w:hint="default"/>
      </w:rPr>
    </w:lvl>
    <w:lvl w:ilvl="4" w:tplc="64906F98" w:tentative="1">
      <w:start w:val="1"/>
      <w:numFmt w:val="bullet"/>
      <w:lvlText w:val="•"/>
      <w:lvlJc w:val="left"/>
      <w:pPr>
        <w:tabs>
          <w:tab w:val="num" w:pos="3600"/>
        </w:tabs>
        <w:ind w:left="3600" w:hanging="360"/>
      </w:pPr>
      <w:rPr>
        <w:rFonts w:ascii="Times New Roman" w:hAnsi="Times New Roman" w:hint="default"/>
      </w:rPr>
    </w:lvl>
    <w:lvl w:ilvl="5" w:tplc="B07045BA" w:tentative="1">
      <w:start w:val="1"/>
      <w:numFmt w:val="bullet"/>
      <w:lvlText w:val="•"/>
      <w:lvlJc w:val="left"/>
      <w:pPr>
        <w:tabs>
          <w:tab w:val="num" w:pos="4320"/>
        </w:tabs>
        <w:ind w:left="4320" w:hanging="360"/>
      </w:pPr>
      <w:rPr>
        <w:rFonts w:ascii="Times New Roman" w:hAnsi="Times New Roman" w:hint="default"/>
      </w:rPr>
    </w:lvl>
    <w:lvl w:ilvl="6" w:tplc="68C81D1A" w:tentative="1">
      <w:start w:val="1"/>
      <w:numFmt w:val="bullet"/>
      <w:lvlText w:val="•"/>
      <w:lvlJc w:val="left"/>
      <w:pPr>
        <w:tabs>
          <w:tab w:val="num" w:pos="5040"/>
        </w:tabs>
        <w:ind w:left="5040" w:hanging="360"/>
      </w:pPr>
      <w:rPr>
        <w:rFonts w:ascii="Times New Roman" w:hAnsi="Times New Roman" w:hint="default"/>
      </w:rPr>
    </w:lvl>
    <w:lvl w:ilvl="7" w:tplc="B7F24112" w:tentative="1">
      <w:start w:val="1"/>
      <w:numFmt w:val="bullet"/>
      <w:lvlText w:val="•"/>
      <w:lvlJc w:val="left"/>
      <w:pPr>
        <w:tabs>
          <w:tab w:val="num" w:pos="5760"/>
        </w:tabs>
        <w:ind w:left="5760" w:hanging="360"/>
      </w:pPr>
      <w:rPr>
        <w:rFonts w:ascii="Times New Roman" w:hAnsi="Times New Roman" w:hint="default"/>
      </w:rPr>
    </w:lvl>
    <w:lvl w:ilvl="8" w:tplc="C930CE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CC87FB9"/>
    <w:multiLevelType w:val="hybridMultilevel"/>
    <w:tmpl w:val="570618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08223D"/>
    <w:multiLevelType w:val="hybridMultilevel"/>
    <w:tmpl w:val="78188D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1F5E5C"/>
    <w:multiLevelType w:val="hybridMultilevel"/>
    <w:tmpl w:val="6C22B9AA"/>
    <w:lvl w:ilvl="0" w:tplc="53901C34">
      <w:start w:val="1"/>
      <w:numFmt w:val="bullet"/>
      <w:lvlText w:val="•"/>
      <w:lvlJc w:val="left"/>
      <w:pPr>
        <w:tabs>
          <w:tab w:val="num" w:pos="720"/>
        </w:tabs>
        <w:ind w:left="720" w:hanging="360"/>
      </w:pPr>
      <w:rPr>
        <w:rFonts w:ascii="Times New Roman" w:hAnsi="Times New Roman" w:hint="default"/>
      </w:rPr>
    </w:lvl>
    <w:lvl w:ilvl="1" w:tplc="7D48AEB4" w:tentative="1">
      <w:start w:val="1"/>
      <w:numFmt w:val="bullet"/>
      <w:lvlText w:val="•"/>
      <w:lvlJc w:val="left"/>
      <w:pPr>
        <w:tabs>
          <w:tab w:val="num" w:pos="1440"/>
        </w:tabs>
        <w:ind w:left="1440" w:hanging="360"/>
      </w:pPr>
      <w:rPr>
        <w:rFonts w:ascii="Times New Roman" w:hAnsi="Times New Roman" w:hint="default"/>
      </w:rPr>
    </w:lvl>
    <w:lvl w:ilvl="2" w:tplc="D84EE730" w:tentative="1">
      <w:start w:val="1"/>
      <w:numFmt w:val="bullet"/>
      <w:lvlText w:val="•"/>
      <w:lvlJc w:val="left"/>
      <w:pPr>
        <w:tabs>
          <w:tab w:val="num" w:pos="2160"/>
        </w:tabs>
        <w:ind w:left="2160" w:hanging="360"/>
      </w:pPr>
      <w:rPr>
        <w:rFonts w:ascii="Times New Roman" w:hAnsi="Times New Roman" w:hint="default"/>
      </w:rPr>
    </w:lvl>
    <w:lvl w:ilvl="3" w:tplc="CA2A2E24" w:tentative="1">
      <w:start w:val="1"/>
      <w:numFmt w:val="bullet"/>
      <w:lvlText w:val="•"/>
      <w:lvlJc w:val="left"/>
      <w:pPr>
        <w:tabs>
          <w:tab w:val="num" w:pos="2880"/>
        </w:tabs>
        <w:ind w:left="2880" w:hanging="360"/>
      </w:pPr>
      <w:rPr>
        <w:rFonts w:ascii="Times New Roman" w:hAnsi="Times New Roman" w:hint="default"/>
      </w:rPr>
    </w:lvl>
    <w:lvl w:ilvl="4" w:tplc="76D08F60" w:tentative="1">
      <w:start w:val="1"/>
      <w:numFmt w:val="bullet"/>
      <w:lvlText w:val="•"/>
      <w:lvlJc w:val="left"/>
      <w:pPr>
        <w:tabs>
          <w:tab w:val="num" w:pos="3600"/>
        </w:tabs>
        <w:ind w:left="3600" w:hanging="360"/>
      </w:pPr>
      <w:rPr>
        <w:rFonts w:ascii="Times New Roman" w:hAnsi="Times New Roman" w:hint="default"/>
      </w:rPr>
    </w:lvl>
    <w:lvl w:ilvl="5" w:tplc="CB48144C" w:tentative="1">
      <w:start w:val="1"/>
      <w:numFmt w:val="bullet"/>
      <w:lvlText w:val="•"/>
      <w:lvlJc w:val="left"/>
      <w:pPr>
        <w:tabs>
          <w:tab w:val="num" w:pos="4320"/>
        </w:tabs>
        <w:ind w:left="4320" w:hanging="360"/>
      </w:pPr>
      <w:rPr>
        <w:rFonts w:ascii="Times New Roman" w:hAnsi="Times New Roman" w:hint="default"/>
      </w:rPr>
    </w:lvl>
    <w:lvl w:ilvl="6" w:tplc="1DC0BB90" w:tentative="1">
      <w:start w:val="1"/>
      <w:numFmt w:val="bullet"/>
      <w:lvlText w:val="•"/>
      <w:lvlJc w:val="left"/>
      <w:pPr>
        <w:tabs>
          <w:tab w:val="num" w:pos="5040"/>
        </w:tabs>
        <w:ind w:left="5040" w:hanging="360"/>
      </w:pPr>
      <w:rPr>
        <w:rFonts w:ascii="Times New Roman" w:hAnsi="Times New Roman" w:hint="default"/>
      </w:rPr>
    </w:lvl>
    <w:lvl w:ilvl="7" w:tplc="07EE8E30" w:tentative="1">
      <w:start w:val="1"/>
      <w:numFmt w:val="bullet"/>
      <w:lvlText w:val="•"/>
      <w:lvlJc w:val="left"/>
      <w:pPr>
        <w:tabs>
          <w:tab w:val="num" w:pos="5760"/>
        </w:tabs>
        <w:ind w:left="5760" w:hanging="360"/>
      </w:pPr>
      <w:rPr>
        <w:rFonts w:ascii="Times New Roman" w:hAnsi="Times New Roman" w:hint="default"/>
      </w:rPr>
    </w:lvl>
    <w:lvl w:ilvl="8" w:tplc="46E076D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4774DB0"/>
    <w:multiLevelType w:val="hybridMultilevel"/>
    <w:tmpl w:val="1C124B6C"/>
    <w:lvl w:ilvl="0" w:tplc="C660C3CE">
      <w:start w:val="1"/>
      <w:numFmt w:val="bullet"/>
      <w:lvlText w:val="•"/>
      <w:lvlJc w:val="left"/>
      <w:pPr>
        <w:tabs>
          <w:tab w:val="num" w:pos="720"/>
        </w:tabs>
        <w:ind w:left="720" w:hanging="360"/>
      </w:pPr>
      <w:rPr>
        <w:rFonts w:ascii="Times New Roman" w:hAnsi="Times New Roman" w:hint="default"/>
      </w:rPr>
    </w:lvl>
    <w:lvl w:ilvl="1" w:tplc="2BD4E312" w:tentative="1">
      <w:start w:val="1"/>
      <w:numFmt w:val="bullet"/>
      <w:lvlText w:val="•"/>
      <w:lvlJc w:val="left"/>
      <w:pPr>
        <w:tabs>
          <w:tab w:val="num" w:pos="1440"/>
        </w:tabs>
        <w:ind w:left="1440" w:hanging="360"/>
      </w:pPr>
      <w:rPr>
        <w:rFonts w:ascii="Times New Roman" w:hAnsi="Times New Roman" w:hint="default"/>
      </w:rPr>
    </w:lvl>
    <w:lvl w:ilvl="2" w:tplc="C1FC7144" w:tentative="1">
      <w:start w:val="1"/>
      <w:numFmt w:val="bullet"/>
      <w:lvlText w:val="•"/>
      <w:lvlJc w:val="left"/>
      <w:pPr>
        <w:tabs>
          <w:tab w:val="num" w:pos="2160"/>
        </w:tabs>
        <w:ind w:left="2160" w:hanging="360"/>
      </w:pPr>
      <w:rPr>
        <w:rFonts w:ascii="Times New Roman" w:hAnsi="Times New Roman" w:hint="default"/>
      </w:rPr>
    </w:lvl>
    <w:lvl w:ilvl="3" w:tplc="C02E1A1C" w:tentative="1">
      <w:start w:val="1"/>
      <w:numFmt w:val="bullet"/>
      <w:lvlText w:val="•"/>
      <w:lvlJc w:val="left"/>
      <w:pPr>
        <w:tabs>
          <w:tab w:val="num" w:pos="2880"/>
        </w:tabs>
        <w:ind w:left="2880" w:hanging="360"/>
      </w:pPr>
      <w:rPr>
        <w:rFonts w:ascii="Times New Roman" w:hAnsi="Times New Roman" w:hint="default"/>
      </w:rPr>
    </w:lvl>
    <w:lvl w:ilvl="4" w:tplc="EC32F256" w:tentative="1">
      <w:start w:val="1"/>
      <w:numFmt w:val="bullet"/>
      <w:lvlText w:val="•"/>
      <w:lvlJc w:val="left"/>
      <w:pPr>
        <w:tabs>
          <w:tab w:val="num" w:pos="3600"/>
        </w:tabs>
        <w:ind w:left="3600" w:hanging="360"/>
      </w:pPr>
      <w:rPr>
        <w:rFonts w:ascii="Times New Roman" w:hAnsi="Times New Roman" w:hint="default"/>
      </w:rPr>
    </w:lvl>
    <w:lvl w:ilvl="5" w:tplc="6D18D250" w:tentative="1">
      <w:start w:val="1"/>
      <w:numFmt w:val="bullet"/>
      <w:lvlText w:val="•"/>
      <w:lvlJc w:val="left"/>
      <w:pPr>
        <w:tabs>
          <w:tab w:val="num" w:pos="4320"/>
        </w:tabs>
        <w:ind w:left="4320" w:hanging="360"/>
      </w:pPr>
      <w:rPr>
        <w:rFonts w:ascii="Times New Roman" w:hAnsi="Times New Roman" w:hint="default"/>
      </w:rPr>
    </w:lvl>
    <w:lvl w:ilvl="6" w:tplc="C1D0E094" w:tentative="1">
      <w:start w:val="1"/>
      <w:numFmt w:val="bullet"/>
      <w:lvlText w:val="•"/>
      <w:lvlJc w:val="left"/>
      <w:pPr>
        <w:tabs>
          <w:tab w:val="num" w:pos="5040"/>
        </w:tabs>
        <w:ind w:left="5040" w:hanging="360"/>
      </w:pPr>
      <w:rPr>
        <w:rFonts w:ascii="Times New Roman" w:hAnsi="Times New Roman" w:hint="default"/>
      </w:rPr>
    </w:lvl>
    <w:lvl w:ilvl="7" w:tplc="0DD89E12" w:tentative="1">
      <w:start w:val="1"/>
      <w:numFmt w:val="bullet"/>
      <w:lvlText w:val="•"/>
      <w:lvlJc w:val="left"/>
      <w:pPr>
        <w:tabs>
          <w:tab w:val="num" w:pos="5760"/>
        </w:tabs>
        <w:ind w:left="5760" w:hanging="360"/>
      </w:pPr>
      <w:rPr>
        <w:rFonts w:ascii="Times New Roman" w:hAnsi="Times New Roman" w:hint="default"/>
      </w:rPr>
    </w:lvl>
    <w:lvl w:ilvl="8" w:tplc="99A8332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B351EB"/>
    <w:multiLevelType w:val="hybridMultilevel"/>
    <w:tmpl w:val="DCCE4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570DFF"/>
    <w:multiLevelType w:val="hybridMultilevel"/>
    <w:tmpl w:val="6570D7FA"/>
    <w:lvl w:ilvl="0" w:tplc="66EE1E36">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8"/>
  </w:num>
  <w:num w:numId="4">
    <w:abstractNumId w:val="4"/>
  </w:num>
  <w:num w:numId="5">
    <w:abstractNumId w:val="12"/>
  </w:num>
  <w:num w:numId="6">
    <w:abstractNumId w:val="19"/>
  </w:num>
  <w:num w:numId="7">
    <w:abstractNumId w:val="20"/>
  </w:num>
  <w:num w:numId="8">
    <w:abstractNumId w:val="16"/>
  </w:num>
  <w:num w:numId="9">
    <w:abstractNumId w:val="14"/>
  </w:num>
  <w:num w:numId="10">
    <w:abstractNumId w:val="6"/>
  </w:num>
  <w:num w:numId="11">
    <w:abstractNumId w:val="13"/>
  </w:num>
  <w:num w:numId="12">
    <w:abstractNumId w:val="9"/>
  </w:num>
  <w:num w:numId="13">
    <w:abstractNumId w:val="11"/>
  </w:num>
  <w:num w:numId="14">
    <w:abstractNumId w:val="8"/>
  </w:num>
  <w:num w:numId="15">
    <w:abstractNumId w:val="21"/>
  </w:num>
  <w:num w:numId="16">
    <w:abstractNumId w:val="22"/>
  </w:num>
  <w:num w:numId="17">
    <w:abstractNumId w:val="5"/>
  </w:num>
  <w:num w:numId="18">
    <w:abstractNumId w:val="15"/>
  </w:num>
  <w:num w:numId="19">
    <w:abstractNumId w:val="1"/>
  </w:num>
  <w:num w:numId="20">
    <w:abstractNumId w:val="17"/>
  </w:num>
  <w:num w:numId="21">
    <w:abstractNumId w:val="10"/>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82"/>
    <w:rsid w:val="000015AF"/>
    <w:rsid w:val="0000272B"/>
    <w:rsid w:val="00005492"/>
    <w:rsid w:val="00006287"/>
    <w:rsid w:val="00010721"/>
    <w:rsid w:val="00021AC3"/>
    <w:rsid w:val="00024713"/>
    <w:rsid w:val="0002765E"/>
    <w:rsid w:val="00031BA9"/>
    <w:rsid w:val="000325E8"/>
    <w:rsid w:val="00033204"/>
    <w:rsid w:val="00033302"/>
    <w:rsid w:val="000412C6"/>
    <w:rsid w:val="00042651"/>
    <w:rsid w:val="00042B5F"/>
    <w:rsid w:val="00045879"/>
    <w:rsid w:val="00046D3C"/>
    <w:rsid w:val="000472F2"/>
    <w:rsid w:val="00047894"/>
    <w:rsid w:val="0005144E"/>
    <w:rsid w:val="000518BE"/>
    <w:rsid w:val="00052E36"/>
    <w:rsid w:val="0005313E"/>
    <w:rsid w:val="00054AA5"/>
    <w:rsid w:val="00055116"/>
    <w:rsid w:val="00056E84"/>
    <w:rsid w:val="0006232C"/>
    <w:rsid w:val="00063AAD"/>
    <w:rsid w:val="000718B3"/>
    <w:rsid w:val="00072AAC"/>
    <w:rsid w:val="00073580"/>
    <w:rsid w:val="00083C2B"/>
    <w:rsid w:val="00087F05"/>
    <w:rsid w:val="00090776"/>
    <w:rsid w:val="00095002"/>
    <w:rsid w:val="000A0133"/>
    <w:rsid w:val="000A753A"/>
    <w:rsid w:val="000B237C"/>
    <w:rsid w:val="000B247D"/>
    <w:rsid w:val="000B2FE0"/>
    <w:rsid w:val="000B40B3"/>
    <w:rsid w:val="000B68E1"/>
    <w:rsid w:val="000B78DB"/>
    <w:rsid w:val="000B7B91"/>
    <w:rsid w:val="000C1383"/>
    <w:rsid w:val="000C520E"/>
    <w:rsid w:val="000C57BC"/>
    <w:rsid w:val="000C7F8A"/>
    <w:rsid w:val="000D1641"/>
    <w:rsid w:val="000D347D"/>
    <w:rsid w:val="000D4CE6"/>
    <w:rsid w:val="000E05FB"/>
    <w:rsid w:val="000E3970"/>
    <w:rsid w:val="000F14DA"/>
    <w:rsid w:val="000F1A27"/>
    <w:rsid w:val="000F2AD3"/>
    <w:rsid w:val="000F4028"/>
    <w:rsid w:val="000F47A1"/>
    <w:rsid w:val="001016D4"/>
    <w:rsid w:val="00102023"/>
    <w:rsid w:val="0010532F"/>
    <w:rsid w:val="0010688D"/>
    <w:rsid w:val="0010695D"/>
    <w:rsid w:val="00110CE7"/>
    <w:rsid w:val="0011151B"/>
    <w:rsid w:val="00113CF3"/>
    <w:rsid w:val="00121519"/>
    <w:rsid w:val="001255CA"/>
    <w:rsid w:val="00125A9B"/>
    <w:rsid w:val="00127C77"/>
    <w:rsid w:val="00134038"/>
    <w:rsid w:val="00151C12"/>
    <w:rsid w:val="001531BD"/>
    <w:rsid w:val="00154E15"/>
    <w:rsid w:val="00157072"/>
    <w:rsid w:val="0016125B"/>
    <w:rsid w:val="00164A2B"/>
    <w:rsid w:val="001669A6"/>
    <w:rsid w:val="00172EA2"/>
    <w:rsid w:val="0017325D"/>
    <w:rsid w:val="00175638"/>
    <w:rsid w:val="00177072"/>
    <w:rsid w:val="00182DE4"/>
    <w:rsid w:val="00191272"/>
    <w:rsid w:val="00192FF2"/>
    <w:rsid w:val="00195D21"/>
    <w:rsid w:val="001A1DD4"/>
    <w:rsid w:val="001A708F"/>
    <w:rsid w:val="001A7D54"/>
    <w:rsid w:val="001B0049"/>
    <w:rsid w:val="001B1949"/>
    <w:rsid w:val="001B3E32"/>
    <w:rsid w:val="001C2448"/>
    <w:rsid w:val="001C2650"/>
    <w:rsid w:val="001D0EB4"/>
    <w:rsid w:val="001D4F8A"/>
    <w:rsid w:val="001D6B25"/>
    <w:rsid w:val="001D6C47"/>
    <w:rsid w:val="001E7192"/>
    <w:rsid w:val="001E7F64"/>
    <w:rsid w:val="001F15A1"/>
    <w:rsid w:val="001F1CFE"/>
    <w:rsid w:val="0020088F"/>
    <w:rsid w:val="00201F42"/>
    <w:rsid w:val="00202630"/>
    <w:rsid w:val="00204B35"/>
    <w:rsid w:val="00210FF0"/>
    <w:rsid w:val="002123A6"/>
    <w:rsid w:val="002204FE"/>
    <w:rsid w:val="0022098C"/>
    <w:rsid w:val="00222964"/>
    <w:rsid w:val="002240E3"/>
    <w:rsid w:val="0022521A"/>
    <w:rsid w:val="00231230"/>
    <w:rsid w:val="00232E0B"/>
    <w:rsid w:val="002340DE"/>
    <w:rsid w:val="002350CB"/>
    <w:rsid w:val="0023517F"/>
    <w:rsid w:val="00240B27"/>
    <w:rsid w:val="002420F5"/>
    <w:rsid w:val="00246E70"/>
    <w:rsid w:val="0025145B"/>
    <w:rsid w:val="00252182"/>
    <w:rsid w:val="002557E7"/>
    <w:rsid w:val="002560AA"/>
    <w:rsid w:val="00260586"/>
    <w:rsid w:val="00260B31"/>
    <w:rsid w:val="0026571F"/>
    <w:rsid w:val="00272282"/>
    <w:rsid w:val="00273F00"/>
    <w:rsid w:val="00274213"/>
    <w:rsid w:val="002768D2"/>
    <w:rsid w:val="00276D41"/>
    <w:rsid w:val="00277627"/>
    <w:rsid w:val="00277798"/>
    <w:rsid w:val="00277C41"/>
    <w:rsid w:val="0028115A"/>
    <w:rsid w:val="00281B17"/>
    <w:rsid w:val="00297FB3"/>
    <w:rsid w:val="002A21D0"/>
    <w:rsid w:val="002A2A6B"/>
    <w:rsid w:val="002A3B82"/>
    <w:rsid w:val="002A43F4"/>
    <w:rsid w:val="002A68D5"/>
    <w:rsid w:val="002A6CF0"/>
    <w:rsid w:val="002A7051"/>
    <w:rsid w:val="002B177D"/>
    <w:rsid w:val="002B1DDF"/>
    <w:rsid w:val="002B4409"/>
    <w:rsid w:val="002B5491"/>
    <w:rsid w:val="002B5F58"/>
    <w:rsid w:val="002B6294"/>
    <w:rsid w:val="002C0FF9"/>
    <w:rsid w:val="002C400B"/>
    <w:rsid w:val="002C4E1E"/>
    <w:rsid w:val="002C74C8"/>
    <w:rsid w:val="002D3658"/>
    <w:rsid w:val="002E53D1"/>
    <w:rsid w:val="002E7F71"/>
    <w:rsid w:val="002F0D8F"/>
    <w:rsid w:val="002F21EC"/>
    <w:rsid w:val="002F3096"/>
    <w:rsid w:val="002F414E"/>
    <w:rsid w:val="003009FF"/>
    <w:rsid w:val="0030190C"/>
    <w:rsid w:val="003047FB"/>
    <w:rsid w:val="003071E0"/>
    <w:rsid w:val="003114CB"/>
    <w:rsid w:val="00311A4B"/>
    <w:rsid w:val="00312B2B"/>
    <w:rsid w:val="00320F65"/>
    <w:rsid w:val="003311D7"/>
    <w:rsid w:val="00332217"/>
    <w:rsid w:val="003323FE"/>
    <w:rsid w:val="003350E4"/>
    <w:rsid w:val="00341C99"/>
    <w:rsid w:val="00343219"/>
    <w:rsid w:val="003445D9"/>
    <w:rsid w:val="00344E28"/>
    <w:rsid w:val="003459A2"/>
    <w:rsid w:val="00351BB1"/>
    <w:rsid w:val="00355217"/>
    <w:rsid w:val="0036188C"/>
    <w:rsid w:val="003618CC"/>
    <w:rsid w:val="00363008"/>
    <w:rsid w:val="00374DC2"/>
    <w:rsid w:val="00377A70"/>
    <w:rsid w:val="00381B79"/>
    <w:rsid w:val="00382744"/>
    <w:rsid w:val="003841C7"/>
    <w:rsid w:val="003904F4"/>
    <w:rsid w:val="00391201"/>
    <w:rsid w:val="0039552A"/>
    <w:rsid w:val="00395CE1"/>
    <w:rsid w:val="0039609B"/>
    <w:rsid w:val="00396B3F"/>
    <w:rsid w:val="003A12FF"/>
    <w:rsid w:val="003A2D0F"/>
    <w:rsid w:val="003A4B8A"/>
    <w:rsid w:val="003A74F4"/>
    <w:rsid w:val="003B08EC"/>
    <w:rsid w:val="003B1C60"/>
    <w:rsid w:val="003B61E0"/>
    <w:rsid w:val="003C3B1C"/>
    <w:rsid w:val="003C3E85"/>
    <w:rsid w:val="003C5809"/>
    <w:rsid w:val="003C74AF"/>
    <w:rsid w:val="003D1763"/>
    <w:rsid w:val="003E2993"/>
    <w:rsid w:val="003E2FF4"/>
    <w:rsid w:val="003E6A3D"/>
    <w:rsid w:val="003E7534"/>
    <w:rsid w:val="003E7C82"/>
    <w:rsid w:val="003F6CD7"/>
    <w:rsid w:val="00411D44"/>
    <w:rsid w:val="00414C6E"/>
    <w:rsid w:val="00415C0A"/>
    <w:rsid w:val="0041654E"/>
    <w:rsid w:val="00425628"/>
    <w:rsid w:val="0043275D"/>
    <w:rsid w:val="00436479"/>
    <w:rsid w:val="00452C9F"/>
    <w:rsid w:val="0045483A"/>
    <w:rsid w:val="00456E35"/>
    <w:rsid w:val="00457060"/>
    <w:rsid w:val="00460F13"/>
    <w:rsid w:val="004808D7"/>
    <w:rsid w:val="004815C6"/>
    <w:rsid w:val="004860CA"/>
    <w:rsid w:val="0049266C"/>
    <w:rsid w:val="00493E3B"/>
    <w:rsid w:val="004940B3"/>
    <w:rsid w:val="00497201"/>
    <w:rsid w:val="004A4C6A"/>
    <w:rsid w:val="004A7745"/>
    <w:rsid w:val="004B52B3"/>
    <w:rsid w:val="004C6EE5"/>
    <w:rsid w:val="004C773D"/>
    <w:rsid w:val="004E2322"/>
    <w:rsid w:val="004E48ED"/>
    <w:rsid w:val="004F2C7C"/>
    <w:rsid w:val="0051253E"/>
    <w:rsid w:val="00514ED4"/>
    <w:rsid w:val="005176A7"/>
    <w:rsid w:val="00524519"/>
    <w:rsid w:val="00524FF2"/>
    <w:rsid w:val="005278FA"/>
    <w:rsid w:val="0053007B"/>
    <w:rsid w:val="00530715"/>
    <w:rsid w:val="00531A86"/>
    <w:rsid w:val="005351EE"/>
    <w:rsid w:val="00541902"/>
    <w:rsid w:val="0054300E"/>
    <w:rsid w:val="00545501"/>
    <w:rsid w:val="00550305"/>
    <w:rsid w:val="00552260"/>
    <w:rsid w:val="0056134F"/>
    <w:rsid w:val="00565EA2"/>
    <w:rsid w:val="0056623B"/>
    <w:rsid w:val="00587476"/>
    <w:rsid w:val="00587500"/>
    <w:rsid w:val="00594982"/>
    <w:rsid w:val="0059760B"/>
    <w:rsid w:val="00597891"/>
    <w:rsid w:val="005A225E"/>
    <w:rsid w:val="005B1C06"/>
    <w:rsid w:val="005B1DBD"/>
    <w:rsid w:val="005B2660"/>
    <w:rsid w:val="005B3EF0"/>
    <w:rsid w:val="005B4E48"/>
    <w:rsid w:val="005B6F94"/>
    <w:rsid w:val="005C115F"/>
    <w:rsid w:val="005C42C2"/>
    <w:rsid w:val="005C6662"/>
    <w:rsid w:val="005C7ECE"/>
    <w:rsid w:val="005D0CF9"/>
    <w:rsid w:val="005D4F05"/>
    <w:rsid w:val="005D5847"/>
    <w:rsid w:val="005D5C50"/>
    <w:rsid w:val="00625864"/>
    <w:rsid w:val="0062665D"/>
    <w:rsid w:val="0063141D"/>
    <w:rsid w:val="00633DDA"/>
    <w:rsid w:val="00653FBF"/>
    <w:rsid w:val="00655141"/>
    <w:rsid w:val="00655AB3"/>
    <w:rsid w:val="00656341"/>
    <w:rsid w:val="00656720"/>
    <w:rsid w:val="00660785"/>
    <w:rsid w:val="00660EBA"/>
    <w:rsid w:val="00662684"/>
    <w:rsid w:val="00664333"/>
    <w:rsid w:val="00664E02"/>
    <w:rsid w:val="00667F2B"/>
    <w:rsid w:val="00672BFE"/>
    <w:rsid w:val="0067791A"/>
    <w:rsid w:val="00677C97"/>
    <w:rsid w:val="00682109"/>
    <w:rsid w:val="0069582F"/>
    <w:rsid w:val="00695DFE"/>
    <w:rsid w:val="00697A3C"/>
    <w:rsid w:val="006A68E2"/>
    <w:rsid w:val="006B7184"/>
    <w:rsid w:val="006B78B4"/>
    <w:rsid w:val="006C1012"/>
    <w:rsid w:val="006C27D9"/>
    <w:rsid w:val="006C2AD2"/>
    <w:rsid w:val="006D2082"/>
    <w:rsid w:val="006D32CC"/>
    <w:rsid w:val="006D5AE4"/>
    <w:rsid w:val="006E5BDE"/>
    <w:rsid w:val="006F0770"/>
    <w:rsid w:val="006F134E"/>
    <w:rsid w:val="006F66DA"/>
    <w:rsid w:val="006F6DD9"/>
    <w:rsid w:val="00700607"/>
    <w:rsid w:val="00703AEC"/>
    <w:rsid w:val="00703C13"/>
    <w:rsid w:val="00703EF2"/>
    <w:rsid w:val="007063E5"/>
    <w:rsid w:val="00710E5A"/>
    <w:rsid w:val="00713ECC"/>
    <w:rsid w:val="00717870"/>
    <w:rsid w:val="00717AF2"/>
    <w:rsid w:val="00717B6D"/>
    <w:rsid w:val="007229F9"/>
    <w:rsid w:val="00726E74"/>
    <w:rsid w:val="00731DF1"/>
    <w:rsid w:val="00734B11"/>
    <w:rsid w:val="007410B0"/>
    <w:rsid w:val="00745263"/>
    <w:rsid w:val="007517E0"/>
    <w:rsid w:val="00757882"/>
    <w:rsid w:val="00761794"/>
    <w:rsid w:val="007645D7"/>
    <w:rsid w:val="007673E9"/>
    <w:rsid w:val="00771618"/>
    <w:rsid w:val="00772F5A"/>
    <w:rsid w:val="00783A0F"/>
    <w:rsid w:val="00784C9E"/>
    <w:rsid w:val="00791369"/>
    <w:rsid w:val="00794C20"/>
    <w:rsid w:val="00796103"/>
    <w:rsid w:val="00796814"/>
    <w:rsid w:val="007A109D"/>
    <w:rsid w:val="007A4B86"/>
    <w:rsid w:val="007A53B4"/>
    <w:rsid w:val="007B7D8E"/>
    <w:rsid w:val="007B7F33"/>
    <w:rsid w:val="007C1DE0"/>
    <w:rsid w:val="007C57E6"/>
    <w:rsid w:val="007C65E5"/>
    <w:rsid w:val="007D6B37"/>
    <w:rsid w:val="007D6CB3"/>
    <w:rsid w:val="007D76C5"/>
    <w:rsid w:val="007E030E"/>
    <w:rsid w:val="007E0525"/>
    <w:rsid w:val="007E1AE1"/>
    <w:rsid w:val="007E26E9"/>
    <w:rsid w:val="007F01E0"/>
    <w:rsid w:val="007F4A5E"/>
    <w:rsid w:val="007F68B8"/>
    <w:rsid w:val="00802F4C"/>
    <w:rsid w:val="00803893"/>
    <w:rsid w:val="00805A0D"/>
    <w:rsid w:val="00806ACE"/>
    <w:rsid w:val="008107E9"/>
    <w:rsid w:val="00812671"/>
    <w:rsid w:val="00814868"/>
    <w:rsid w:val="008152BC"/>
    <w:rsid w:val="00816F5D"/>
    <w:rsid w:val="0081794A"/>
    <w:rsid w:val="00820461"/>
    <w:rsid w:val="00820B4A"/>
    <w:rsid w:val="00823A31"/>
    <w:rsid w:val="00824423"/>
    <w:rsid w:val="0082456C"/>
    <w:rsid w:val="00827D3D"/>
    <w:rsid w:val="0083276A"/>
    <w:rsid w:val="0083525D"/>
    <w:rsid w:val="0083597F"/>
    <w:rsid w:val="00842D62"/>
    <w:rsid w:val="00843FC1"/>
    <w:rsid w:val="008465A3"/>
    <w:rsid w:val="0085413D"/>
    <w:rsid w:val="0086063B"/>
    <w:rsid w:val="00863A2F"/>
    <w:rsid w:val="0087456F"/>
    <w:rsid w:val="00877D00"/>
    <w:rsid w:val="008809BA"/>
    <w:rsid w:val="00882406"/>
    <w:rsid w:val="00884EB3"/>
    <w:rsid w:val="00887E64"/>
    <w:rsid w:val="0089577D"/>
    <w:rsid w:val="00895AED"/>
    <w:rsid w:val="00895F82"/>
    <w:rsid w:val="0089793E"/>
    <w:rsid w:val="008A0685"/>
    <w:rsid w:val="008A3DE8"/>
    <w:rsid w:val="008A3E29"/>
    <w:rsid w:val="008A47DA"/>
    <w:rsid w:val="008A73AB"/>
    <w:rsid w:val="008B5CD1"/>
    <w:rsid w:val="008C1888"/>
    <w:rsid w:val="008C19F8"/>
    <w:rsid w:val="008C4160"/>
    <w:rsid w:val="008D06F7"/>
    <w:rsid w:val="008D5432"/>
    <w:rsid w:val="008D5BDC"/>
    <w:rsid w:val="008F44E9"/>
    <w:rsid w:val="008F523F"/>
    <w:rsid w:val="008F6705"/>
    <w:rsid w:val="009018F8"/>
    <w:rsid w:val="00903471"/>
    <w:rsid w:val="00906F74"/>
    <w:rsid w:val="00907107"/>
    <w:rsid w:val="00907955"/>
    <w:rsid w:val="00910FCA"/>
    <w:rsid w:val="00912271"/>
    <w:rsid w:val="00913A59"/>
    <w:rsid w:val="00915271"/>
    <w:rsid w:val="009229A5"/>
    <w:rsid w:val="00923028"/>
    <w:rsid w:val="0092771F"/>
    <w:rsid w:val="00934963"/>
    <w:rsid w:val="009449BC"/>
    <w:rsid w:val="00944A55"/>
    <w:rsid w:val="00950956"/>
    <w:rsid w:val="00953E20"/>
    <w:rsid w:val="009670D4"/>
    <w:rsid w:val="009727E4"/>
    <w:rsid w:val="009729AA"/>
    <w:rsid w:val="00980935"/>
    <w:rsid w:val="0098355A"/>
    <w:rsid w:val="00987269"/>
    <w:rsid w:val="00987F1D"/>
    <w:rsid w:val="00996003"/>
    <w:rsid w:val="009A1BB6"/>
    <w:rsid w:val="009A34A5"/>
    <w:rsid w:val="009A356F"/>
    <w:rsid w:val="009A3701"/>
    <w:rsid w:val="009A6B44"/>
    <w:rsid w:val="009B07E0"/>
    <w:rsid w:val="009C2688"/>
    <w:rsid w:val="009C310E"/>
    <w:rsid w:val="009C3557"/>
    <w:rsid w:val="009C7372"/>
    <w:rsid w:val="009D64A9"/>
    <w:rsid w:val="009E07F8"/>
    <w:rsid w:val="009E093F"/>
    <w:rsid w:val="009E15B9"/>
    <w:rsid w:val="009E7705"/>
    <w:rsid w:val="009E7724"/>
    <w:rsid w:val="009F3292"/>
    <w:rsid w:val="009F33F1"/>
    <w:rsid w:val="009F40AE"/>
    <w:rsid w:val="009F47BF"/>
    <w:rsid w:val="00A01322"/>
    <w:rsid w:val="00A020C3"/>
    <w:rsid w:val="00A05227"/>
    <w:rsid w:val="00A074C8"/>
    <w:rsid w:val="00A12378"/>
    <w:rsid w:val="00A13455"/>
    <w:rsid w:val="00A2135D"/>
    <w:rsid w:val="00A24BB7"/>
    <w:rsid w:val="00A25F66"/>
    <w:rsid w:val="00A31903"/>
    <w:rsid w:val="00A337B8"/>
    <w:rsid w:val="00A40E5B"/>
    <w:rsid w:val="00A42502"/>
    <w:rsid w:val="00A42A5B"/>
    <w:rsid w:val="00A442D2"/>
    <w:rsid w:val="00A44A76"/>
    <w:rsid w:val="00A4631D"/>
    <w:rsid w:val="00A613F9"/>
    <w:rsid w:val="00A61CDB"/>
    <w:rsid w:val="00A71344"/>
    <w:rsid w:val="00A720C4"/>
    <w:rsid w:val="00A73DA7"/>
    <w:rsid w:val="00A76CD0"/>
    <w:rsid w:val="00A8055A"/>
    <w:rsid w:val="00A8133D"/>
    <w:rsid w:val="00A82645"/>
    <w:rsid w:val="00A82E65"/>
    <w:rsid w:val="00A84FE1"/>
    <w:rsid w:val="00A850B2"/>
    <w:rsid w:val="00A975BD"/>
    <w:rsid w:val="00A97C77"/>
    <w:rsid w:val="00A97E0F"/>
    <w:rsid w:val="00AA31B9"/>
    <w:rsid w:val="00AA4BBC"/>
    <w:rsid w:val="00AA7800"/>
    <w:rsid w:val="00AB1195"/>
    <w:rsid w:val="00AB1B41"/>
    <w:rsid w:val="00AB42AC"/>
    <w:rsid w:val="00AB435E"/>
    <w:rsid w:val="00AB49F1"/>
    <w:rsid w:val="00AB512D"/>
    <w:rsid w:val="00AB7F74"/>
    <w:rsid w:val="00AC60EB"/>
    <w:rsid w:val="00AC74BA"/>
    <w:rsid w:val="00AC79BB"/>
    <w:rsid w:val="00AD0268"/>
    <w:rsid w:val="00AE3D58"/>
    <w:rsid w:val="00AE4765"/>
    <w:rsid w:val="00AE5C35"/>
    <w:rsid w:val="00B0036E"/>
    <w:rsid w:val="00B01684"/>
    <w:rsid w:val="00B10146"/>
    <w:rsid w:val="00B137B1"/>
    <w:rsid w:val="00B17EEB"/>
    <w:rsid w:val="00B21508"/>
    <w:rsid w:val="00B222AE"/>
    <w:rsid w:val="00B23D74"/>
    <w:rsid w:val="00B25024"/>
    <w:rsid w:val="00B25EF6"/>
    <w:rsid w:val="00B27637"/>
    <w:rsid w:val="00B31E50"/>
    <w:rsid w:val="00B3550E"/>
    <w:rsid w:val="00B4288F"/>
    <w:rsid w:val="00B51CD7"/>
    <w:rsid w:val="00B51F62"/>
    <w:rsid w:val="00B55365"/>
    <w:rsid w:val="00B5646A"/>
    <w:rsid w:val="00B56587"/>
    <w:rsid w:val="00B56D62"/>
    <w:rsid w:val="00B602A1"/>
    <w:rsid w:val="00B65683"/>
    <w:rsid w:val="00B66D70"/>
    <w:rsid w:val="00B70029"/>
    <w:rsid w:val="00B70F83"/>
    <w:rsid w:val="00B77623"/>
    <w:rsid w:val="00B807EB"/>
    <w:rsid w:val="00B80878"/>
    <w:rsid w:val="00B81E93"/>
    <w:rsid w:val="00B83A7C"/>
    <w:rsid w:val="00B83A96"/>
    <w:rsid w:val="00B93C4A"/>
    <w:rsid w:val="00B95323"/>
    <w:rsid w:val="00B95B0C"/>
    <w:rsid w:val="00B96444"/>
    <w:rsid w:val="00B97B6A"/>
    <w:rsid w:val="00BA1B4D"/>
    <w:rsid w:val="00BA49B7"/>
    <w:rsid w:val="00BB27EB"/>
    <w:rsid w:val="00BC0E13"/>
    <w:rsid w:val="00BC1916"/>
    <w:rsid w:val="00BC6FC2"/>
    <w:rsid w:val="00BD1382"/>
    <w:rsid w:val="00BD2918"/>
    <w:rsid w:val="00BD4F5F"/>
    <w:rsid w:val="00BE0F6A"/>
    <w:rsid w:val="00BE1747"/>
    <w:rsid w:val="00BE2566"/>
    <w:rsid w:val="00BE5320"/>
    <w:rsid w:val="00BF7F9C"/>
    <w:rsid w:val="00C018EE"/>
    <w:rsid w:val="00C10523"/>
    <w:rsid w:val="00C112DC"/>
    <w:rsid w:val="00C17093"/>
    <w:rsid w:val="00C2034F"/>
    <w:rsid w:val="00C23B48"/>
    <w:rsid w:val="00C24245"/>
    <w:rsid w:val="00C30398"/>
    <w:rsid w:val="00C35343"/>
    <w:rsid w:val="00C415F5"/>
    <w:rsid w:val="00C45B07"/>
    <w:rsid w:val="00C54F2C"/>
    <w:rsid w:val="00C56BEE"/>
    <w:rsid w:val="00C64D58"/>
    <w:rsid w:val="00C651B0"/>
    <w:rsid w:val="00C66DAA"/>
    <w:rsid w:val="00C70F0E"/>
    <w:rsid w:val="00C77244"/>
    <w:rsid w:val="00C814B6"/>
    <w:rsid w:val="00C8351D"/>
    <w:rsid w:val="00C8385B"/>
    <w:rsid w:val="00C8636B"/>
    <w:rsid w:val="00C87ECF"/>
    <w:rsid w:val="00C92137"/>
    <w:rsid w:val="00C93EE9"/>
    <w:rsid w:val="00C95952"/>
    <w:rsid w:val="00CB5395"/>
    <w:rsid w:val="00CC536E"/>
    <w:rsid w:val="00CD495C"/>
    <w:rsid w:val="00CE1BC8"/>
    <w:rsid w:val="00CE2195"/>
    <w:rsid w:val="00CE2C2B"/>
    <w:rsid w:val="00CE74AA"/>
    <w:rsid w:val="00CF60AC"/>
    <w:rsid w:val="00D04022"/>
    <w:rsid w:val="00D04B06"/>
    <w:rsid w:val="00D0546F"/>
    <w:rsid w:val="00D059F7"/>
    <w:rsid w:val="00D15508"/>
    <w:rsid w:val="00D1701B"/>
    <w:rsid w:val="00D1745F"/>
    <w:rsid w:val="00D2142C"/>
    <w:rsid w:val="00D2434C"/>
    <w:rsid w:val="00D31BF7"/>
    <w:rsid w:val="00D32FA6"/>
    <w:rsid w:val="00D33EC4"/>
    <w:rsid w:val="00D40987"/>
    <w:rsid w:val="00D43CFD"/>
    <w:rsid w:val="00D526FE"/>
    <w:rsid w:val="00D57241"/>
    <w:rsid w:val="00D605A0"/>
    <w:rsid w:val="00D61A65"/>
    <w:rsid w:val="00D62105"/>
    <w:rsid w:val="00D62B4C"/>
    <w:rsid w:val="00D76820"/>
    <w:rsid w:val="00D81140"/>
    <w:rsid w:val="00D82A67"/>
    <w:rsid w:val="00D82B6D"/>
    <w:rsid w:val="00D900C9"/>
    <w:rsid w:val="00D947D5"/>
    <w:rsid w:val="00D96975"/>
    <w:rsid w:val="00D96D0B"/>
    <w:rsid w:val="00DA3D47"/>
    <w:rsid w:val="00DA6413"/>
    <w:rsid w:val="00DB6C86"/>
    <w:rsid w:val="00DC2E15"/>
    <w:rsid w:val="00DC74B5"/>
    <w:rsid w:val="00DE2173"/>
    <w:rsid w:val="00DE2FD8"/>
    <w:rsid w:val="00DE4971"/>
    <w:rsid w:val="00DE4AC3"/>
    <w:rsid w:val="00DE7235"/>
    <w:rsid w:val="00DE7577"/>
    <w:rsid w:val="00DE7C3A"/>
    <w:rsid w:val="00DF2967"/>
    <w:rsid w:val="00DF563E"/>
    <w:rsid w:val="00DF760A"/>
    <w:rsid w:val="00E00963"/>
    <w:rsid w:val="00E03AF1"/>
    <w:rsid w:val="00E10063"/>
    <w:rsid w:val="00E10B2D"/>
    <w:rsid w:val="00E32D84"/>
    <w:rsid w:val="00E36DC9"/>
    <w:rsid w:val="00E4128E"/>
    <w:rsid w:val="00E41D3F"/>
    <w:rsid w:val="00E460CF"/>
    <w:rsid w:val="00E47A76"/>
    <w:rsid w:val="00E605E7"/>
    <w:rsid w:val="00E60C72"/>
    <w:rsid w:val="00E61B50"/>
    <w:rsid w:val="00E64D3C"/>
    <w:rsid w:val="00E676C4"/>
    <w:rsid w:val="00E7268F"/>
    <w:rsid w:val="00E73289"/>
    <w:rsid w:val="00E7508E"/>
    <w:rsid w:val="00E767C3"/>
    <w:rsid w:val="00E845D9"/>
    <w:rsid w:val="00E85A99"/>
    <w:rsid w:val="00E86DDF"/>
    <w:rsid w:val="00E9002D"/>
    <w:rsid w:val="00E907DF"/>
    <w:rsid w:val="00E95F18"/>
    <w:rsid w:val="00EA5CE5"/>
    <w:rsid w:val="00EA6141"/>
    <w:rsid w:val="00EB1D1B"/>
    <w:rsid w:val="00EB3798"/>
    <w:rsid w:val="00EB52E7"/>
    <w:rsid w:val="00EB60C3"/>
    <w:rsid w:val="00EC041E"/>
    <w:rsid w:val="00EC1220"/>
    <w:rsid w:val="00EC3C8F"/>
    <w:rsid w:val="00EC6482"/>
    <w:rsid w:val="00EC7187"/>
    <w:rsid w:val="00ED255B"/>
    <w:rsid w:val="00ED529E"/>
    <w:rsid w:val="00EE336F"/>
    <w:rsid w:val="00EE62B7"/>
    <w:rsid w:val="00EE6E4A"/>
    <w:rsid w:val="00EE7A03"/>
    <w:rsid w:val="00F05E92"/>
    <w:rsid w:val="00F110ED"/>
    <w:rsid w:val="00F11942"/>
    <w:rsid w:val="00F11DD6"/>
    <w:rsid w:val="00F12ADE"/>
    <w:rsid w:val="00F14042"/>
    <w:rsid w:val="00F14710"/>
    <w:rsid w:val="00F24BF0"/>
    <w:rsid w:val="00F2633D"/>
    <w:rsid w:val="00F32F3D"/>
    <w:rsid w:val="00F42727"/>
    <w:rsid w:val="00F4770B"/>
    <w:rsid w:val="00F479FE"/>
    <w:rsid w:val="00F52416"/>
    <w:rsid w:val="00F5380B"/>
    <w:rsid w:val="00F53C1A"/>
    <w:rsid w:val="00F55871"/>
    <w:rsid w:val="00F56306"/>
    <w:rsid w:val="00F60049"/>
    <w:rsid w:val="00F6055B"/>
    <w:rsid w:val="00F63B2C"/>
    <w:rsid w:val="00F642A8"/>
    <w:rsid w:val="00F70156"/>
    <w:rsid w:val="00F708A8"/>
    <w:rsid w:val="00F7424F"/>
    <w:rsid w:val="00F83A8A"/>
    <w:rsid w:val="00F91926"/>
    <w:rsid w:val="00F935F0"/>
    <w:rsid w:val="00F94E6A"/>
    <w:rsid w:val="00FA6772"/>
    <w:rsid w:val="00FB35A8"/>
    <w:rsid w:val="00FC38A2"/>
    <w:rsid w:val="00FC6016"/>
    <w:rsid w:val="00FD4625"/>
    <w:rsid w:val="00FD7BC9"/>
    <w:rsid w:val="00FE512E"/>
    <w:rsid w:val="00FE607B"/>
    <w:rsid w:val="00FF0DF5"/>
    <w:rsid w:val="00FF115B"/>
    <w:rsid w:val="00FF3DAB"/>
    <w:rsid w:val="00FF6465"/>
    <w:rsid w:val="3FA37A04"/>
    <w:rsid w:val="5F6F2F80"/>
    <w:rsid w:val="7113A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42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322"/>
    <w:pPr>
      <w:keepNext/>
      <w:keepLines/>
      <w:numPr>
        <w:numId w:val="21"/>
      </w:numPr>
      <w:tabs>
        <w:tab w:val="left" w:pos="0"/>
        <w:tab w:val="left" w:pos="288"/>
      </w:tabs>
      <w:spacing w:before="240" w:after="240" w:line="240" w:lineRule="auto"/>
      <w:ind w:left="0" w:firstLine="0"/>
      <w:outlineLvl w:val="0"/>
    </w:pPr>
    <w:rPr>
      <w:rFonts w:ascii="Times New Roman" w:eastAsiaTheme="majorEastAsia" w:hAnsi="Times New Roman" w:cstheme="majorBidi"/>
      <w:b/>
      <w:color w:val="ED7D31" w:themeColor="accent2"/>
      <w:sz w:val="24"/>
      <w:szCs w:val="32"/>
    </w:rPr>
  </w:style>
  <w:style w:type="paragraph" w:styleId="Heading2">
    <w:name w:val="heading 2"/>
    <w:basedOn w:val="Normal"/>
    <w:next w:val="Normal"/>
    <w:link w:val="Heading2Char"/>
    <w:uiPriority w:val="9"/>
    <w:unhideWhenUsed/>
    <w:qFormat/>
    <w:rsid w:val="00374DC2"/>
    <w:pPr>
      <w:spacing w:line="360" w:lineRule="auto"/>
      <w:jc w:val="both"/>
      <w:outlineLvl w:val="1"/>
    </w:pPr>
    <w:rPr>
      <w:rFonts w:ascii="Times New Roman" w:hAnsi="Times New Roman" w:cs="Times New Roman"/>
      <w:b/>
      <w:color w:val="ED7D31" w:themeColor="accent2"/>
      <w:sz w:val="24"/>
      <w:szCs w:val="24"/>
      <w:lang w:val="en-US"/>
    </w:rPr>
  </w:style>
  <w:style w:type="paragraph" w:styleId="Heading3">
    <w:name w:val="heading 3"/>
    <w:basedOn w:val="Normal"/>
    <w:next w:val="Normal"/>
    <w:link w:val="Heading3Char"/>
    <w:uiPriority w:val="9"/>
    <w:unhideWhenUsed/>
    <w:qFormat/>
    <w:rsid w:val="00374DC2"/>
    <w:pPr>
      <w:keepNext/>
      <w:keepLines/>
      <w:tabs>
        <w:tab w:val="left" w:pos="288"/>
      </w:tabs>
      <w:spacing w:before="120" w:after="120" w:line="240" w:lineRule="auto"/>
      <w:outlineLvl w:val="2"/>
    </w:pPr>
    <w:rPr>
      <w:rFonts w:ascii="Times New Roman" w:eastAsiaTheme="majorEastAsia" w:hAnsi="Times New Roman" w:cstheme="majorBidi"/>
      <w:b/>
      <w:color w:val="ED7D31"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F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2FF2"/>
  </w:style>
  <w:style w:type="paragraph" w:styleId="Footer">
    <w:name w:val="footer"/>
    <w:basedOn w:val="Normal"/>
    <w:link w:val="FooterChar"/>
    <w:uiPriority w:val="99"/>
    <w:unhideWhenUsed/>
    <w:rsid w:val="00192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2FF2"/>
  </w:style>
  <w:style w:type="paragraph" w:styleId="ListParagraph">
    <w:name w:val="List Paragraph"/>
    <w:basedOn w:val="Normal"/>
    <w:uiPriority w:val="34"/>
    <w:qFormat/>
    <w:rsid w:val="000B2FE0"/>
    <w:pPr>
      <w:ind w:left="720"/>
      <w:contextualSpacing/>
    </w:pPr>
  </w:style>
  <w:style w:type="character" w:styleId="Hyperlink">
    <w:name w:val="Hyperlink"/>
    <w:basedOn w:val="DefaultParagraphFont"/>
    <w:uiPriority w:val="99"/>
    <w:unhideWhenUsed/>
    <w:rsid w:val="003459A2"/>
    <w:rPr>
      <w:color w:val="0563C1" w:themeColor="hyperlink"/>
      <w:u w:val="single"/>
    </w:rPr>
  </w:style>
  <w:style w:type="character" w:styleId="SubtleEmphasis">
    <w:name w:val="Subtle Emphasis"/>
    <w:basedOn w:val="DefaultParagraphFont"/>
    <w:uiPriority w:val="19"/>
    <w:qFormat/>
    <w:rsid w:val="00794C20"/>
    <w:rPr>
      <w:i/>
      <w:iCs/>
      <w:color w:val="404040" w:themeColor="text1" w:themeTint="BF"/>
    </w:rPr>
  </w:style>
  <w:style w:type="table" w:styleId="TableGrid">
    <w:name w:val="Table Grid"/>
    <w:basedOn w:val="TableNormal"/>
    <w:uiPriority w:val="39"/>
    <w:rsid w:val="009E0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E093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9E093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2">
    <w:name w:val="List Table 2 Accent 2"/>
    <w:basedOn w:val="TableNormal"/>
    <w:uiPriority w:val="47"/>
    <w:rsid w:val="00E767C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A01322"/>
    <w:rPr>
      <w:rFonts w:ascii="Times New Roman" w:eastAsiaTheme="majorEastAsia" w:hAnsi="Times New Roman" w:cstheme="majorBidi"/>
      <w:b/>
      <w:color w:val="ED7D31" w:themeColor="accent2"/>
      <w:sz w:val="24"/>
      <w:szCs w:val="32"/>
    </w:rPr>
  </w:style>
  <w:style w:type="character" w:customStyle="1" w:styleId="Heading2Char">
    <w:name w:val="Heading 2 Char"/>
    <w:basedOn w:val="DefaultParagraphFont"/>
    <w:link w:val="Heading2"/>
    <w:uiPriority w:val="9"/>
    <w:rsid w:val="00374DC2"/>
    <w:rPr>
      <w:rFonts w:ascii="Times New Roman" w:hAnsi="Times New Roman" w:cs="Times New Roman"/>
      <w:b/>
      <w:color w:val="ED7D31" w:themeColor="accent2"/>
      <w:sz w:val="24"/>
      <w:szCs w:val="24"/>
      <w:lang w:val="en-US"/>
    </w:rPr>
  </w:style>
  <w:style w:type="character" w:customStyle="1" w:styleId="Heading3Char">
    <w:name w:val="Heading 3 Char"/>
    <w:basedOn w:val="DefaultParagraphFont"/>
    <w:link w:val="Heading3"/>
    <w:uiPriority w:val="9"/>
    <w:rsid w:val="00374DC2"/>
    <w:rPr>
      <w:rFonts w:ascii="Times New Roman" w:eastAsiaTheme="majorEastAsia" w:hAnsi="Times New Roman" w:cstheme="majorBidi"/>
      <w:b/>
      <w:color w:val="ED7D31" w:themeColor="accent2"/>
      <w:sz w:val="24"/>
      <w:szCs w:val="24"/>
    </w:rPr>
  </w:style>
  <w:style w:type="paragraph" w:styleId="TOCHeading">
    <w:name w:val="TOC Heading"/>
    <w:basedOn w:val="Heading1"/>
    <w:next w:val="Normal"/>
    <w:uiPriority w:val="39"/>
    <w:unhideWhenUsed/>
    <w:qFormat/>
    <w:rsid w:val="002A3B82"/>
    <w:pPr>
      <w:numPr>
        <w:numId w:val="0"/>
      </w:numPr>
      <w:tabs>
        <w:tab w:val="clear" w:pos="0"/>
        <w:tab w:val="clear" w:pos="288"/>
      </w:tabs>
      <w:spacing w:after="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2A3B82"/>
    <w:pPr>
      <w:spacing w:after="100"/>
    </w:pPr>
  </w:style>
  <w:style w:type="paragraph" w:styleId="TOC2">
    <w:name w:val="toc 2"/>
    <w:basedOn w:val="Normal"/>
    <w:next w:val="Normal"/>
    <w:autoRedefine/>
    <w:uiPriority w:val="39"/>
    <w:unhideWhenUsed/>
    <w:rsid w:val="00D2142C"/>
    <w:pPr>
      <w:tabs>
        <w:tab w:val="right" w:leader="dot" w:pos="9062"/>
      </w:tabs>
      <w:spacing w:after="100" w:line="360" w:lineRule="auto"/>
      <w:ind w:left="432"/>
    </w:pPr>
  </w:style>
  <w:style w:type="paragraph" w:styleId="TOC3">
    <w:name w:val="toc 3"/>
    <w:basedOn w:val="Normal"/>
    <w:next w:val="Normal"/>
    <w:autoRedefine/>
    <w:uiPriority w:val="39"/>
    <w:unhideWhenUsed/>
    <w:rsid w:val="00D2142C"/>
    <w:pPr>
      <w:tabs>
        <w:tab w:val="right" w:leader="dot" w:pos="9062"/>
      </w:tabs>
      <w:spacing w:after="100" w:line="360" w:lineRule="auto"/>
      <w:ind w:left="1008"/>
    </w:pPr>
    <w:rPr>
      <w:rFonts w:ascii="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8542">
      <w:bodyDiv w:val="1"/>
      <w:marLeft w:val="0"/>
      <w:marRight w:val="0"/>
      <w:marTop w:val="0"/>
      <w:marBottom w:val="0"/>
      <w:divBdr>
        <w:top w:val="none" w:sz="0" w:space="0" w:color="auto"/>
        <w:left w:val="none" w:sz="0" w:space="0" w:color="auto"/>
        <w:bottom w:val="none" w:sz="0" w:space="0" w:color="auto"/>
        <w:right w:val="none" w:sz="0" w:space="0" w:color="auto"/>
      </w:divBdr>
      <w:divsChild>
        <w:div w:id="551161967">
          <w:marLeft w:val="547"/>
          <w:marRight w:val="0"/>
          <w:marTop w:val="0"/>
          <w:marBottom w:val="0"/>
          <w:divBdr>
            <w:top w:val="none" w:sz="0" w:space="0" w:color="auto"/>
            <w:left w:val="none" w:sz="0" w:space="0" w:color="auto"/>
            <w:bottom w:val="none" w:sz="0" w:space="0" w:color="auto"/>
            <w:right w:val="none" w:sz="0" w:space="0" w:color="auto"/>
          </w:divBdr>
        </w:div>
      </w:divsChild>
    </w:div>
    <w:div w:id="263150435">
      <w:bodyDiv w:val="1"/>
      <w:marLeft w:val="0"/>
      <w:marRight w:val="0"/>
      <w:marTop w:val="0"/>
      <w:marBottom w:val="0"/>
      <w:divBdr>
        <w:top w:val="none" w:sz="0" w:space="0" w:color="auto"/>
        <w:left w:val="none" w:sz="0" w:space="0" w:color="auto"/>
        <w:bottom w:val="none" w:sz="0" w:space="0" w:color="auto"/>
        <w:right w:val="none" w:sz="0" w:space="0" w:color="auto"/>
      </w:divBdr>
      <w:divsChild>
        <w:div w:id="356199928">
          <w:marLeft w:val="547"/>
          <w:marRight w:val="0"/>
          <w:marTop w:val="0"/>
          <w:marBottom w:val="0"/>
          <w:divBdr>
            <w:top w:val="none" w:sz="0" w:space="0" w:color="auto"/>
            <w:left w:val="none" w:sz="0" w:space="0" w:color="auto"/>
            <w:bottom w:val="none" w:sz="0" w:space="0" w:color="auto"/>
            <w:right w:val="none" w:sz="0" w:space="0" w:color="auto"/>
          </w:divBdr>
        </w:div>
      </w:divsChild>
    </w:div>
    <w:div w:id="422188251">
      <w:bodyDiv w:val="1"/>
      <w:marLeft w:val="0"/>
      <w:marRight w:val="0"/>
      <w:marTop w:val="0"/>
      <w:marBottom w:val="0"/>
      <w:divBdr>
        <w:top w:val="none" w:sz="0" w:space="0" w:color="auto"/>
        <w:left w:val="none" w:sz="0" w:space="0" w:color="auto"/>
        <w:bottom w:val="none" w:sz="0" w:space="0" w:color="auto"/>
        <w:right w:val="none" w:sz="0" w:space="0" w:color="auto"/>
      </w:divBdr>
      <w:divsChild>
        <w:div w:id="1342705289">
          <w:marLeft w:val="547"/>
          <w:marRight w:val="0"/>
          <w:marTop w:val="0"/>
          <w:marBottom w:val="0"/>
          <w:divBdr>
            <w:top w:val="none" w:sz="0" w:space="0" w:color="auto"/>
            <w:left w:val="none" w:sz="0" w:space="0" w:color="auto"/>
            <w:bottom w:val="none" w:sz="0" w:space="0" w:color="auto"/>
            <w:right w:val="none" w:sz="0" w:space="0" w:color="auto"/>
          </w:divBdr>
        </w:div>
        <w:div w:id="1351027655">
          <w:marLeft w:val="547"/>
          <w:marRight w:val="0"/>
          <w:marTop w:val="0"/>
          <w:marBottom w:val="0"/>
          <w:divBdr>
            <w:top w:val="none" w:sz="0" w:space="0" w:color="auto"/>
            <w:left w:val="none" w:sz="0" w:space="0" w:color="auto"/>
            <w:bottom w:val="none" w:sz="0" w:space="0" w:color="auto"/>
            <w:right w:val="none" w:sz="0" w:space="0" w:color="auto"/>
          </w:divBdr>
        </w:div>
        <w:div w:id="1931503684">
          <w:marLeft w:val="547"/>
          <w:marRight w:val="0"/>
          <w:marTop w:val="0"/>
          <w:marBottom w:val="0"/>
          <w:divBdr>
            <w:top w:val="none" w:sz="0" w:space="0" w:color="auto"/>
            <w:left w:val="none" w:sz="0" w:space="0" w:color="auto"/>
            <w:bottom w:val="none" w:sz="0" w:space="0" w:color="auto"/>
            <w:right w:val="none" w:sz="0" w:space="0" w:color="auto"/>
          </w:divBdr>
        </w:div>
      </w:divsChild>
    </w:div>
    <w:div w:id="596792481">
      <w:bodyDiv w:val="1"/>
      <w:marLeft w:val="0"/>
      <w:marRight w:val="0"/>
      <w:marTop w:val="0"/>
      <w:marBottom w:val="0"/>
      <w:divBdr>
        <w:top w:val="none" w:sz="0" w:space="0" w:color="auto"/>
        <w:left w:val="none" w:sz="0" w:space="0" w:color="auto"/>
        <w:bottom w:val="none" w:sz="0" w:space="0" w:color="auto"/>
        <w:right w:val="none" w:sz="0" w:space="0" w:color="auto"/>
      </w:divBdr>
    </w:div>
    <w:div w:id="719938555">
      <w:bodyDiv w:val="1"/>
      <w:marLeft w:val="0"/>
      <w:marRight w:val="0"/>
      <w:marTop w:val="0"/>
      <w:marBottom w:val="0"/>
      <w:divBdr>
        <w:top w:val="none" w:sz="0" w:space="0" w:color="auto"/>
        <w:left w:val="none" w:sz="0" w:space="0" w:color="auto"/>
        <w:bottom w:val="none" w:sz="0" w:space="0" w:color="auto"/>
        <w:right w:val="none" w:sz="0" w:space="0" w:color="auto"/>
      </w:divBdr>
      <w:divsChild>
        <w:div w:id="1678263568">
          <w:marLeft w:val="547"/>
          <w:marRight w:val="0"/>
          <w:marTop w:val="0"/>
          <w:marBottom w:val="0"/>
          <w:divBdr>
            <w:top w:val="none" w:sz="0" w:space="0" w:color="auto"/>
            <w:left w:val="none" w:sz="0" w:space="0" w:color="auto"/>
            <w:bottom w:val="none" w:sz="0" w:space="0" w:color="auto"/>
            <w:right w:val="none" w:sz="0" w:space="0" w:color="auto"/>
          </w:divBdr>
        </w:div>
        <w:div w:id="865796490">
          <w:marLeft w:val="547"/>
          <w:marRight w:val="0"/>
          <w:marTop w:val="0"/>
          <w:marBottom w:val="0"/>
          <w:divBdr>
            <w:top w:val="none" w:sz="0" w:space="0" w:color="auto"/>
            <w:left w:val="none" w:sz="0" w:space="0" w:color="auto"/>
            <w:bottom w:val="none" w:sz="0" w:space="0" w:color="auto"/>
            <w:right w:val="none" w:sz="0" w:space="0" w:color="auto"/>
          </w:divBdr>
        </w:div>
        <w:div w:id="839733251">
          <w:marLeft w:val="547"/>
          <w:marRight w:val="0"/>
          <w:marTop w:val="0"/>
          <w:marBottom w:val="0"/>
          <w:divBdr>
            <w:top w:val="none" w:sz="0" w:space="0" w:color="auto"/>
            <w:left w:val="none" w:sz="0" w:space="0" w:color="auto"/>
            <w:bottom w:val="none" w:sz="0" w:space="0" w:color="auto"/>
            <w:right w:val="none" w:sz="0" w:space="0" w:color="auto"/>
          </w:divBdr>
        </w:div>
      </w:divsChild>
    </w:div>
    <w:div w:id="922572826">
      <w:bodyDiv w:val="1"/>
      <w:marLeft w:val="0"/>
      <w:marRight w:val="0"/>
      <w:marTop w:val="0"/>
      <w:marBottom w:val="0"/>
      <w:divBdr>
        <w:top w:val="none" w:sz="0" w:space="0" w:color="auto"/>
        <w:left w:val="none" w:sz="0" w:space="0" w:color="auto"/>
        <w:bottom w:val="none" w:sz="0" w:space="0" w:color="auto"/>
        <w:right w:val="none" w:sz="0" w:space="0" w:color="auto"/>
      </w:divBdr>
      <w:divsChild>
        <w:div w:id="122768796">
          <w:marLeft w:val="547"/>
          <w:marRight w:val="0"/>
          <w:marTop w:val="0"/>
          <w:marBottom w:val="0"/>
          <w:divBdr>
            <w:top w:val="none" w:sz="0" w:space="0" w:color="auto"/>
            <w:left w:val="none" w:sz="0" w:space="0" w:color="auto"/>
            <w:bottom w:val="none" w:sz="0" w:space="0" w:color="auto"/>
            <w:right w:val="none" w:sz="0" w:space="0" w:color="auto"/>
          </w:divBdr>
        </w:div>
        <w:div w:id="1194423531">
          <w:marLeft w:val="547"/>
          <w:marRight w:val="0"/>
          <w:marTop w:val="0"/>
          <w:marBottom w:val="0"/>
          <w:divBdr>
            <w:top w:val="none" w:sz="0" w:space="0" w:color="auto"/>
            <w:left w:val="none" w:sz="0" w:space="0" w:color="auto"/>
            <w:bottom w:val="none" w:sz="0" w:space="0" w:color="auto"/>
            <w:right w:val="none" w:sz="0" w:space="0" w:color="auto"/>
          </w:divBdr>
        </w:div>
        <w:div w:id="650330301">
          <w:marLeft w:val="547"/>
          <w:marRight w:val="0"/>
          <w:marTop w:val="0"/>
          <w:marBottom w:val="0"/>
          <w:divBdr>
            <w:top w:val="none" w:sz="0" w:space="0" w:color="auto"/>
            <w:left w:val="none" w:sz="0" w:space="0" w:color="auto"/>
            <w:bottom w:val="none" w:sz="0" w:space="0" w:color="auto"/>
            <w:right w:val="none" w:sz="0" w:space="0" w:color="auto"/>
          </w:divBdr>
        </w:div>
      </w:divsChild>
    </w:div>
    <w:div w:id="1679842644">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547"/>
          <w:marRight w:val="0"/>
          <w:marTop w:val="0"/>
          <w:marBottom w:val="0"/>
          <w:divBdr>
            <w:top w:val="none" w:sz="0" w:space="0" w:color="auto"/>
            <w:left w:val="none" w:sz="0" w:space="0" w:color="auto"/>
            <w:bottom w:val="none" w:sz="0" w:space="0" w:color="auto"/>
            <w:right w:val="none" w:sz="0" w:space="0" w:color="auto"/>
          </w:divBdr>
        </w:div>
        <w:div w:id="95177842">
          <w:marLeft w:val="547"/>
          <w:marRight w:val="0"/>
          <w:marTop w:val="0"/>
          <w:marBottom w:val="0"/>
          <w:divBdr>
            <w:top w:val="none" w:sz="0" w:space="0" w:color="auto"/>
            <w:left w:val="none" w:sz="0" w:space="0" w:color="auto"/>
            <w:bottom w:val="none" w:sz="0" w:space="0" w:color="auto"/>
            <w:right w:val="none" w:sz="0" w:space="0" w:color="auto"/>
          </w:divBdr>
        </w:div>
        <w:div w:id="1603683872">
          <w:marLeft w:val="547"/>
          <w:marRight w:val="0"/>
          <w:marTop w:val="0"/>
          <w:marBottom w:val="0"/>
          <w:divBdr>
            <w:top w:val="none" w:sz="0" w:space="0" w:color="auto"/>
            <w:left w:val="none" w:sz="0" w:space="0" w:color="auto"/>
            <w:bottom w:val="none" w:sz="0" w:space="0" w:color="auto"/>
            <w:right w:val="none" w:sz="0" w:space="0" w:color="auto"/>
          </w:divBdr>
        </w:div>
      </w:divsChild>
    </w:div>
    <w:div w:id="198680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oter" Target="footer1.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customXml" Target="../customXml/item3.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C8040-277D-4511-80F9-C901A61A253F}" type="doc">
      <dgm:prSet loTypeId="urn:microsoft.com/office/officeart/2005/8/layout/hProcess9" loCatId="process" qsTypeId="urn:microsoft.com/office/officeart/2005/8/quickstyle/simple1" qsCatId="simple" csTypeId="urn:microsoft.com/office/officeart/2005/8/colors/colorful1" csCatId="colorful" phldr="1"/>
      <dgm:spPr/>
    </dgm:pt>
    <dgm:pt modelId="{17454846-4601-4E7F-84DD-8E7B6D610655}">
      <dgm:prSet phldrT="[Metin]" custT="1"/>
      <dgm:spPr/>
      <dgm:t>
        <a:bodyPr/>
        <a:lstStyle/>
        <a:p>
          <a:pPr algn="ctr"/>
          <a:r>
            <a:rPr lang="tr-TR" sz="1100" b="1">
              <a:latin typeface="Times New Roman" panose="02020603050405020304" pitchFamily="18" charset="0"/>
              <a:cs typeface="Times New Roman" panose="02020603050405020304" pitchFamily="18" charset="0"/>
            </a:rPr>
            <a:t>Analiz</a:t>
          </a:r>
        </a:p>
      </dgm:t>
    </dgm:pt>
    <dgm:pt modelId="{F2C4ECB2-AB9E-4C46-9655-4E0CCF3068B6}" type="parTrans" cxnId="{2E5786F8-69FD-4E83-97EF-B498B381CE5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E6B88995-FC51-4180-9846-91C8F45A3A0C}" type="sibTrans" cxnId="{2E5786F8-69FD-4E83-97EF-B498B381CE5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3720FC81-342C-4422-B1A6-699061AAE88C}">
      <dgm:prSet phldrT="[Metin]" custT="1"/>
      <dgm:spPr/>
      <dgm:t>
        <a:bodyPr/>
        <a:lstStyle/>
        <a:p>
          <a:pPr algn="ctr"/>
          <a:r>
            <a:rPr lang="tr-TR" sz="1100" b="1">
              <a:latin typeface="Times New Roman" panose="02020603050405020304" pitchFamily="18" charset="0"/>
              <a:cs typeface="Times New Roman" panose="02020603050405020304" pitchFamily="18" charset="0"/>
            </a:rPr>
            <a:t>Tasarım</a:t>
          </a:r>
        </a:p>
      </dgm:t>
    </dgm:pt>
    <dgm:pt modelId="{907225A5-DD4A-4245-B1D8-69B8F5C2C7A4}" type="parTrans" cxnId="{822FBAB6-C82E-469B-8A8E-0E592803865D}">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63D1F449-B69F-4515-8243-6C81A919DDAD}" type="sibTrans" cxnId="{822FBAB6-C82E-469B-8A8E-0E592803865D}">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1F4234BC-D500-4BD9-BEAC-61F691145172}">
      <dgm:prSet phldrT="[Metin]" custT="1"/>
      <dgm:spPr/>
      <dgm:t>
        <a:bodyPr/>
        <a:lstStyle/>
        <a:p>
          <a:pPr algn="ctr"/>
          <a:r>
            <a:rPr lang="tr-TR" sz="1100" b="1">
              <a:latin typeface="Times New Roman" panose="02020603050405020304" pitchFamily="18" charset="0"/>
              <a:cs typeface="Times New Roman" panose="02020603050405020304" pitchFamily="18" charset="0"/>
            </a:rPr>
            <a:t>Geliştirme</a:t>
          </a:r>
        </a:p>
      </dgm:t>
    </dgm:pt>
    <dgm:pt modelId="{287A859E-BAC6-4717-8F58-C72309AC9745}" type="parTrans" cxnId="{EBEA565E-8441-4C2D-BDD3-D94BAE1333F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FD97F446-E559-4E29-8805-0D2A9EB44397}" type="sibTrans" cxnId="{EBEA565E-8441-4C2D-BDD3-D94BAE1333F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9D6ECF99-0A3B-468A-B683-9085466EBB82}">
      <dgm:prSet custT="1"/>
      <dgm:spPr/>
      <dgm:t>
        <a:bodyPr/>
        <a:lstStyle/>
        <a:p>
          <a:pPr algn="ctr"/>
          <a:r>
            <a:rPr lang="tr-TR" sz="1100" b="1">
              <a:latin typeface="Times New Roman" panose="02020603050405020304" pitchFamily="18" charset="0"/>
              <a:cs typeface="Times New Roman" panose="02020603050405020304" pitchFamily="18" charset="0"/>
            </a:rPr>
            <a:t>Uygulama</a:t>
          </a:r>
        </a:p>
      </dgm:t>
    </dgm:pt>
    <dgm:pt modelId="{0174F227-91A2-417F-AD3C-AC7C35A26E65}" type="parTrans" cxnId="{7E84F2C1-9E6E-44F2-9DE9-C5A212C39168}">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DAFCF6BA-39B5-433A-8878-7C98257048D4}" type="sibTrans" cxnId="{7E84F2C1-9E6E-44F2-9DE9-C5A212C39168}">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ABD2F7EC-D326-4D4C-BF25-A486C8526A3F}">
      <dgm:prSet custT="1"/>
      <dgm:spPr/>
      <dgm:t>
        <a:bodyPr/>
        <a:lstStyle/>
        <a:p>
          <a:pPr algn="ctr"/>
          <a:r>
            <a:rPr lang="tr-TR" sz="1100" b="1">
              <a:latin typeface="Times New Roman" panose="02020603050405020304" pitchFamily="18" charset="0"/>
              <a:cs typeface="Times New Roman" panose="02020603050405020304" pitchFamily="18" charset="0"/>
            </a:rPr>
            <a:t>Değerlendirme</a:t>
          </a:r>
        </a:p>
      </dgm:t>
    </dgm:pt>
    <dgm:pt modelId="{B77B57EF-2429-49B3-A6A5-9ABF013BF5B0}" type="parTrans" cxnId="{778CD787-2D06-4AED-8712-EA0B975B78C5}">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BD25843B-E0F5-4DD8-B201-56C8A5967686}" type="sibTrans" cxnId="{778CD787-2D06-4AED-8712-EA0B975B78C5}">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58BA6901-9E94-4324-8F3C-AA5272095DBD}" type="pres">
      <dgm:prSet presAssocID="{D53C8040-277D-4511-80F9-C901A61A253F}" presName="CompostProcess" presStyleCnt="0">
        <dgm:presLayoutVars>
          <dgm:dir/>
          <dgm:resizeHandles val="exact"/>
        </dgm:presLayoutVars>
      </dgm:prSet>
      <dgm:spPr/>
    </dgm:pt>
    <dgm:pt modelId="{229FABA9-947C-41C0-A286-767B71AC95F8}" type="pres">
      <dgm:prSet presAssocID="{D53C8040-277D-4511-80F9-C901A61A253F}" presName="arrow" presStyleLbl="bgShp" presStyleIdx="0" presStyleCnt="1"/>
      <dgm:spPr/>
    </dgm:pt>
    <dgm:pt modelId="{DF942144-4279-4416-836B-2DDD02DB5EED}" type="pres">
      <dgm:prSet presAssocID="{D53C8040-277D-4511-80F9-C901A61A253F}" presName="linearProcess" presStyleCnt="0"/>
      <dgm:spPr/>
    </dgm:pt>
    <dgm:pt modelId="{9C0E0D7D-BBCC-4A1F-8514-4204F25D8643}" type="pres">
      <dgm:prSet presAssocID="{17454846-4601-4E7F-84DD-8E7B6D610655}" presName="textNode" presStyleLbl="node1" presStyleIdx="0" presStyleCnt="5">
        <dgm:presLayoutVars>
          <dgm:bulletEnabled val="1"/>
        </dgm:presLayoutVars>
      </dgm:prSet>
      <dgm:spPr/>
    </dgm:pt>
    <dgm:pt modelId="{DF83870D-7B19-401F-911A-E794F6BD5A55}" type="pres">
      <dgm:prSet presAssocID="{E6B88995-FC51-4180-9846-91C8F45A3A0C}" presName="sibTrans" presStyleCnt="0"/>
      <dgm:spPr/>
    </dgm:pt>
    <dgm:pt modelId="{07E02814-12DD-409B-864D-969CD0246C6F}" type="pres">
      <dgm:prSet presAssocID="{3720FC81-342C-4422-B1A6-699061AAE88C}" presName="textNode" presStyleLbl="node1" presStyleIdx="1" presStyleCnt="5">
        <dgm:presLayoutVars>
          <dgm:bulletEnabled val="1"/>
        </dgm:presLayoutVars>
      </dgm:prSet>
      <dgm:spPr/>
    </dgm:pt>
    <dgm:pt modelId="{3E6B56C0-B4EB-402F-83A4-CC573B878838}" type="pres">
      <dgm:prSet presAssocID="{63D1F449-B69F-4515-8243-6C81A919DDAD}" presName="sibTrans" presStyleCnt="0"/>
      <dgm:spPr/>
    </dgm:pt>
    <dgm:pt modelId="{C8305F6A-13E8-4987-AC48-0B90D21DC24C}" type="pres">
      <dgm:prSet presAssocID="{1F4234BC-D500-4BD9-BEAC-61F691145172}" presName="textNode" presStyleLbl="node1" presStyleIdx="2" presStyleCnt="5">
        <dgm:presLayoutVars>
          <dgm:bulletEnabled val="1"/>
        </dgm:presLayoutVars>
      </dgm:prSet>
      <dgm:spPr/>
    </dgm:pt>
    <dgm:pt modelId="{C02C3AB4-5C50-4FCF-9D58-3E3C42AC37ED}" type="pres">
      <dgm:prSet presAssocID="{FD97F446-E559-4E29-8805-0D2A9EB44397}" presName="sibTrans" presStyleCnt="0"/>
      <dgm:spPr/>
    </dgm:pt>
    <dgm:pt modelId="{9C724432-CC16-45AD-9A1A-5B0BBE3FBDC4}" type="pres">
      <dgm:prSet presAssocID="{9D6ECF99-0A3B-468A-B683-9085466EBB82}" presName="textNode" presStyleLbl="node1" presStyleIdx="3" presStyleCnt="5">
        <dgm:presLayoutVars>
          <dgm:bulletEnabled val="1"/>
        </dgm:presLayoutVars>
      </dgm:prSet>
      <dgm:spPr/>
    </dgm:pt>
    <dgm:pt modelId="{E09232F9-35DB-4587-A719-1DA57541FBCD}" type="pres">
      <dgm:prSet presAssocID="{DAFCF6BA-39B5-433A-8878-7C98257048D4}" presName="sibTrans" presStyleCnt="0"/>
      <dgm:spPr/>
    </dgm:pt>
    <dgm:pt modelId="{E82E3B76-B1BF-40DF-A007-ABE1E010BD81}" type="pres">
      <dgm:prSet presAssocID="{ABD2F7EC-D326-4D4C-BF25-A486C8526A3F}" presName="textNode" presStyleLbl="node1" presStyleIdx="4" presStyleCnt="5">
        <dgm:presLayoutVars>
          <dgm:bulletEnabled val="1"/>
        </dgm:presLayoutVars>
      </dgm:prSet>
      <dgm:spPr/>
    </dgm:pt>
  </dgm:ptLst>
  <dgm:cxnLst>
    <dgm:cxn modelId="{EBEA565E-8441-4C2D-BDD3-D94BAE1333F6}" srcId="{D53C8040-277D-4511-80F9-C901A61A253F}" destId="{1F4234BC-D500-4BD9-BEAC-61F691145172}" srcOrd="2" destOrd="0" parTransId="{287A859E-BAC6-4717-8F58-C72309AC9745}" sibTransId="{FD97F446-E559-4E29-8805-0D2A9EB44397}"/>
    <dgm:cxn modelId="{CF728043-8066-4762-8DF7-A609461B8CB0}" type="presOf" srcId="{D53C8040-277D-4511-80F9-C901A61A253F}" destId="{58BA6901-9E94-4324-8F3C-AA5272095DBD}" srcOrd="0" destOrd="0" presId="urn:microsoft.com/office/officeart/2005/8/layout/hProcess9"/>
    <dgm:cxn modelId="{37CD8F7F-1E20-4E7F-BC23-F67B8869C874}" type="presOf" srcId="{9D6ECF99-0A3B-468A-B683-9085466EBB82}" destId="{9C724432-CC16-45AD-9A1A-5B0BBE3FBDC4}" srcOrd="0" destOrd="0" presId="urn:microsoft.com/office/officeart/2005/8/layout/hProcess9"/>
    <dgm:cxn modelId="{778CD787-2D06-4AED-8712-EA0B975B78C5}" srcId="{D53C8040-277D-4511-80F9-C901A61A253F}" destId="{ABD2F7EC-D326-4D4C-BF25-A486C8526A3F}" srcOrd="4" destOrd="0" parTransId="{B77B57EF-2429-49B3-A6A5-9ABF013BF5B0}" sibTransId="{BD25843B-E0F5-4DD8-B201-56C8A5967686}"/>
    <dgm:cxn modelId="{CF519EB5-C449-4E97-9BAA-52DB0012A2EE}" type="presOf" srcId="{17454846-4601-4E7F-84DD-8E7B6D610655}" destId="{9C0E0D7D-BBCC-4A1F-8514-4204F25D8643}" srcOrd="0" destOrd="0" presId="urn:microsoft.com/office/officeart/2005/8/layout/hProcess9"/>
    <dgm:cxn modelId="{822FBAB6-C82E-469B-8A8E-0E592803865D}" srcId="{D53C8040-277D-4511-80F9-C901A61A253F}" destId="{3720FC81-342C-4422-B1A6-699061AAE88C}" srcOrd="1" destOrd="0" parTransId="{907225A5-DD4A-4245-B1D8-69B8F5C2C7A4}" sibTransId="{63D1F449-B69F-4515-8243-6C81A919DDAD}"/>
    <dgm:cxn modelId="{1DF589C1-EF88-4070-8B14-F662B2BE3E74}" type="presOf" srcId="{1F4234BC-D500-4BD9-BEAC-61F691145172}" destId="{C8305F6A-13E8-4987-AC48-0B90D21DC24C}" srcOrd="0" destOrd="0" presId="urn:microsoft.com/office/officeart/2005/8/layout/hProcess9"/>
    <dgm:cxn modelId="{7E84F2C1-9E6E-44F2-9DE9-C5A212C39168}" srcId="{D53C8040-277D-4511-80F9-C901A61A253F}" destId="{9D6ECF99-0A3B-468A-B683-9085466EBB82}" srcOrd="3" destOrd="0" parTransId="{0174F227-91A2-417F-AD3C-AC7C35A26E65}" sibTransId="{DAFCF6BA-39B5-433A-8878-7C98257048D4}"/>
    <dgm:cxn modelId="{5E1E22EB-43C3-4547-A0E7-2B142CEED76F}" type="presOf" srcId="{ABD2F7EC-D326-4D4C-BF25-A486C8526A3F}" destId="{E82E3B76-B1BF-40DF-A007-ABE1E010BD81}" srcOrd="0" destOrd="0" presId="urn:microsoft.com/office/officeart/2005/8/layout/hProcess9"/>
    <dgm:cxn modelId="{469BF6F6-53F7-4668-AF6D-EDBF7F56CCB3}" type="presOf" srcId="{3720FC81-342C-4422-B1A6-699061AAE88C}" destId="{07E02814-12DD-409B-864D-969CD0246C6F}" srcOrd="0" destOrd="0" presId="urn:microsoft.com/office/officeart/2005/8/layout/hProcess9"/>
    <dgm:cxn modelId="{2E5786F8-69FD-4E83-97EF-B498B381CE56}" srcId="{D53C8040-277D-4511-80F9-C901A61A253F}" destId="{17454846-4601-4E7F-84DD-8E7B6D610655}" srcOrd="0" destOrd="0" parTransId="{F2C4ECB2-AB9E-4C46-9655-4E0CCF3068B6}" sibTransId="{E6B88995-FC51-4180-9846-91C8F45A3A0C}"/>
    <dgm:cxn modelId="{207DD06A-2DFD-4A48-B5BF-49D6E76F929C}" type="presParOf" srcId="{58BA6901-9E94-4324-8F3C-AA5272095DBD}" destId="{229FABA9-947C-41C0-A286-767B71AC95F8}" srcOrd="0" destOrd="0" presId="urn:microsoft.com/office/officeart/2005/8/layout/hProcess9"/>
    <dgm:cxn modelId="{19748638-5B1A-46B2-860B-C16B7BCD95F3}" type="presParOf" srcId="{58BA6901-9E94-4324-8F3C-AA5272095DBD}" destId="{DF942144-4279-4416-836B-2DDD02DB5EED}" srcOrd="1" destOrd="0" presId="urn:microsoft.com/office/officeart/2005/8/layout/hProcess9"/>
    <dgm:cxn modelId="{CD2E97F1-63D4-428B-AE89-CE4F1DC8A8C6}" type="presParOf" srcId="{DF942144-4279-4416-836B-2DDD02DB5EED}" destId="{9C0E0D7D-BBCC-4A1F-8514-4204F25D8643}" srcOrd="0" destOrd="0" presId="urn:microsoft.com/office/officeart/2005/8/layout/hProcess9"/>
    <dgm:cxn modelId="{7163C7DD-45DA-4BE7-9C9C-2BD540BDF3F3}" type="presParOf" srcId="{DF942144-4279-4416-836B-2DDD02DB5EED}" destId="{DF83870D-7B19-401F-911A-E794F6BD5A55}" srcOrd="1" destOrd="0" presId="urn:microsoft.com/office/officeart/2005/8/layout/hProcess9"/>
    <dgm:cxn modelId="{F10AAF6A-6203-4275-9D1A-A8A16E9E889A}" type="presParOf" srcId="{DF942144-4279-4416-836B-2DDD02DB5EED}" destId="{07E02814-12DD-409B-864D-969CD0246C6F}" srcOrd="2" destOrd="0" presId="urn:microsoft.com/office/officeart/2005/8/layout/hProcess9"/>
    <dgm:cxn modelId="{04FDC63B-A621-49DF-A4EA-AD9A70B5EB91}" type="presParOf" srcId="{DF942144-4279-4416-836B-2DDD02DB5EED}" destId="{3E6B56C0-B4EB-402F-83A4-CC573B878838}" srcOrd="3" destOrd="0" presId="urn:microsoft.com/office/officeart/2005/8/layout/hProcess9"/>
    <dgm:cxn modelId="{D15F9250-FDF9-4C2B-A430-70A07194E0DC}" type="presParOf" srcId="{DF942144-4279-4416-836B-2DDD02DB5EED}" destId="{C8305F6A-13E8-4987-AC48-0B90D21DC24C}" srcOrd="4" destOrd="0" presId="urn:microsoft.com/office/officeart/2005/8/layout/hProcess9"/>
    <dgm:cxn modelId="{8F925698-1534-4C7D-BCF3-5AAFFDE7DEC4}" type="presParOf" srcId="{DF942144-4279-4416-836B-2DDD02DB5EED}" destId="{C02C3AB4-5C50-4FCF-9D58-3E3C42AC37ED}" srcOrd="5" destOrd="0" presId="urn:microsoft.com/office/officeart/2005/8/layout/hProcess9"/>
    <dgm:cxn modelId="{C305265D-0BB7-4E43-8C26-2B51244ED843}" type="presParOf" srcId="{DF942144-4279-4416-836B-2DDD02DB5EED}" destId="{9C724432-CC16-45AD-9A1A-5B0BBE3FBDC4}" srcOrd="6" destOrd="0" presId="urn:microsoft.com/office/officeart/2005/8/layout/hProcess9"/>
    <dgm:cxn modelId="{9AC89C2B-0CED-4AA6-92C4-D018866E26B7}" type="presParOf" srcId="{DF942144-4279-4416-836B-2DDD02DB5EED}" destId="{E09232F9-35DB-4587-A719-1DA57541FBCD}" srcOrd="7" destOrd="0" presId="urn:microsoft.com/office/officeart/2005/8/layout/hProcess9"/>
    <dgm:cxn modelId="{8BFE02C9-286B-4235-B10E-2C086723AA20}" type="presParOf" srcId="{DF942144-4279-4416-836B-2DDD02DB5EED}" destId="{E82E3B76-B1BF-40DF-A007-ABE1E010BD81}" srcOrd="8"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1" csCatId="colorful" phldr="1"/>
      <dgm:spPr/>
      <dgm:t>
        <a:bodyPr/>
        <a:lstStyle/>
        <a:p>
          <a:endParaRPr lang="tr-TR"/>
        </a:p>
      </dgm:t>
    </dgm:pt>
    <dgm:pt modelId="{7C22C5C7-AE0F-4E49-99A6-3E084BE558B7}">
      <dgm:prSet phldrT="[Metin]" custT="1"/>
      <dgm:spPr/>
      <dgm:t>
        <a:bodyPr/>
        <a:lstStyle/>
        <a:p>
          <a:pPr algn="l"/>
          <a:r>
            <a:rPr lang="tr-TR" sz="3000" b="1">
              <a:latin typeface="Times New Roman" panose="02020603050405020304" pitchFamily="18" charset="0"/>
              <a:cs typeface="Times New Roman" panose="02020603050405020304" pitchFamily="18" charset="0"/>
            </a:rPr>
            <a:t>Analiz</a:t>
          </a:r>
          <a:r>
            <a:rPr lang="tr-TR" sz="39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dgm:t>
        <a:bodyPr/>
        <a:lstStyle/>
        <a:p>
          <a:pPr algn="l"/>
          <a:r>
            <a:rPr lang="en-US" sz="900">
              <a:latin typeface="Times New Roman" panose="02020603050405020304" pitchFamily="18" charset="0"/>
              <a:cs typeface="Times New Roman" panose="02020603050405020304" pitchFamily="18" charset="0"/>
            </a:rPr>
            <a:t>İhtiyaç analizi </a:t>
          </a:r>
          <a:br>
            <a:rPr lang="tr-TR" sz="900">
              <a:latin typeface="Times New Roman" panose="02020603050405020304" pitchFamily="18" charset="0"/>
              <a:cs typeface="Times New Roman" panose="02020603050405020304" pitchFamily="18" charset="0"/>
            </a:rPr>
          </a:br>
          <a:r>
            <a:rPr lang="en-US" sz="900">
              <a:latin typeface="Times New Roman" panose="02020603050405020304" pitchFamily="18" charset="0"/>
              <a:cs typeface="Times New Roman" panose="02020603050405020304" pitchFamily="18" charset="0"/>
            </a:rPr>
            <a:t>(hedef kitleye odaklanma)</a:t>
          </a:r>
          <a:endParaRPr lang="tr-TR" sz="900">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dgm:t>
        <a:bodyPr/>
        <a:lstStyle/>
        <a:p>
          <a:pPr algn="l"/>
          <a:r>
            <a:rPr lang="en-US" sz="900">
              <a:latin typeface="Times New Roman" panose="02020603050405020304" pitchFamily="18" charset="0"/>
              <a:cs typeface="Times New Roman" panose="02020603050405020304" pitchFamily="18" charset="0"/>
            </a:rPr>
            <a:t>Hedef analizi </a:t>
          </a:r>
          <a:br>
            <a:rPr lang="tr-TR" sz="900">
              <a:latin typeface="Times New Roman" panose="02020603050405020304" pitchFamily="18" charset="0"/>
              <a:cs typeface="Times New Roman" panose="02020603050405020304" pitchFamily="18" charset="0"/>
            </a:rPr>
          </a:br>
          <a:r>
            <a:rPr lang="en-US" sz="900">
              <a:latin typeface="Times New Roman" panose="02020603050405020304" pitchFamily="18" charset="0"/>
              <a:cs typeface="Times New Roman" panose="02020603050405020304" pitchFamily="18" charset="0"/>
            </a:rPr>
            <a:t>(ana hedeflerin belirlenmesi)</a:t>
          </a:r>
          <a:endParaRPr lang="tr-TR" sz="900">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E6282421-91D3-415C-95B3-097D3011D98B}">
      <dgm:prSet phldrT="[Metin]" custT="1"/>
      <dgm:spPr/>
      <dgm:t>
        <a:bodyPr/>
        <a:lstStyle/>
        <a:p>
          <a:pPr algn="l"/>
          <a:r>
            <a:rPr lang="en-US" sz="900">
              <a:latin typeface="Times New Roman" panose="02020603050405020304" pitchFamily="18" charset="0"/>
              <a:cs typeface="Times New Roman" panose="02020603050405020304" pitchFamily="18" charset="0"/>
            </a:rPr>
            <a:t>Görev analizi </a:t>
          </a:r>
          <a:br>
            <a:rPr lang="tr-TR" sz="900">
              <a:latin typeface="Times New Roman" panose="02020603050405020304" pitchFamily="18" charset="0"/>
              <a:cs typeface="Times New Roman" panose="02020603050405020304" pitchFamily="18" charset="0"/>
            </a:rPr>
          </a:br>
          <a:r>
            <a:rPr lang="en-US" sz="900">
              <a:latin typeface="Times New Roman" panose="02020603050405020304" pitchFamily="18" charset="0"/>
              <a:cs typeface="Times New Roman" panose="02020603050405020304" pitchFamily="18" charset="0"/>
            </a:rPr>
            <a:t>(öğrenci ve öğretmenin rol ve sorumluluklarının belirlenmesi)</a:t>
          </a:r>
          <a:endParaRPr lang="tr-TR" sz="900">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pPr algn="l"/>
          <a:endParaRPr lang="tr-TR">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pPr algn="l"/>
          <a:endParaRPr lang="tr-TR">
            <a:latin typeface="Times New Roman" panose="02020603050405020304" pitchFamily="18" charset="0"/>
            <a:cs typeface="Times New Roman" panose="02020603050405020304" pitchFamily="18" charset="0"/>
          </a:endParaRPr>
        </a:p>
      </dgm:t>
    </dgm:pt>
    <dgm:pt modelId="{524F61FA-C596-40C7-8A41-38B918F575FE}">
      <dgm:prSet custT="1"/>
      <dgm:spPr/>
      <dgm:t>
        <a:bodyPr/>
        <a:lstStyle/>
        <a:p>
          <a:pPr algn="l"/>
          <a:r>
            <a:rPr lang="en-US" sz="900">
              <a:latin typeface="Times New Roman" panose="02020603050405020304" pitchFamily="18" charset="0"/>
              <a:cs typeface="Times New Roman" panose="02020603050405020304" pitchFamily="18" charset="0"/>
            </a:rPr>
            <a:t>İçerik analizi </a:t>
          </a:r>
          <a:br>
            <a:rPr lang="tr-TR" sz="900">
              <a:latin typeface="Times New Roman" panose="02020603050405020304" pitchFamily="18" charset="0"/>
              <a:cs typeface="Times New Roman" panose="02020603050405020304" pitchFamily="18" charset="0"/>
            </a:rPr>
          </a:br>
          <a:r>
            <a:rPr lang="en-US" sz="900">
              <a:latin typeface="Times New Roman" panose="02020603050405020304" pitchFamily="18" charset="0"/>
              <a:cs typeface="Times New Roman" panose="02020603050405020304" pitchFamily="18" charset="0"/>
            </a:rPr>
            <a:t>(</a:t>
          </a:r>
          <a:r>
            <a:rPr lang="tr-TR" sz="900">
              <a:latin typeface="Times New Roman" panose="02020603050405020304" pitchFamily="18" charset="0"/>
              <a:cs typeface="Times New Roman" panose="02020603050405020304" pitchFamily="18" charset="0"/>
            </a:rPr>
            <a:t>n</a:t>
          </a:r>
          <a:r>
            <a:rPr lang="en-US" sz="900">
              <a:latin typeface="Times New Roman" panose="02020603050405020304" pitchFamily="18" charset="0"/>
              <a:cs typeface="Times New Roman" panose="02020603050405020304" pitchFamily="18" charset="0"/>
            </a:rPr>
            <a:t>e öğrenileceğinin belirlenmesi)</a:t>
          </a:r>
          <a:endParaRPr lang="tr-TR" sz="900">
            <a:latin typeface="Times New Roman" panose="02020603050405020304" pitchFamily="18" charset="0"/>
            <a:cs typeface="Times New Roman" panose="02020603050405020304" pitchFamily="18" charset="0"/>
          </a:endParaRPr>
        </a:p>
      </dgm:t>
    </dgm:pt>
    <dgm:pt modelId="{0DC8086D-642D-4B1A-B002-E4FFE568787E}" type="parTrans" cxnId="{1D939C47-E046-4E3F-AD31-DAD4E1A637DD}">
      <dgm:prSet/>
      <dgm:spPr/>
      <dgm:t>
        <a:bodyPr/>
        <a:lstStyle/>
        <a:p>
          <a:pPr algn="l"/>
          <a:endParaRPr lang="tr-TR"/>
        </a:p>
      </dgm:t>
    </dgm:pt>
    <dgm:pt modelId="{191D0EBA-D663-4D32-90F7-72D9F5D62C5B}" type="sibTrans" cxnId="{1D939C47-E046-4E3F-AD31-DAD4E1A637DD}">
      <dgm:prSet/>
      <dgm:spPr/>
      <dgm:t>
        <a:bodyPr/>
        <a:lstStyle/>
        <a:p>
          <a:pPr algn="l"/>
          <a:endParaRPr lang="tr-T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5">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4"/>
      <dgm:spPr/>
    </dgm:pt>
    <dgm:pt modelId="{FA39588E-1ABB-4092-BEDA-B8B22F105D6C}" type="pres">
      <dgm:prSet presAssocID="{70FB5EDD-C94B-4DCF-B7D1-CC6D2159AEE7}" presName="Child" presStyleLbl="revTx" presStyleIdx="1" presStyleCnt="5">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4"/>
      <dgm:spPr/>
    </dgm:pt>
    <dgm:pt modelId="{AA25D886-E87E-4564-BEF9-4716420467A9}" type="pres">
      <dgm:prSet presAssocID="{1EBE333A-3E45-4D48-9456-FFF2E1B0368A}" presName="Child" presStyleLbl="revTx" presStyleIdx="2" presStyleCnt="5">
        <dgm:presLayoutVars>
          <dgm:chMax val="0"/>
          <dgm:chPref val="0"/>
          <dgm:bulletEnabled val="1"/>
        </dgm:presLayoutVars>
      </dgm:prSet>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4"/>
      <dgm:spPr/>
    </dgm:pt>
    <dgm:pt modelId="{2FDFB7A6-D220-47CE-A32E-7D20E56B4BF3}" type="pres">
      <dgm:prSet presAssocID="{E6282421-91D3-415C-95B3-097D3011D98B}" presName="Child" presStyleLbl="revTx" presStyleIdx="3" presStyleCnt="5">
        <dgm:presLayoutVars>
          <dgm:chMax val="0"/>
          <dgm:chPref val="0"/>
          <dgm:bulletEnabled val="1"/>
        </dgm:presLayoutVars>
      </dgm:prSet>
      <dgm:spPr/>
    </dgm:pt>
    <dgm:pt modelId="{C09A924D-44E1-403F-B692-2834B4DC946C}" type="pres">
      <dgm:prSet presAssocID="{524F61FA-C596-40C7-8A41-38B918F575FE}" presName="childComposite" presStyleCnt="0">
        <dgm:presLayoutVars>
          <dgm:chMax val="0"/>
          <dgm:chPref val="0"/>
        </dgm:presLayoutVars>
      </dgm:prSet>
      <dgm:spPr/>
    </dgm:pt>
    <dgm:pt modelId="{A3428060-076C-4EB4-A2E8-43FABB6A6095}" type="pres">
      <dgm:prSet presAssocID="{524F61FA-C596-40C7-8A41-38B918F575FE}" presName="ChildAccent" presStyleLbl="solidFgAcc1" presStyleIdx="3" presStyleCnt="4"/>
      <dgm:spPr/>
    </dgm:pt>
    <dgm:pt modelId="{C412B5F0-CDBE-4794-A044-595B16609186}" type="pres">
      <dgm:prSet presAssocID="{524F61FA-C596-40C7-8A41-38B918F575FE}" presName="Child" presStyleLbl="revTx" presStyleIdx="4" presStyleCnt="5">
        <dgm:presLayoutVars>
          <dgm:chMax val="0"/>
          <dgm:chPref val="0"/>
          <dgm:bulletEnabled val="1"/>
        </dgm:presLayoutVars>
      </dgm:prSet>
      <dgm:spPr/>
    </dgm:pt>
  </dgm:ptLst>
  <dgm:cxnLst>
    <dgm:cxn modelId="{3A8F1501-A7CE-4CE0-9AC0-FD0C4D10D723}" srcId="{7C22C5C7-AE0F-4E49-99A6-3E084BE558B7}" destId="{70FB5EDD-C94B-4DCF-B7D1-CC6D2159AEE7}" srcOrd="0" destOrd="0" parTransId="{8E944B1B-ED51-4079-9067-C4777A090D0B}" sibTransId="{06D63AD9-13D6-4593-B47F-6F6058DD4EF4}"/>
    <dgm:cxn modelId="{3102FB22-E5DD-4874-82A9-2209E3352966}" type="presOf" srcId="{524F61FA-C596-40C7-8A41-38B918F575FE}" destId="{C412B5F0-CDBE-4794-A044-595B16609186}" srcOrd="0" destOrd="0" presId="urn:microsoft.com/office/officeart/2008/layout/SquareAccentList"/>
    <dgm:cxn modelId="{965B9B41-F22D-41FF-806C-4581C1F4F1C8}" type="presOf" srcId="{7C22C5C7-AE0F-4E49-99A6-3E084BE558B7}" destId="{26A38F28-2318-4F75-9E17-1F6DC35B16E9}" srcOrd="0" destOrd="0" presId="urn:microsoft.com/office/officeart/2008/layout/SquareAccentList"/>
    <dgm:cxn modelId="{1D939C47-E046-4E3F-AD31-DAD4E1A637DD}" srcId="{7C22C5C7-AE0F-4E49-99A6-3E084BE558B7}" destId="{524F61FA-C596-40C7-8A41-38B918F575FE}" srcOrd="3" destOrd="0" parTransId="{0DC8086D-642D-4B1A-B002-E4FFE568787E}" sibTransId="{191D0EBA-D663-4D32-90F7-72D9F5D62C5B}"/>
    <dgm:cxn modelId="{43BE3074-D18C-4C48-B406-E0E473B4CE1E}" srcId="{7C22C5C7-AE0F-4E49-99A6-3E084BE558B7}" destId="{1EBE333A-3E45-4D48-9456-FFF2E1B0368A}" srcOrd="1" destOrd="0" parTransId="{126A321B-D298-40D8-A271-1B857CBE8500}" sibTransId="{095881FF-2408-4B9C-A339-A4C46E02D2E5}"/>
    <dgm:cxn modelId="{64C70C55-87F6-41A7-94F7-214D077F1BD8}" type="presOf" srcId="{DE49B63B-4219-4C7D-A535-EE4D748237C6}" destId="{C94914FB-58D0-462B-8465-0F2ED8EBE672}"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6E1B1EBA-AE51-461E-990A-2B9991CC7BB5}" type="presOf" srcId="{1EBE333A-3E45-4D48-9456-FFF2E1B0368A}" destId="{AA25D886-E87E-4564-BEF9-4716420467A9}" srcOrd="0" destOrd="0" presId="urn:microsoft.com/office/officeart/2008/layout/SquareAccentList"/>
    <dgm:cxn modelId="{EA2B76BD-1C3D-40B1-BA77-DEF6F082FEAC}" type="presOf" srcId="{70FB5EDD-C94B-4DCF-B7D1-CC6D2159AEE7}" destId="{FA39588E-1ABB-4092-BEDA-B8B22F105D6C}" srcOrd="0" destOrd="0" presId="urn:microsoft.com/office/officeart/2008/layout/SquareAccentList"/>
    <dgm:cxn modelId="{1C7CA7E4-434B-4C51-8D53-96263E08C39C}" type="presOf" srcId="{E6282421-91D3-415C-95B3-097D3011D98B}" destId="{2FDFB7A6-D220-47CE-A32E-7D20E56B4BF3}" srcOrd="0" destOrd="0" presId="urn:microsoft.com/office/officeart/2008/layout/SquareAccentList"/>
    <dgm:cxn modelId="{58142C38-E4BC-429D-9026-6A2D804D3F5F}" type="presParOf" srcId="{C94914FB-58D0-462B-8465-0F2ED8EBE672}" destId="{3F765368-CF71-4B21-A1B3-3F0B283E46B8}" srcOrd="0" destOrd="0" presId="urn:microsoft.com/office/officeart/2008/layout/SquareAccentList"/>
    <dgm:cxn modelId="{95134503-D69B-4320-9C78-3C05B54994C5}" type="presParOf" srcId="{3F765368-CF71-4B21-A1B3-3F0B283E46B8}" destId="{1375D778-AC47-4F66-AD6E-A4B1FD671F81}" srcOrd="0" destOrd="0" presId="urn:microsoft.com/office/officeart/2008/layout/SquareAccentList"/>
    <dgm:cxn modelId="{6F1DC297-0CE0-4A38-B47E-961900F12970}" type="presParOf" srcId="{1375D778-AC47-4F66-AD6E-A4B1FD671F81}" destId="{A7D7B1E7-95A7-447C-AD18-67004665579C}" srcOrd="0" destOrd="0" presId="urn:microsoft.com/office/officeart/2008/layout/SquareAccentList"/>
    <dgm:cxn modelId="{605D5BD1-AA04-4BA7-9FC6-BC0750C28533}" type="presParOf" srcId="{1375D778-AC47-4F66-AD6E-A4B1FD671F81}" destId="{86A6A262-A2FE-425C-B6CF-1299B934F3AF}" srcOrd="1" destOrd="0" presId="urn:microsoft.com/office/officeart/2008/layout/SquareAccentList"/>
    <dgm:cxn modelId="{BED4FCE5-87B3-4642-BB8E-7663A3C9F0B3}" type="presParOf" srcId="{1375D778-AC47-4F66-AD6E-A4B1FD671F81}" destId="{26A38F28-2318-4F75-9E17-1F6DC35B16E9}" srcOrd="2" destOrd="0" presId="urn:microsoft.com/office/officeart/2008/layout/SquareAccentList"/>
    <dgm:cxn modelId="{1B7CA20B-9E55-467A-85F6-068B54DCC2BD}" type="presParOf" srcId="{3F765368-CF71-4B21-A1B3-3F0B283E46B8}" destId="{CCAF0462-B3C2-4A11-B650-8CB25CF97943}" srcOrd="1" destOrd="0" presId="urn:microsoft.com/office/officeart/2008/layout/SquareAccentList"/>
    <dgm:cxn modelId="{31DFBE2E-1374-49A9-8E1C-5EE4AC575C5B}" type="presParOf" srcId="{CCAF0462-B3C2-4A11-B650-8CB25CF97943}" destId="{23EDC7F2-449D-46C6-9CD9-348B027B350A}" srcOrd="0" destOrd="0" presId="urn:microsoft.com/office/officeart/2008/layout/SquareAccentList"/>
    <dgm:cxn modelId="{68B9BCF3-E48D-446E-A301-FD4A171D7ADC}" type="presParOf" srcId="{23EDC7F2-449D-46C6-9CD9-348B027B350A}" destId="{5C2E3E65-AC87-4BB5-82B7-212321986F0A}" srcOrd="0" destOrd="0" presId="urn:microsoft.com/office/officeart/2008/layout/SquareAccentList"/>
    <dgm:cxn modelId="{52DD2CB5-E145-4B7C-B2C9-14141A9F8950}" type="presParOf" srcId="{23EDC7F2-449D-46C6-9CD9-348B027B350A}" destId="{FA39588E-1ABB-4092-BEDA-B8B22F105D6C}" srcOrd="1" destOrd="0" presId="urn:microsoft.com/office/officeart/2008/layout/SquareAccentList"/>
    <dgm:cxn modelId="{CF358D1D-142F-461E-9975-1748747A25FE}" type="presParOf" srcId="{CCAF0462-B3C2-4A11-B650-8CB25CF97943}" destId="{5B154018-6CC4-47E1-B3C9-1DDC092E7FA8}" srcOrd="1" destOrd="0" presId="urn:microsoft.com/office/officeart/2008/layout/SquareAccentList"/>
    <dgm:cxn modelId="{08E774B4-A827-4422-9AD9-A265A4CC8FB4}" type="presParOf" srcId="{5B154018-6CC4-47E1-B3C9-1DDC092E7FA8}" destId="{CABA51CA-31EC-40E7-9FF2-92F47279F22F}" srcOrd="0" destOrd="0" presId="urn:microsoft.com/office/officeart/2008/layout/SquareAccentList"/>
    <dgm:cxn modelId="{9EC6EA39-0381-44AE-BC23-D30F4CBA6485}" type="presParOf" srcId="{5B154018-6CC4-47E1-B3C9-1DDC092E7FA8}" destId="{AA25D886-E87E-4564-BEF9-4716420467A9}" srcOrd="1" destOrd="0" presId="urn:microsoft.com/office/officeart/2008/layout/SquareAccentList"/>
    <dgm:cxn modelId="{0038049E-600E-41CC-9F7A-8AEDE7A1D8B4}" type="presParOf" srcId="{CCAF0462-B3C2-4A11-B650-8CB25CF97943}" destId="{452A3318-4C62-4769-B98B-047BB2B0E408}" srcOrd="2" destOrd="0" presId="urn:microsoft.com/office/officeart/2008/layout/SquareAccentList"/>
    <dgm:cxn modelId="{E5B16396-E7D6-44A4-AC91-9A4B9D8FD34F}" type="presParOf" srcId="{452A3318-4C62-4769-B98B-047BB2B0E408}" destId="{1B167BF0-1E2D-4306-9178-6FC86A618DC8}" srcOrd="0" destOrd="0" presId="urn:microsoft.com/office/officeart/2008/layout/SquareAccentList"/>
    <dgm:cxn modelId="{8C8806CE-A934-4A4E-919F-0C99E6B3A9EF}" type="presParOf" srcId="{452A3318-4C62-4769-B98B-047BB2B0E408}" destId="{2FDFB7A6-D220-47CE-A32E-7D20E56B4BF3}" srcOrd="1" destOrd="0" presId="urn:microsoft.com/office/officeart/2008/layout/SquareAccentList"/>
    <dgm:cxn modelId="{E3807489-2B34-4457-A400-26EAA8048764}" type="presParOf" srcId="{CCAF0462-B3C2-4A11-B650-8CB25CF97943}" destId="{C09A924D-44E1-403F-B692-2834B4DC946C}" srcOrd="3" destOrd="0" presId="urn:microsoft.com/office/officeart/2008/layout/SquareAccentList"/>
    <dgm:cxn modelId="{6A580775-5FEE-4D42-A088-CC0D99D04658}" type="presParOf" srcId="{C09A924D-44E1-403F-B692-2834B4DC946C}" destId="{A3428060-076C-4EB4-A2E8-43FABB6A6095}" srcOrd="0" destOrd="0" presId="urn:microsoft.com/office/officeart/2008/layout/SquareAccentList"/>
    <dgm:cxn modelId="{B8166160-5914-4557-B6FA-9C6D2EC0B36A}" type="presParOf" srcId="{C09A924D-44E1-403F-B692-2834B4DC946C}" destId="{C412B5F0-CDBE-4794-A044-595B16609186}" srcOrd="1" destOrd="0" presId="urn:microsoft.com/office/officeart/2008/layout/SquareAccent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5" csCatId="colorful" phldr="1"/>
      <dgm:spPr/>
      <dgm:t>
        <a:bodyPr/>
        <a:lstStyle/>
        <a:p>
          <a:endParaRPr lang="tr-TR"/>
        </a:p>
      </dgm:t>
    </dgm:pt>
    <dgm:pt modelId="{7C22C5C7-AE0F-4E49-99A6-3E084BE558B7}">
      <dgm:prSet phldrT="[Metin]" custT="1"/>
      <dgm:spPr/>
      <dgm:t>
        <a:bodyPr/>
        <a:lstStyle/>
        <a:p>
          <a:r>
            <a:rPr lang="tr-TR" sz="3000" b="1">
              <a:latin typeface="Times New Roman" panose="02020603050405020304" pitchFamily="18" charset="0"/>
              <a:cs typeface="Times New Roman" panose="02020603050405020304" pitchFamily="18" charset="0"/>
            </a:rPr>
            <a:t>Tasarım</a:t>
          </a:r>
          <a:r>
            <a:rPr lang="tr-TR" sz="49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r>
            <a:rPr lang="en-US">
              <a:latin typeface="Times New Roman" panose="02020603050405020304" pitchFamily="18" charset="0"/>
              <a:cs typeface="Times New Roman" panose="02020603050405020304" pitchFamily="18" charset="0"/>
            </a:rPr>
            <a:t>Hedeflerin yazılması (ayrıntılı ve somut)</a:t>
          </a:r>
          <a:endParaRPr lang="tr-TR">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r>
            <a:rPr lang="en-US">
              <a:latin typeface="Times New Roman" panose="02020603050405020304" pitchFamily="18" charset="0"/>
              <a:cs typeface="Times New Roman" panose="02020603050405020304" pitchFamily="18" charset="0"/>
            </a:rPr>
            <a:t>Öğretimin planlanması (öğretim stratejileri, yöntemler, dijital araçlar, medya veya materyaller ve kaynaklar)</a:t>
          </a:r>
          <a:endParaRPr lang="tr-TR">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dgm:spPr/>
      <dgm:t>
        <a:bodyPr/>
        <a:lstStyle/>
        <a:p>
          <a:r>
            <a:rPr lang="en-US">
              <a:latin typeface="Times New Roman" panose="02020603050405020304" pitchFamily="18" charset="0"/>
              <a:cs typeface="Times New Roman" panose="02020603050405020304" pitchFamily="18" charset="0"/>
            </a:rPr>
            <a:t>Değerlendirme sürecinin planlanması (değerlendirme yöntemleri, teknikleri, formları ve dijital araçlar, medya veya materyaller ve kaynaklar)</a:t>
          </a:r>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dgm:pt>
  </dgm:ptLst>
  <dgm:cxnLst>
    <dgm:cxn modelId="{3A8F1501-A7CE-4CE0-9AC0-FD0C4D10D723}" srcId="{7C22C5C7-AE0F-4E49-99A6-3E084BE558B7}" destId="{70FB5EDD-C94B-4DCF-B7D1-CC6D2159AEE7}" srcOrd="0" destOrd="0" parTransId="{8E944B1B-ED51-4079-9067-C4777A090D0B}" sibTransId="{06D63AD9-13D6-4593-B47F-6F6058DD4EF4}"/>
    <dgm:cxn modelId="{D6C5200B-595C-4B31-B40F-5585BCE12479}" type="presOf" srcId="{DE49B63B-4219-4C7D-A535-EE4D748237C6}" destId="{C94914FB-58D0-462B-8465-0F2ED8EBE672}" srcOrd="0" destOrd="0" presId="urn:microsoft.com/office/officeart/2008/layout/SquareAccentList"/>
    <dgm:cxn modelId="{531B3569-A01F-48F2-AB5E-EED55F4B0DBB}" type="presOf" srcId="{70FB5EDD-C94B-4DCF-B7D1-CC6D2159AEE7}" destId="{FA39588E-1ABB-4092-BEDA-B8B22F105D6C}"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4DC3CBC6-B0DA-4797-9C58-3C4A3852CA0B}" type="presOf" srcId="{E6282421-91D3-415C-95B3-097D3011D98B}" destId="{2FDFB7A6-D220-47CE-A32E-7D20E56B4BF3}" srcOrd="0" destOrd="0" presId="urn:microsoft.com/office/officeart/2008/layout/SquareAccentList"/>
    <dgm:cxn modelId="{C1D95BD6-22EF-4F57-B0EA-862C29E9E18B}" type="presOf" srcId="{7C22C5C7-AE0F-4E49-99A6-3E084BE558B7}" destId="{26A38F28-2318-4F75-9E17-1F6DC35B16E9}" srcOrd="0" destOrd="0" presId="urn:microsoft.com/office/officeart/2008/layout/SquareAccentList"/>
    <dgm:cxn modelId="{184E41F3-CFFD-4C63-AFEF-B171D326AF93}" type="presOf" srcId="{1EBE333A-3E45-4D48-9456-FFF2E1B0368A}" destId="{AA25D886-E87E-4564-BEF9-4716420467A9}" srcOrd="0" destOrd="0" presId="urn:microsoft.com/office/officeart/2008/layout/SquareAccentList"/>
    <dgm:cxn modelId="{C63C09E0-217F-42D0-B5A6-B220F388180B}" type="presParOf" srcId="{C94914FB-58D0-462B-8465-0F2ED8EBE672}" destId="{3F765368-CF71-4B21-A1B3-3F0B283E46B8}" srcOrd="0" destOrd="0" presId="urn:microsoft.com/office/officeart/2008/layout/SquareAccentList"/>
    <dgm:cxn modelId="{7A9C0BF6-8D3C-4FB6-B6B0-D862CC9F8AE9}" type="presParOf" srcId="{3F765368-CF71-4B21-A1B3-3F0B283E46B8}" destId="{1375D778-AC47-4F66-AD6E-A4B1FD671F81}" srcOrd="0" destOrd="0" presId="urn:microsoft.com/office/officeart/2008/layout/SquareAccentList"/>
    <dgm:cxn modelId="{9A34A7BA-4D2B-464D-8AA4-DB036563556E}" type="presParOf" srcId="{1375D778-AC47-4F66-AD6E-A4B1FD671F81}" destId="{A7D7B1E7-95A7-447C-AD18-67004665579C}" srcOrd="0" destOrd="0" presId="urn:microsoft.com/office/officeart/2008/layout/SquareAccentList"/>
    <dgm:cxn modelId="{D9C6C572-4DB8-42A0-9B08-78584F15CD63}" type="presParOf" srcId="{1375D778-AC47-4F66-AD6E-A4B1FD671F81}" destId="{86A6A262-A2FE-425C-B6CF-1299B934F3AF}" srcOrd="1" destOrd="0" presId="urn:microsoft.com/office/officeart/2008/layout/SquareAccentList"/>
    <dgm:cxn modelId="{ABA31C7B-CF6F-4D12-9A83-1DDB6A656F2A}" type="presParOf" srcId="{1375D778-AC47-4F66-AD6E-A4B1FD671F81}" destId="{26A38F28-2318-4F75-9E17-1F6DC35B16E9}" srcOrd="2" destOrd="0" presId="urn:microsoft.com/office/officeart/2008/layout/SquareAccentList"/>
    <dgm:cxn modelId="{34F1D4EE-CC6F-4507-B719-7D8CF466A4D4}" type="presParOf" srcId="{3F765368-CF71-4B21-A1B3-3F0B283E46B8}" destId="{CCAF0462-B3C2-4A11-B650-8CB25CF97943}" srcOrd="1" destOrd="0" presId="urn:microsoft.com/office/officeart/2008/layout/SquareAccentList"/>
    <dgm:cxn modelId="{E7256939-5575-4C47-AB25-530DFDF76F68}" type="presParOf" srcId="{CCAF0462-B3C2-4A11-B650-8CB25CF97943}" destId="{23EDC7F2-449D-46C6-9CD9-348B027B350A}" srcOrd="0" destOrd="0" presId="urn:microsoft.com/office/officeart/2008/layout/SquareAccentList"/>
    <dgm:cxn modelId="{EB4E8038-B1C2-4042-806B-255C7FF1AAF2}" type="presParOf" srcId="{23EDC7F2-449D-46C6-9CD9-348B027B350A}" destId="{5C2E3E65-AC87-4BB5-82B7-212321986F0A}" srcOrd="0" destOrd="0" presId="urn:microsoft.com/office/officeart/2008/layout/SquareAccentList"/>
    <dgm:cxn modelId="{6FDFCFB8-7401-4132-9711-FC8FA04EA86E}" type="presParOf" srcId="{23EDC7F2-449D-46C6-9CD9-348B027B350A}" destId="{FA39588E-1ABB-4092-BEDA-B8B22F105D6C}" srcOrd="1" destOrd="0" presId="urn:microsoft.com/office/officeart/2008/layout/SquareAccentList"/>
    <dgm:cxn modelId="{BBC474EF-7DAC-4BF6-9F75-7D91B30544CC}" type="presParOf" srcId="{CCAF0462-B3C2-4A11-B650-8CB25CF97943}" destId="{5B154018-6CC4-47E1-B3C9-1DDC092E7FA8}" srcOrd="1" destOrd="0" presId="urn:microsoft.com/office/officeart/2008/layout/SquareAccentList"/>
    <dgm:cxn modelId="{D5B67AA3-131E-4E61-90D6-9CB0B4460209}" type="presParOf" srcId="{5B154018-6CC4-47E1-B3C9-1DDC092E7FA8}" destId="{CABA51CA-31EC-40E7-9FF2-92F47279F22F}" srcOrd="0" destOrd="0" presId="urn:microsoft.com/office/officeart/2008/layout/SquareAccentList"/>
    <dgm:cxn modelId="{C195F78F-0B20-4411-A5E8-F5129ED70F95}" type="presParOf" srcId="{5B154018-6CC4-47E1-B3C9-1DDC092E7FA8}" destId="{AA25D886-E87E-4564-BEF9-4716420467A9}" srcOrd="1" destOrd="0" presId="urn:microsoft.com/office/officeart/2008/layout/SquareAccentList"/>
    <dgm:cxn modelId="{146416DD-22FA-4E57-AB5F-47B90318B18D}" type="presParOf" srcId="{CCAF0462-B3C2-4A11-B650-8CB25CF97943}" destId="{452A3318-4C62-4769-B98B-047BB2B0E408}" srcOrd="2" destOrd="0" presId="urn:microsoft.com/office/officeart/2008/layout/SquareAccentList"/>
    <dgm:cxn modelId="{EA2B0EA7-C643-4F11-BC19-F0084EBDF87F}" type="presParOf" srcId="{452A3318-4C62-4769-B98B-047BB2B0E408}" destId="{1B167BF0-1E2D-4306-9178-6FC86A618DC8}" srcOrd="0" destOrd="0" presId="urn:microsoft.com/office/officeart/2008/layout/SquareAccentList"/>
    <dgm:cxn modelId="{BAA3F62E-70A0-488A-AB75-7F4593461685}"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4" csCatId="colorful" phldr="1"/>
      <dgm:spPr/>
      <dgm:t>
        <a:bodyPr/>
        <a:lstStyle/>
        <a:p>
          <a:endParaRPr lang="tr-TR"/>
        </a:p>
      </dgm:t>
    </dgm:pt>
    <dgm:pt modelId="{7C22C5C7-AE0F-4E49-99A6-3E084BE558B7}">
      <dgm:prSet phldrT="[Metin]" custT="1"/>
      <dgm:spPr/>
      <dgm:t>
        <a:bodyPr/>
        <a:lstStyle/>
        <a:p>
          <a:pPr algn="l"/>
          <a:r>
            <a:rPr lang="en-US" sz="3000" b="1">
              <a:latin typeface="Times New Roman" panose="02020603050405020304" pitchFamily="18" charset="0"/>
              <a:cs typeface="Times New Roman" panose="02020603050405020304" pitchFamily="18" charset="0"/>
            </a:rPr>
            <a:t>Geliştirme</a:t>
          </a:r>
          <a:endParaRPr lang="tr-TR" sz="3000" b="1">
            <a:latin typeface="Times New Roman" panose="02020603050405020304" pitchFamily="18" charset="0"/>
            <a:cs typeface="Times New Roman" panose="02020603050405020304" pitchFamily="18" charset="0"/>
          </a:endParaRPr>
        </a:p>
      </dgm:t>
    </dgm:pt>
    <dgm:pt modelId="{12C90E55-7A37-48AE-A8F2-4CBC6BC4C56B}" type="par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pPr algn="l"/>
          <a:r>
            <a:rPr lang="en-US">
              <a:latin typeface="Times New Roman" panose="02020603050405020304" pitchFamily="18" charset="0"/>
              <a:cs typeface="Times New Roman" panose="02020603050405020304" pitchFamily="18" charset="0"/>
            </a:rPr>
            <a:t>Taslak hazırlama ve üretme (içeriğin, ders planlarının veya programlarının, öğretim materyallerinin ve medyanın geliştirilmesi)</a:t>
          </a:r>
          <a:endParaRPr lang="tr-TR">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pPr algn="l"/>
          <a:r>
            <a:rPr lang="en-US">
              <a:latin typeface="Times New Roman" panose="02020603050405020304" pitchFamily="18" charset="0"/>
              <a:cs typeface="Times New Roman" panose="02020603050405020304" pitchFamily="18" charset="0"/>
            </a:rPr>
            <a:t>Değerlendirme (pilot test-</a:t>
          </a:r>
          <a:r>
            <a:rPr lang="tr-TR">
              <a:latin typeface="Times New Roman" panose="02020603050405020304" pitchFamily="18" charset="0"/>
              <a:cs typeface="Times New Roman" panose="02020603050405020304" pitchFamily="18" charset="0"/>
            </a:rPr>
            <a:t> biçimlendirici</a:t>
          </a:r>
          <a:r>
            <a:rPr lang="en-US">
              <a:latin typeface="Times New Roman" panose="02020603050405020304" pitchFamily="18" charset="0"/>
              <a:cs typeface="Times New Roman" panose="02020603050405020304" pitchFamily="18" charset="0"/>
            </a:rPr>
            <a:t> değerlendirme)</a:t>
          </a:r>
          <a:endParaRPr lang="tr-TR">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25CED035-D977-4512-BA63-927FBB092D62}">
      <dgm:prSet/>
      <dgm:spPr/>
      <dgm:t>
        <a:bodyPr/>
        <a:lstStyle/>
        <a:p>
          <a:pPr algn="l"/>
          <a:r>
            <a:rPr lang="en-US">
              <a:latin typeface="Times New Roman" panose="02020603050405020304" pitchFamily="18" charset="0"/>
              <a:cs typeface="Times New Roman" panose="02020603050405020304" pitchFamily="18" charset="0"/>
            </a:rPr>
            <a:t>Öğretmenler ve öğrenciler için rehberlik hazırlama</a:t>
          </a:r>
          <a:endParaRPr lang="tr-TR">
            <a:latin typeface="Times New Roman" panose="02020603050405020304" pitchFamily="18" charset="0"/>
            <a:cs typeface="Times New Roman" panose="02020603050405020304" pitchFamily="18" charset="0"/>
          </a:endParaRPr>
        </a:p>
      </dgm:t>
    </dgm:pt>
    <dgm:pt modelId="{B6C4CD82-5669-46E9-9344-BE5A77A3A8D2}" type="parTrans" cxnId="{4FA371B2-70EA-4BCF-A8CA-9406EB734BCF}">
      <dgm:prSet/>
      <dgm:spPr/>
      <dgm:t>
        <a:bodyPr/>
        <a:lstStyle/>
        <a:p>
          <a:pPr algn="l"/>
          <a:endParaRPr lang="tr-TR">
            <a:latin typeface="Times New Roman" panose="02020603050405020304" pitchFamily="18" charset="0"/>
            <a:cs typeface="Times New Roman" panose="02020603050405020304" pitchFamily="18" charset="0"/>
          </a:endParaRPr>
        </a:p>
      </dgm:t>
    </dgm:pt>
    <dgm:pt modelId="{8238253C-8299-4D7C-A173-2BE6019EAFC6}" type="sibTrans" cxnId="{4FA371B2-70EA-4BCF-A8CA-9406EB734BCF}">
      <dgm:prSet/>
      <dgm:spPr/>
      <dgm:t>
        <a:bodyPr/>
        <a:lstStyle/>
        <a:p>
          <a:pPr algn="l"/>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pt>
    <dgm:pt modelId="{0FBB0D7D-6D05-434B-B0E0-CFE43E705DD0}" type="pres">
      <dgm:prSet presAssocID="{25CED035-D977-4512-BA63-927FBB092D62}" presName="childComposite" presStyleCnt="0">
        <dgm:presLayoutVars>
          <dgm:chMax val="0"/>
          <dgm:chPref val="0"/>
        </dgm:presLayoutVars>
      </dgm:prSet>
      <dgm:spPr/>
    </dgm:pt>
    <dgm:pt modelId="{B5E05AA9-9EA0-40A4-88F1-886ADD08B5BD}" type="pres">
      <dgm:prSet presAssocID="{25CED035-D977-4512-BA63-927FBB092D62}" presName="ChildAccent" presStyleLbl="solidFgAcc1" presStyleIdx="1" presStyleCnt="3"/>
      <dgm:spPr/>
    </dgm:pt>
    <dgm:pt modelId="{D0DEF9B4-4135-4398-8E3B-DE00DA5334E2}" type="pres">
      <dgm:prSet presAssocID="{25CED035-D977-4512-BA63-927FBB092D62}" presName="Child" presStyleLbl="revTx" presStyleIdx="2" presStyleCnt="4">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2" presStyleCnt="3"/>
      <dgm:spPr/>
    </dgm:pt>
    <dgm:pt modelId="{AA25D886-E87E-4564-BEF9-4716420467A9}" type="pres">
      <dgm:prSet presAssocID="{1EBE333A-3E45-4D48-9456-FFF2E1B0368A}" presName="Child" presStyleLbl="revTx" presStyleIdx="3" presStyleCnt="4">
        <dgm:presLayoutVars>
          <dgm:chMax val="0"/>
          <dgm:chPref val="0"/>
          <dgm:bulletEnabled val="1"/>
        </dgm:presLayoutVars>
      </dgm:prSet>
      <dgm:spPr/>
    </dgm:pt>
  </dgm:ptLst>
  <dgm:cxnLst>
    <dgm:cxn modelId="{08BB7800-F376-4E6F-947B-B43DB17BB17E}" type="presOf" srcId="{70FB5EDD-C94B-4DCF-B7D1-CC6D2159AEE7}" destId="{FA39588E-1ABB-4092-BEDA-B8B22F105D6C}" srcOrd="0" destOrd="0" presId="urn:microsoft.com/office/officeart/2008/layout/SquareAccentList"/>
    <dgm:cxn modelId="{3A8F1501-A7CE-4CE0-9AC0-FD0C4D10D723}" srcId="{7C22C5C7-AE0F-4E49-99A6-3E084BE558B7}" destId="{70FB5EDD-C94B-4DCF-B7D1-CC6D2159AEE7}" srcOrd="0" destOrd="0" parTransId="{8E944B1B-ED51-4079-9067-C4777A090D0B}" sibTransId="{06D63AD9-13D6-4593-B47F-6F6058DD4EF4}"/>
    <dgm:cxn modelId="{06E60E15-0253-4247-850C-2DA728153DD0}" type="presOf" srcId="{7C22C5C7-AE0F-4E49-99A6-3E084BE558B7}" destId="{26A38F28-2318-4F75-9E17-1F6DC35B16E9}" srcOrd="0" destOrd="0" presId="urn:microsoft.com/office/officeart/2008/layout/SquareAccentList"/>
    <dgm:cxn modelId="{7DBDC151-70A9-4C2F-B174-0849861E6F55}" type="presOf" srcId="{DE49B63B-4219-4C7D-A535-EE4D748237C6}" destId="{C94914FB-58D0-462B-8465-0F2ED8EBE672}" srcOrd="0" destOrd="0" presId="urn:microsoft.com/office/officeart/2008/layout/SquareAccentList"/>
    <dgm:cxn modelId="{43BE3074-D18C-4C48-B406-E0E473B4CE1E}" srcId="{7C22C5C7-AE0F-4E49-99A6-3E084BE558B7}" destId="{1EBE333A-3E45-4D48-9456-FFF2E1B0368A}" srcOrd="2" destOrd="0" parTransId="{126A321B-D298-40D8-A271-1B857CBE8500}" sibTransId="{095881FF-2408-4B9C-A339-A4C46E02D2E5}"/>
    <dgm:cxn modelId="{A9539457-FAE9-4E3F-827D-4A917FCB2856}" type="presOf" srcId="{1EBE333A-3E45-4D48-9456-FFF2E1B0368A}" destId="{AA25D886-E87E-4564-BEF9-4716420467A9}" srcOrd="0" destOrd="0" presId="urn:microsoft.com/office/officeart/2008/layout/SquareAccentList"/>
    <dgm:cxn modelId="{12A121A7-F523-4E98-B7FC-AAF0DBDE3B92}" srcId="{DE49B63B-4219-4C7D-A535-EE4D748237C6}" destId="{7C22C5C7-AE0F-4E49-99A6-3E084BE558B7}" srcOrd="0" destOrd="0" parTransId="{12C90E55-7A37-48AE-A8F2-4CBC6BC4C56B}" sibTransId="{A23DAD8E-F300-4218-8A7B-7B53733830F4}"/>
    <dgm:cxn modelId="{4FA371B2-70EA-4BCF-A8CA-9406EB734BCF}" srcId="{7C22C5C7-AE0F-4E49-99A6-3E084BE558B7}" destId="{25CED035-D977-4512-BA63-927FBB092D62}" srcOrd="1" destOrd="0" parTransId="{B6C4CD82-5669-46E9-9344-BE5A77A3A8D2}" sibTransId="{8238253C-8299-4D7C-A173-2BE6019EAFC6}"/>
    <dgm:cxn modelId="{4C6471C8-056E-493A-8A4E-6BF9B1CEC9B1}" type="presOf" srcId="{25CED035-D977-4512-BA63-927FBB092D62}" destId="{D0DEF9B4-4135-4398-8E3B-DE00DA5334E2}" srcOrd="0" destOrd="0" presId="urn:microsoft.com/office/officeart/2008/layout/SquareAccentList"/>
    <dgm:cxn modelId="{A82D4329-18F3-431D-BD5C-922822C3CC01}" type="presParOf" srcId="{C94914FB-58D0-462B-8465-0F2ED8EBE672}" destId="{3F765368-CF71-4B21-A1B3-3F0B283E46B8}" srcOrd="0" destOrd="0" presId="urn:microsoft.com/office/officeart/2008/layout/SquareAccentList"/>
    <dgm:cxn modelId="{6D466A86-9187-467A-A1A8-F765E623FF06}" type="presParOf" srcId="{3F765368-CF71-4B21-A1B3-3F0B283E46B8}" destId="{1375D778-AC47-4F66-AD6E-A4B1FD671F81}" srcOrd="0" destOrd="0" presId="urn:microsoft.com/office/officeart/2008/layout/SquareAccentList"/>
    <dgm:cxn modelId="{9D944371-F964-498B-94BF-928B4B22035E}" type="presParOf" srcId="{1375D778-AC47-4F66-AD6E-A4B1FD671F81}" destId="{A7D7B1E7-95A7-447C-AD18-67004665579C}" srcOrd="0" destOrd="0" presId="urn:microsoft.com/office/officeart/2008/layout/SquareAccentList"/>
    <dgm:cxn modelId="{2A8FD25A-5441-4465-9671-D634FF2E7C87}" type="presParOf" srcId="{1375D778-AC47-4F66-AD6E-A4B1FD671F81}" destId="{86A6A262-A2FE-425C-B6CF-1299B934F3AF}" srcOrd="1" destOrd="0" presId="urn:microsoft.com/office/officeart/2008/layout/SquareAccentList"/>
    <dgm:cxn modelId="{0DACA3A5-9120-43D1-8D54-374C255A2BB9}" type="presParOf" srcId="{1375D778-AC47-4F66-AD6E-A4B1FD671F81}" destId="{26A38F28-2318-4F75-9E17-1F6DC35B16E9}" srcOrd="2" destOrd="0" presId="urn:microsoft.com/office/officeart/2008/layout/SquareAccentList"/>
    <dgm:cxn modelId="{931D8701-80F2-4395-B646-AF7A60EB02E9}" type="presParOf" srcId="{3F765368-CF71-4B21-A1B3-3F0B283E46B8}" destId="{CCAF0462-B3C2-4A11-B650-8CB25CF97943}" srcOrd="1" destOrd="0" presId="urn:microsoft.com/office/officeart/2008/layout/SquareAccentList"/>
    <dgm:cxn modelId="{B3AE287D-63A1-46F9-8A3B-6DAF17735C56}" type="presParOf" srcId="{CCAF0462-B3C2-4A11-B650-8CB25CF97943}" destId="{23EDC7F2-449D-46C6-9CD9-348B027B350A}" srcOrd="0" destOrd="0" presId="urn:microsoft.com/office/officeart/2008/layout/SquareAccentList"/>
    <dgm:cxn modelId="{52230426-CBE4-49B2-AD87-6CFC600530A1}" type="presParOf" srcId="{23EDC7F2-449D-46C6-9CD9-348B027B350A}" destId="{5C2E3E65-AC87-4BB5-82B7-212321986F0A}" srcOrd="0" destOrd="0" presId="urn:microsoft.com/office/officeart/2008/layout/SquareAccentList"/>
    <dgm:cxn modelId="{5FB67C36-DDD5-4C88-9070-7F511F13F017}" type="presParOf" srcId="{23EDC7F2-449D-46C6-9CD9-348B027B350A}" destId="{FA39588E-1ABB-4092-BEDA-B8B22F105D6C}" srcOrd="1" destOrd="0" presId="urn:microsoft.com/office/officeart/2008/layout/SquareAccentList"/>
    <dgm:cxn modelId="{B0FEB557-6D40-43AC-A0BC-564274254EFF}" type="presParOf" srcId="{CCAF0462-B3C2-4A11-B650-8CB25CF97943}" destId="{0FBB0D7D-6D05-434B-B0E0-CFE43E705DD0}" srcOrd="1" destOrd="0" presId="urn:microsoft.com/office/officeart/2008/layout/SquareAccentList"/>
    <dgm:cxn modelId="{16BF66C5-9CB5-4A79-9AC0-D3CF244B0D47}" type="presParOf" srcId="{0FBB0D7D-6D05-434B-B0E0-CFE43E705DD0}" destId="{B5E05AA9-9EA0-40A4-88F1-886ADD08B5BD}" srcOrd="0" destOrd="0" presId="urn:microsoft.com/office/officeart/2008/layout/SquareAccentList"/>
    <dgm:cxn modelId="{48F9BCD8-85F7-468B-8C52-C929C2BE28B4}" type="presParOf" srcId="{0FBB0D7D-6D05-434B-B0E0-CFE43E705DD0}" destId="{D0DEF9B4-4135-4398-8E3B-DE00DA5334E2}" srcOrd="1" destOrd="0" presId="urn:microsoft.com/office/officeart/2008/layout/SquareAccentList"/>
    <dgm:cxn modelId="{4D6BCD0C-519F-4360-A58B-DD184AC9C950}" type="presParOf" srcId="{CCAF0462-B3C2-4A11-B650-8CB25CF97943}" destId="{5B154018-6CC4-47E1-B3C9-1DDC092E7FA8}" srcOrd="2" destOrd="0" presId="urn:microsoft.com/office/officeart/2008/layout/SquareAccentList"/>
    <dgm:cxn modelId="{7C49BEB2-52A9-41AA-91BE-8ED21AD9DECB}" type="presParOf" srcId="{5B154018-6CC4-47E1-B3C9-1DDC092E7FA8}" destId="{CABA51CA-31EC-40E7-9FF2-92F47279F22F}" srcOrd="0" destOrd="0" presId="urn:microsoft.com/office/officeart/2008/layout/SquareAccentList"/>
    <dgm:cxn modelId="{705C3785-0488-429A-9F78-8B90824B4C75}" type="presParOf" srcId="{5B154018-6CC4-47E1-B3C9-1DDC092E7FA8}" destId="{AA25D886-E87E-4564-BEF9-4716420467A9}" srcOrd="1" destOrd="0" presId="urn:microsoft.com/office/officeart/2008/layout/SquareAccent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accent3_3" csCatId="accent3" phldr="1"/>
      <dgm:spPr/>
      <dgm:t>
        <a:bodyPr/>
        <a:lstStyle/>
        <a:p>
          <a:endParaRPr lang="tr-TR"/>
        </a:p>
      </dgm:t>
    </dgm:pt>
    <dgm:pt modelId="{7C22C5C7-AE0F-4E49-99A6-3E084BE558B7}">
      <dgm:prSet phldrT="[Metin]" custT="1"/>
      <dgm:spPr/>
      <dgm:t>
        <a:bodyPr/>
        <a:lstStyle/>
        <a:p>
          <a:r>
            <a:rPr lang="tr-TR" sz="3000" b="1">
              <a:latin typeface="Times New Roman" panose="02020603050405020304" pitchFamily="18" charset="0"/>
              <a:cs typeface="Times New Roman" panose="02020603050405020304" pitchFamily="18" charset="0"/>
            </a:rPr>
            <a:t>Uygulama</a:t>
          </a:r>
          <a:r>
            <a:rPr lang="tr-TR" sz="34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dgm:t>
        <a:bodyPr/>
        <a:lstStyle/>
        <a:p>
          <a:r>
            <a:rPr lang="tr-TR" sz="900">
              <a:latin typeface="Times New Roman" panose="02020603050405020304" pitchFamily="18" charset="0"/>
              <a:cs typeface="Times New Roman" panose="02020603050405020304" pitchFamily="18" charset="0"/>
            </a:rPr>
            <a:t>Öğretimin gerçekleştirilmesi</a:t>
          </a: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dgm:t>
        <a:bodyPr/>
        <a:lstStyle/>
        <a:p>
          <a:r>
            <a:rPr lang="en-US" sz="900">
              <a:latin typeface="Times New Roman" panose="02020603050405020304" pitchFamily="18" charset="0"/>
              <a:cs typeface="Times New Roman" panose="02020603050405020304" pitchFamily="18" charset="0"/>
            </a:rPr>
            <a:t>Öğrenen uygulaması (aktif katılım)</a:t>
          </a:r>
          <a:endParaRPr lang="tr-TR" sz="900">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custT="1"/>
      <dgm:spPr/>
      <dgm:t>
        <a:bodyPr/>
        <a:lstStyle/>
        <a:p>
          <a:r>
            <a:rPr lang="en-US" sz="900">
              <a:latin typeface="Times New Roman" panose="02020603050405020304" pitchFamily="18" charset="0"/>
              <a:cs typeface="Times New Roman" panose="02020603050405020304" pitchFamily="18" charset="0"/>
            </a:rPr>
            <a:t>Öğrenci faaliyetlerinin yönetimi ve rehberliği </a:t>
          </a:r>
          <a:br>
            <a:rPr lang="tr-TR" sz="900">
              <a:latin typeface="Times New Roman" panose="02020603050405020304" pitchFamily="18" charset="0"/>
              <a:cs typeface="Times New Roman" panose="02020603050405020304" pitchFamily="18" charset="0"/>
            </a:rPr>
          </a:br>
          <a:r>
            <a:rPr lang="en-US" sz="900">
              <a:latin typeface="Times New Roman" panose="02020603050405020304" pitchFamily="18" charset="0"/>
              <a:cs typeface="Times New Roman" panose="02020603050405020304" pitchFamily="18" charset="0"/>
            </a:rPr>
            <a:t>(eğitmen tarafından)</a:t>
          </a:r>
          <a:endParaRPr lang="tr-TR" sz="900">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a:ln>
          <a:solidFill>
            <a:schemeClr val="accent2"/>
          </a:solidFill>
        </a:ln>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a:ln>
          <a:solidFill>
            <a:schemeClr val="accent3"/>
          </a:solidFill>
        </a:ln>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a:ln>
          <a:solidFill>
            <a:schemeClr val="accent6"/>
          </a:solidFill>
        </a:ln>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dgm:pt>
  </dgm:ptLst>
  <dgm:cxnLst>
    <dgm:cxn modelId="{3A8F1501-A7CE-4CE0-9AC0-FD0C4D10D723}" srcId="{7C22C5C7-AE0F-4E49-99A6-3E084BE558B7}" destId="{70FB5EDD-C94B-4DCF-B7D1-CC6D2159AEE7}" srcOrd="0" destOrd="0" parTransId="{8E944B1B-ED51-4079-9067-C4777A090D0B}" sibTransId="{06D63AD9-13D6-4593-B47F-6F6058DD4EF4}"/>
    <dgm:cxn modelId="{85DEBA3D-0A8B-47B9-88BE-1AC58F65A54A}" type="presOf" srcId="{1EBE333A-3E45-4D48-9456-FFF2E1B0368A}" destId="{AA25D886-E87E-4564-BEF9-4716420467A9}" srcOrd="0" destOrd="0" presId="urn:microsoft.com/office/officeart/2008/layout/SquareAccentList"/>
    <dgm:cxn modelId="{C698193E-C472-4C2C-9E70-136E9E21EDE9}" type="presOf" srcId="{DE49B63B-4219-4C7D-A535-EE4D748237C6}" destId="{C94914FB-58D0-462B-8465-0F2ED8EBE672}" srcOrd="0" destOrd="0" presId="urn:microsoft.com/office/officeart/2008/layout/SquareAccentList"/>
    <dgm:cxn modelId="{3F1DAA5B-C362-4AD3-A701-528326A1D1E2}" type="presOf" srcId="{E6282421-91D3-415C-95B3-097D3011D98B}" destId="{2FDFB7A6-D220-47CE-A32E-7D20E56B4BF3}"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FCA9B559-F6B2-442E-901C-6949451FA7B0}" type="presOf" srcId="{7C22C5C7-AE0F-4E49-99A6-3E084BE558B7}" destId="{26A38F28-2318-4F75-9E17-1F6DC35B16E9}"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180561CD-0470-42F6-9C6C-6018A81436D1}" type="presOf" srcId="{70FB5EDD-C94B-4DCF-B7D1-CC6D2159AEE7}" destId="{FA39588E-1ABB-4092-BEDA-B8B22F105D6C}" srcOrd="0" destOrd="0" presId="urn:microsoft.com/office/officeart/2008/layout/SquareAccentList"/>
    <dgm:cxn modelId="{3DB04B47-EBCD-4894-AB82-768BBE0290BD}" type="presParOf" srcId="{C94914FB-58D0-462B-8465-0F2ED8EBE672}" destId="{3F765368-CF71-4B21-A1B3-3F0B283E46B8}" srcOrd="0" destOrd="0" presId="urn:microsoft.com/office/officeart/2008/layout/SquareAccentList"/>
    <dgm:cxn modelId="{09C5BA5C-D297-4890-AFF6-6B9032746D4E}" type="presParOf" srcId="{3F765368-CF71-4B21-A1B3-3F0B283E46B8}" destId="{1375D778-AC47-4F66-AD6E-A4B1FD671F81}" srcOrd="0" destOrd="0" presId="urn:microsoft.com/office/officeart/2008/layout/SquareAccentList"/>
    <dgm:cxn modelId="{23FE1F36-B534-4BCC-A89E-6F66EC44C3DB}" type="presParOf" srcId="{1375D778-AC47-4F66-AD6E-A4B1FD671F81}" destId="{A7D7B1E7-95A7-447C-AD18-67004665579C}" srcOrd="0" destOrd="0" presId="urn:microsoft.com/office/officeart/2008/layout/SquareAccentList"/>
    <dgm:cxn modelId="{C5EA2ECA-9FCE-4F7A-B24D-6CDC4D28317A}" type="presParOf" srcId="{1375D778-AC47-4F66-AD6E-A4B1FD671F81}" destId="{86A6A262-A2FE-425C-B6CF-1299B934F3AF}" srcOrd="1" destOrd="0" presId="urn:microsoft.com/office/officeart/2008/layout/SquareAccentList"/>
    <dgm:cxn modelId="{0EE565CD-96A8-434D-BDB2-154B45FD2F39}" type="presParOf" srcId="{1375D778-AC47-4F66-AD6E-A4B1FD671F81}" destId="{26A38F28-2318-4F75-9E17-1F6DC35B16E9}" srcOrd="2" destOrd="0" presId="urn:microsoft.com/office/officeart/2008/layout/SquareAccentList"/>
    <dgm:cxn modelId="{A2AD5607-A25A-48FC-BD2B-67DA6CD2BFE0}" type="presParOf" srcId="{3F765368-CF71-4B21-A1B3-3F0B283E46B8}" destId="{CCAF0462-B3C2-4A11-B650-8CB25CF97943}" srcOrd="1" destOrd="0" presId="urn:microsoft.com/office/officeart/2008/layout/SquareAccentList"/>
    <dgm:cxn modelId="{29E65C97-E8FC-456F-A4E8-874EACBB2DB7}" type="presParOf" srcId="{CCAF0462-B3C2-4A11-B650-8CB25CF97943}" destId="{23EDC7F2-449D-46C6-9CD9-348B027B350A}" srcOrd="0" destOrd="0" presId="urn:microsoft.com/office/officeart/2008/layout/SquareAccentList"/>
    <dgm:cxn modelId="{BC587CBA-E7CE-4E73-84E7-62AC6B0DB5E1}" type="presParOf" srcId="{23EDC7F2-449D-46C6-9CD9-348B027B350A}" destId="{5C2E3E65-AC87-4BB5-82B7-212321986F0A}" srcOrd="0" destOrd="0" presId="urn:microsoft.com/office/officeart/2008/layout/SquareAccentList"/>
    <dgm:cxn modelId="{9EFD58EA-3457-4793-BE79-C6694043518A}" type="presParOf" srcId="{23EDC7F2-449D-46C6-9CD9-348B027B350A}" destId="{FA39588E-1ABB-4092-BEDA-B8B22F105D6C}" srcOrd="1" destOrd="0" presId="urn:microsoft.com/office/officeart/2008/layout/SquareAccentList"/>
    <dgm:cxn modelId="{72261A89-8CF1-4892-9857-92D436606E79}" type="presParOf" srcId="{CCAF0462-B3C2-4A11-B650-8CB25CF97943}" destId="{5B154018-6CC4-47E1-B3C9-1DDC092E7FA8}" srcOrd="1" destOrd="0" presId="urn:microsoft.com/office/officeart/2008/layout/SquareAccentList"/>
    <dgm:cxn modelId="{98B4EF4A-E044-4CA2-B0B9-204CF9759049}" type="presParOf" srcId="{5B154018-6CC4-47E1-B3C9-1DDC092E7FA8}" destId="{CABA51CA-31EC-40E7-9FF2-92F47279F22F}" srcOrd="0" destOrd="0" presId="urn:microsoft.com/office/officeart/2008/layout/SquareAccentList"/>
    <dgm:cxn modelId="{A54F2332-394E-444D-8CA9-23A5C29DB5AD}" type="presParOf" srcId="{5B154018-6CC4-47E1-B3C9-1DDC092E7FA8}" destId="{AA25D886-E87E-4564-BEF9-4716420467A9}" srcOrd="1" destOrd="0" presId="urn:microsoft.com/office/officeart/2008/layout/SquareAccentList"/>
    <dgm:cxn modelId="{4E880529-E4B7-4B65-AEDC-DA07FE2782CA}" type="presParOf" srcId="{CCAF0462-B3C2-4A11-B650-8CB25CF97943}" destId="{452A3318-4C62-4769-B98B-047BB2B0E408}" srcOrd="2" destOrd="0" presId="urn:microsoft.com/office/officeart/2008/layout/SquareAccentList"/>
    <dgm:cxn modelId="{AEB9701A-58FC-44E7-83FA-28F8BA62A77F}" type="presParOf" srcId="{452A3318-4C62-4769-B98B-047BB2B0E408}" destId="{1B167BF0-1E2D-4306-9178-6FC86A618DC8}" srcOrd="0" destOrd="0" presId="urn:microsoft.com/office/officeart/2008/layout/SquareAccentList"/>
    <dgm:cxn modelId="{F8AECAD9-A48A-4CF2-821C-BCA168D3D171}"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4" csCatId="colorful" phldr="1"/>
      <dgm:spPr/>
      <dgm:t>
        <a:bodyPr/>
        <a:lstStyle/>
        <a:p>
          <a:endParaRPr lang="tr-TR"/>
        </a:p>
      </dgm:t>
    </dgm:pt>
    <dgm:pt modelId="{7C22C5C7-AE0F-4E49-99A6-3E084BE558B7}">
      <dgm:prSet phldrT="[Metin]" custT="1"/>
      <dgm:spPr>
        <a:xfrm>
          <a:off x="752226" y="0"/>
          <a:ext cx="4077197" cy="861689"/>
        </a:xfrm>
      </dgm:spPr>
      <dgm:t>
        <a:bodyPr/>
        <a:lstStyle/>
        <a:p>
          <a:r>
            <a:rPr lang="en-US" sz="3000" b="1">
              <a:latin typeface="Times New Roman" panose="02020603050405020304" pitchFamily="18" charset="0"/>
              <a:ea typeface="+mn-ea"/>
              <a:cs typeface="Times New Roman" panose="02020603050405020304" pitchFamily="18" charset="0"/>
            </a:rPr>
            <a:t>Değerlendirme</a:t>
          </a:r>
          <a:r>
            <a:rPr lang="tr-TR" sz="4300" b="1">
              <a:latin typeface="Times New Roman" panose="02020603050405020304" pitchFamily="18" charset="0"/>
              <a:ea typeface="+mn-ea"/>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a:xfrm>
          <a:off x="1037629" y="1540689"/>
          <a:ext cx="3791793" cy="698177"/>
        </a:xfrm>
      </dgm:spPr>
      <dgm:t>
        <a:bodyPr/>
        <a:lstStyle/>
        <a:p>
          <a:r>
            <a:rPr lang="en-US" sz="900">
              <a:latin typeface="Times New Roman" panose="02020603050405020304" pitchFamily="18" charset="0"/>
              <a:ea typeface="+mn-ea"/>
              <a:cs typeface="Times New Roman" panose="02020603050405020304" pitchFamily="18" charset="0"/>
            </a:rPr>
            <a:t>Öğren</a:t>
          </a:r>
          <a:r>
            <a:rPr lang="tr-TR" sz="900">
              <a:latin typeface="Times New Roman" panose="02020603050405020304" pitchFamily="18" charset="0"/>
              <a:ea typeface="+mn-ea"/>
              <a:cs typeface="Times New Roman" panose="02020603050405020304" pitchFamily="18" charset="0"/>
            </a:rPr>
            <a:t>en</a:t>
          </a:r>
          <a:r>
            <a:rPr lang="en-US" sz="900">
              <a:latin typeface="Times New Roman" panose="02020603050405020304" pitchFamily="18" charset="0"/>
              <a:ea typeface="+mn-ea"/>
              <a:cs typeface="Times New Roman" panose="02020603050405020304" pitchFamily="18" charset="0"/>
            </a:rPr>
            <a:t>lerin algılarının değerlendirilmesi</a:t>
          </a:r>
          <a:endParaRPr lang="tr-TR" sz="900">
            <a:latin typeface="Times New Roman" panose="02020603050405020304" pitchFamily="18" charset="0"/>
            <a:ea typeface="+mn-ea"/>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a:xfrm>
          <a:off x="1037629" y="2238867"/>
          <a:ext cx="3791793" cy="698177"/>
        </a:xfrm>
      </dgm:spPr>
      <dgm:t>
        <a:bodyPr/>
        <a:lstStyle/>
        <a:p>
          <a:r>
            <a:rPr lang="en-US" sz="900">
              <a:latin typeface="Times New Roman" panose="02020603050405020304" pitchFamily="18" charset="0"/>
              <a:ea typeface="+mn-ea"/>
              <a:cs typeface="Times New Roman" panose="02020603050405020304" pitchFamily="18" charset="0"/>
            </a:rPr>
            <a:t>Öğren</a:t>
          </a:r>
          <a:r>
            <a:rPr lang="tr-TR" sz="900">
              <a:latin typeface="Times New Roman" panose="02020603050405020304" pitchFamily="18" charset="0"/>
              <a:ea typeface="+mn-ea"/>
              <a:cs typeface="Times New Roman" panose="02020603050405020304" pitchFamily="18" charset="0"/>
            </a:rPr>
            <a:t>en</a:t>
          </a:r>
          <a:r>
            <a:rPr lang="en-US" sz="900">
              <a:latin typeface="Times New Roman" panose="02020603050405020304" pitchFamily="18" charset="0"/>
              <a:ea typeface="+mn-ea"/>
              <a:cs typeface="Times New Roman" panose="02020603050405020304" pitchFamily="18" charset="0"/>
            </a:rPr>
            <a:t>lerin öğrenme hedeflerine ulaşma düzeylerinin değerlendirilmesi</a:t>
          </a:r>
          <a:endParaRPr lang="tr-TR" sz="900">
            <a:latin typeface="Times New Roman" panose="02020603050405020304" pitchFamily="18" charset="0"/>
            <a:ea typeface="+mn-ea"/>
            <a:cs typeface="Times New Roman" panose="02020603050405020304" pitchFamily="18" charset="0"/>
          </a:endParaRP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custT="1"/>
      <dgm:spPr>
        <a:xfrm>
          <a:off x="1028870" y="2867074"/>
          <a:ext cx="3791793" cy="698177"/>
        </a:xfrm>
      </dgm:spPr>
      <dgm:t>
        <a:bodyPr/>
        <a:lstStyle/>
        <a:p>
          <a:r>
            <a:rPr lang="en-US" sz="900">
              <a:latin typeface="Times New Roman" panose="02020603050405020304" pitchFamily="18" charset="0"/>
              <a:ea typeface="+mn-ea"/>
              <a:cs typeface="Times New Roman" panose="02020603050405020304" pitchFamily="18" charset="0"/>
            </a:rPr>
            <a:t>Öğren</a:t>
          </a:r>
          <a:r>
            <a:rPr lang="tr-TR" sz="900">
              <a:latin typeface="Times New Roman" panose="02020603050405020304" pitchFamily="18" charset="0"/>
              <a:ea typeface="+mn-ea"/>
              <a:cs typeface="Times New Roman" panose="02020603050405020304" pitchFamily="18" charset="0"/>
            </a:rPr>
            <a:t>en</a:t>
          </a:r>
          <a:r>
            <a:rPr lang="en-US" sz="900">
              <a:latin typeface="Times New Roman" panose="02020603050405020304" pitchFamily="18" charset="0"/>
              <a:ea typeface="+mn-ea"/>
              <a:cs typeface="Times New Roman" panose="02020603050405020304" pitchFamily="18" charset="0"/>
            </a:rPr>
            <a:t>lerin performans ve ürünlerinin değerlendirilmesi</a:t>
          </a:r>
          <a:endParaRPr lang="tr-TR" sz="900">
            <a:latin typeface="Times New Roman" panose="02020603050405020304" pitchFamily="18" charset="0"/>
            <a:ea typeface="+mn-ea"/>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a:xfrm>
          <a:off x="752226" y="861689"/>
          <a:ext cx="4077197" cy="479670"/>
        </a:xfrm>
        <a:prstGeom prst="rect">
          <a:avLst/>
        </a:prstGeom>
        <a:solidFill>
          <a:schemeClr val="accent6"/>
        </a:solidFill>
        <a:ln>
          <a:solidFill>
            <a:srgbClr val="92D050"/>
          </a:solidFill>
        </a:ln>
      </dgm:spPr>
    </dgm:pt>
    <dgm:pt modelId="{86A6A262-A2FE-425C-B6CF-1299B934F3AF}" type="pres">
      <dgm:prSet presAssocID="{7C22C5C7-AE0F-4E49-99A6-3E084BE558B7}" presName="ParentSmallAccent" presStyleLbl="fgAcc1" presStyleIdx="0" presStyleCnt="1"/>
      <dgm:spPr>
        <a:xfrm>
          <a:off x="752226" y="1041834"/>
          <a:ext cx="299525" cy="299525"/>
        </a:xfrm>
        <a:prstGeom prst="rect">
          <a:avLst/>
        </a:prstGeom>
        <a:ln>
          <a:solidFill>
            <a:srgbClr val="92D050"/>
          </a:solidFill>
        </a:ln>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a:prstGeom prst="rect">
          <a:avLst/>
        </a:prstGeom>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a:xfrm>
          <a:off x="752226" y="1740019"/>
          <a:ext cx="299518" cy="299518"/>
        </a:xfrm>
        <a:prstGeom prst="rect">
          <a:avLst/>
        </a:prstGeom>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a:prstGeom prst="rect">
          <a:avLst/>
        </a:prstGeom>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a:xfrm>
          <a:off x="752226" y="2438197"/>
          <a:ext cx="299518" cy="299518"/>
        </a:xfrm>
        <a:prstGeom prst="rect">
          <a:avLst/>
        </a:prstGeom>
        <a:ln>
          <a:solidFill>
            <a:schemeClr val="accent1">
              <a:lumMod val="60000"/>
              <a:lumOff val="40000"/>
            </a:schemeClr>
          </a:solidFill>
        </a:ln>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a:prstGeom prst="rect">
          <a:avLst/>
        </a:prstGeom>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a:xfrm>
          <a:off x="752226" y="3136375"/>
          <a:ext cx="299518" cy="299518"/>
        </a:xfrm>
        <a:prstGeom prst="rect">
          <a:avLst/>
        </a:prstGeom>
        <a:ln>
          <a:solidFill>
            <a:srgbClr val="92D050"/>
          </a:solidFill>
        </a:ln>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a:prstGeom prst="rect">
          <a:avLst/>
        </a:prstGeom>
      </dgm:spPr>
    </dgm:pt>
  </dgm:ptLst>
  <dgm:cxnLst>
    <dgm:cxn modelId="{3A8F1501-A7CE-4CE0-9AC0-FD0C4D10D723}" srcId="{7C22C5C7-AE0F-4E49-99A6-3E084BE558B7}" destId="{70FB5EDD-C94B-4DCF-B7D1-CC6D2159AEE7}" srcOrd="0" destOrd="0" parTransId="{8E944B1B-ED51-4079-9067-C4777A090D0B}" sibTransId="{06D63AD9-13D6-4593-B47F-6F6058DD4EF4}"/>
    <dgm:cxn modelId="{9B5DE807-8B8E-48A1-8217-C68204EED760}" type="presOf" srcId="{1EBE333A-3E45-4D48-9456-FFF2E1B0368A}" destId="{AA25D886-E87E-4564-BEF9-4716420467A9}" srcOrd="0" destOrd="0" presId="urn:microsoft.com/office/officeart/2008/layout/SquareAccentList"/>
    <dgm:cxn modelId="{377D6C13-1BA8-44B8-8C45-E8C943A60E36}" type="presOf" srcId="{E6282421-91D3-415C-95B3-097D3011D98B}" destId="{2FDFB7A6-D220-47CE-A32E-7D20E56B4BF3}"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7F5EBAD2-02F6-4296-B858-536CC7772839}" type="presOf" srcId="{70FB5EDD-C94B-4DCF-B7D1-CC6D2159AEE7}" destId="{FA39588E-1ABB-4092-BEDA-B8B22F105D6C}" srcOrd="0" destOrd="0" presId="urn:microsoft.com/office/officeart/2008/layout/SquareAccentList"/>
    <dgm:cxn modelId="{1B82A1DF-CDD3-49CC-B080-EB9D4A8392D9}" type="presOf" srcId="{7C22C5C7-AE0F-4E49-99A6-3E084BE558B7}" destId="{26A38F28-2318-4F75-9E17-1F6DC35B16E9}" srcOrd="0" destOrd="0" presId="urn:microsoft.com/office/officeart/2008/layout/SquareAccentList"/>
    <dgm:cxn modelId="{D45052FF-BEA6-4AEF-B40A-53531694CE60}" type="presOf" srcId="{DE49B63B-4219-4C7D-A535-EE4D748237C6}" destId="{C94914FB-58D0-462B-8465-0F2ED8EBE672}" srcOrd="0" destOrd="0" presId="urn:microsoft.com/office/officeart/2008/layout/SquareAccentList"/>
    <dgm:cxn modelId="{78DA6B3A-06DB-484C-9DCD-A12F14CB2748}" type="presParOf" srcId="{C94914FB-58D0-462B-8465-0F2ED8EBE672}" destId="{3F765368-CF71-4B21-A1B3-3F0B283E46B8}" srcOrd="0" destOrd="0" presId="urn:microsoft.com/office/officeart/2008/layout/SquareAccentList"/>
    <dgm:cxn modelId="{961684BE-BB80-49E5-8A04-0E2B65FBB58A}" type="presParOf" srcId="{3F765368-CF71-4B21-A1B3-3F0B283E46B8}" destId="{1375D778-AC47-4F66-AD6E-A4B1FD671F81}" srcOrd="0" destOrd="0" presId="urn:microsoft.com/office/officeart/2008/layout/SquareAccentList"/>
    <dgm:cxn modelId="{C941FA89-D7CC-4A51-8DFB-18B0621FD8C1}" type="presParOf" srcId="{1375D778-AC47-4F66-AD6E-A4B1FD671F81}" destId="{A7D7B1E7-95A7-447C-AD18-67004665579C}" srcOrd="0" destOrd="0" presId="urn:microsoft.com/office/officeart/2008/layout/SquareAccentList"/>
    <dgm:cxn modelId="{0AA757FB-AAEB-4366-81AC-3D99884F7DF1}" type="presParOf" srcId="{1375D778-AC47-4F66-AD6E-A4B1FD671F81}" destId="{86A6A262-A2FE-425C-B6CF-1299B934F3AF}" srcOrd="1" destOrd="0" presId="urn:microsoft.com/office/officeart/2008/layout/SquareAccentList"/>
    <dgm:cxn modelId="{A7EF72D2-26DB-4A6D-B3F0-72F5D27B6AA9}" type="presParOf" srcId="{1375D778-AC47-4F66-AD6E-A4B1FD671F81}" destId="{26A38F28-2318-4F75-9E17-1F6DC35B16E9}" srcOrd="2" destOrd="0" presId="urn:microsoft.com/office/officeart/2008/layout/SquareAccentList"/>
    <dgm:cxn modelId="{27557E69-C3B0-4D28-BF13-0661451D6652}" type="presParOf" srcId="{3F765368-CF71-4B21-A1B3-3F0B283E46B8}" destId="{CCAF0462-B3C2-4A11-B650-8CB25CF97943}" srcOrd="1" destOrd="0" presId="urn:microsoft.com/office/officeart/2008/layout/SquareAccentList"/>
    <dgm:cxn modelId="{D435696D-8255-43BD-9D7C-0B214A417D5F}" type="presParOf" srcId="{CCAF0462-B3C2-4A11-B650-8CB25CF97943}" destId="{23EDC7F2-449D-46C6-9CD9-348B027B350A}" srcOrd="0" destOrd="0" presId="urn:microsoft.com/office/officeart/2008/layout/SquareAccentList"/>
    <dgm:cxn modelId="{AEB90111-9A9F-419D-90F2-4A1EFE262C1F}" type="presParOf" srcId="{23EDC7F2-449D-46C6-9CD9-348B027B350A}" destId="{5C2E3E65-AC87-4BB5-82B7-212321986F0A}" srcOrd="0" destOrd="0" presId="urn:microsoft.com/office/officeart/2008/layout/SquareAccentList"/>
    <dgm:cxn modelId="{E883B871-0054-4A50-9B3F-BF6F7BFD1E34}" type="presParOf" srcId="{23EDC7F2-449D-46C6-9CD9-348B027B350A}" destId="{FA39588E-1ABB-4092-BEDA-B8B22F105D6C}" srcOrd="1" destOrd="0" presId="urn:microsoft.com/office/officeart/2008/layout/SquareAccentList"/>
    <dgm:cxn modelId="{9449565C-40F7-4110-BF3F-1D1683596472}" type="presParOf" srcId="{CCAF0462-B3C2-4A11-B650-8CB25CF97943}" destId="{5B154018-6CC4-47E1-B3C9-1DDC092E7FA8}" srcOrd="1" destOrd="0" presId="urn:microsoft.com/office/officeart/2008/layout/SquareAccentList"/>
    <dgm:cxn modelId="{B06D5950-84AC-4CCF-8DE4-B48FDB4A0A9E}" type="presParOf" srcId="{5B154018-6CC4-47E1-B3C9-1DDC092E7FA8}" destId="{CABA51CA-31EC-40E7-9FF2-92F47279F22F}" srcOrd="0" destOrd="0" presId="urn:microsoft.com/office/officeart/2008/layout/SquareAccentList"/>
    <dgm:cxn modelId="{E1BCECE1-30C0-41D2-904D-54944591B543}" type="presParOf" srcId="{5B154018-6CC4-47E1-B3C9-1DDC092E7FA8}" destId="{AA25D886-E87E-4564-BEF9-4716420467A9}" srcOrd="1" destOrd="0" presId="urn:microsoft.com/office/officeart/2008/layout/SquareAccentList"/>
    <dgm:cxn modelId="{8042AC48-FF07-4EB4-BF6A-E6711316CBFE}" type="presParOf" srcId="{CCAF0462-B3C2-4A11-B650-8CB25CF97943}" destId="{452A3318-4C62-4769-B98B-047BB2B0E408}" srcOrd="2" destOrd="0" presId="urn:microsoft.com/office/officeart/2008/layout/SquareAccentList"/>
    <dgm:cxn modelId="{8C1DA7D5-08C9-4E45-9C49-033B1AB8D7B2}" type="presParOf" srcId="{452A3318-4C62-4769-B98B-047BB2B0E408}" destId="{1B167BF0-1E2D-4306-9178-6FC86A618DC8}" srcOrd="0" destOrd="0" presId="urn:microsoft.com/office/officeart/2008/layout/SquareAccentList"/>
    <dgm:cxn modelId="{DEE3C486-294F-473D-964C-99285A4AF0A0}"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FABA9-947C-41C0-A286-767B71AC95F8}">
      <dsp:nvSpPr>
        <dsp:cNvPr id="0" name=""/>
        <dsp:cNvSpPr/>
      </dsp:nvSpPr>
      <dsp:spPr>
        <a:xfrm>
          <a:off x="511063" y="0"/>
          <a:ext cx="5792057" cy="1730375"/>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C0E0D7D-BBCC-4A1F-8514-4204F25D8643}">
      <dsp:nvSpPr>
        <dsp:cNvPr id="0" name=""/>
        <dsp:cNvSpPr/>
      </dsp:nvSpPr>
      <dsp:spPr>
        <a:xfrm>
          <a:off x="1996" y="519112"/>
          <a:ext cx="1201798" cy="69215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Analiz</a:t>
          </a:r>
        </a:p>
      </dsp:txBody>
      <dsp:txXfrm>
        <a:off x="35784" y="552900"/>
        <a:ext cx="1134222" cy="624574"/>
      </dsp:txXfrm>
    </dsp:sp>
    <dsp:sp modelId="{07E02814-12DD-409B-864D-969CD0246C6F}">
      <dsp:nvSpPr>
        <dsp:cNvPr id="0" name=""/>
        <dsp:cNvSpPr/>
      </dsp:nvSpPr>
      <dsp:spPr>
        <a:xfrm>
          <a:off x="1404094" y="519112"/>
          <a:ext cx="1201798" cy="69215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Tasarım</a:t>
          </a:r>
        </a:p>
      </dsp:txBody>
      <dsp:txXfrm>
        <a:off x="1437882" y="552900"/>
        <a:ext cx="1134222" cy="624574"/>
      </dsp:txXfrm>
    </dsp:sp>
    <dsp:sp modelId="{C8305F6A-13E8-4987-AC48-0B90D21DC24C}">
      <dsp:nvSpPr>
        <dsp:cNvPr id="0" name=""/>
        <dsp:cNvSpPr/>
      </dsp:nvSpPr>
      <dsp:spPr>
        <a:xfrm>
          <a:off x="2806193" y="519112"/>
          <a:ext cx="1201798" cy="69215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Geliştirme</a:t>
          </a:r>
        </a:p>
      </dsp:txBody>
      <dsp:txXfrm>
        <a:off x="2839981" y="552900"/>
        <a:ext cx="1134222" cy="624574"/>
      </dsp:txXfrm>
    </dsp:sp>
    <dsp:sp modelId="{9C724432-CC16-45AD-9A1A-5B0BBE3FBDC4}">
      <dsp:nvSpPr>
        <dsp:cNvPr id="0" name=""/>
        <dsp:cNvSpPr/>
      </dsp:nvSpPr>
      <dsp:spPr>
        <a:xfrm>
          <a:off x="4208291" y="519112"/>
          <a:ext cx="1201798" cy="69215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Uygulama</a:t>
          </a:r>
        </a:p>
      </dsp:txBody>
      <dsp:txXfrm>
        <a:off x="4242079" y="552900"/>
        <a:ext cx="1134222" cy="624574"/>
      </dsp:txXfrm>
    </dsp:sp>
    <dsp:sp modelId="{E82E3B76-B1BF-40DF-A007-ABE1E010BD81}">
      <dsp:nvSpPr>
        <dsp:cNvPr id="0" name=""/>
        <dsp:cNvSpPr/>
      </dsp:nvSpPr>
      <dsp:spPr>
        <a:xfrm>
          <a:off x="5610390" y="519112"/>
          <a:ext cx="1201798" cy="69215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Değerlendirme</a:t>
          </a:r>
        </a:p>
      </dsp:txBody>
      <dsp:txXfrm>
        <a:off x="5644178" y="552900"/>
        <a:ext cx="1134222" cy="624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665137" y="516179"/>
          <a:ext cx="2442371" cy="287337"/>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665137" y="624092"/>
          <a:ext cx="179425" cy="179425"/>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665137" y="0"/>
          <a:ext cx="2442371" cy="5161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Analiz</a:t>
          </a:r>
          <a:r>
            <a:rPr lang="tr-TR" sz="3900" b="1" kern="1200">
              <a:latin typeface="Times New Roman" panose="02020603050405020304" pitchFamily="18" charset="0"/>
              <a:cs typeface="Times New Roman" panose="02020603050405020304" pitchFamily="18" charset="0"/>
            </a:rPr>
            <a:t> </a:t>
          </a:r>
        </a:p>
      </dsp:txBody>
      <dsp:txXfrm>
        <a:off x="1665137" y="0"/>
        <a:ext cx="2442371" cy="516179"/>
      </dsp:txXfrm>
    </dsp:sp>
    <dsp:sp modelId="{5C2E3E65-AC87-4BB5-82B7-212321986F0A}">
      <dsp:nvSpPr>
        <dsp:cNvPr id="0" name=""/>
        <dsp:cNvSpPr/>
      </dsp:nvSpPr>
      <dsp:spPr>
        <a:xfrm>
          <a:off x="1665137" y="1042327"/>
          <a:ext cx="179421" cy="179421"/>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836103" y="922922"/>
          <a:ext cx="2271405" cy="418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İhtiyaç analizi </a:t>
          </a:r>
          <a:br>
            <a:rPr lang="tr-TR" sz="900" kern="1200">
              <a:latin typeface="Times New Roman" panose="02020603050405020304" pitchFamily="18" charset="0"/>
              <a:cs typeface="Times New Roman" panose="02020603050405020304" pitchFamily="18" charset="0"/>
            </a:rPr>
          </a:br>
          <a:r>
            <a:rPr lang="en-US" sz="900" kern="1200">
              <a:latin typeface="Times New Roman" panose="02020603050405020304" pitchFamily="18" charset="0"/>
              <a:cs typeface="Times New Roman" panose="02020603050405020304" pitchFamily="18" charset="0"/>
            </a:rPr>
            <a:t>(hedef kitleye odaklanma)</a:t>
          </a:r>
          <a:endParaRPr lang="tr-TR" sz="900" kern="1200">
            <a:latin typeface="Times New Roman" panose="02020603050405020304" pitchFamily="18" charset="0"/>
            <a:cs typeface="Times New Roman" panose="02020603050405020304" pitchFamily="18" charset="0"/>
          </a:endParaRPr>
        </a:p>
      </dsp:txBody>
      <dsp:txXfrm>
        <a:off x="1836103" y="922922"/>
        <a:ext cx="2271405" cy="418230"/>
      </dsp:txXfrm>
    </dsp:sp>
    <dsp:sp modelId="{CABA51CA-31EC-40E7-9FF2-92F47279F22F}">
      <dsp:nvSpPr>
        <dsp:cNvPr id="0" name=""/>
        <dsp:cNvSpPr/>
      </dsp:nvSpPr>
      <dsp:spPr>
        <a:xfrm>
          <a:off x="1665137" y="1460558"/>
          <a:ext cx="179421" cy="179421"/>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836103" y="1341153"/>
          <a:ext cx="2271405" cy="418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Hedef analizi </a:t>
          </a:r>
          <a:br>
            <a:rPr lang="tr-TR" sz="900" kern="1200">
              <a:latin typeface="Times New Roman" panose="02020603050405020304" pitchFamily="18" charset="0"/>
              <a:cs typeface="Times New Roman" panose="02020603050405020304" pitchFamily="18" charset="0"/>
            </a:rPr>
          </a:br>
          <a:r>
            <a:rPr lang="en-US" sz="900" kern="1200">
              <a:latin typeface="Times New Roman" panose="02020603050405020304" pitchFamily="18" charset="0"/>
              <a:cs typeface="Times New Roman" panose="02020603050405020304" pitchFamily="18" charset="0"/>
            </a:rPr>
            <a:t>(ana hedeflerin belirlenmesi)</a:t>
          </a:r>
          <a:endParaRPr lang="tr-TR" sz="900" kern="1200">
            <a:latin typeface="Times New Roman" panose="02020603050405020304" pitchFamily="18" charset="0"/>
            <a:cs typeface="Times New Roman" panose="02020603050405020304" pitchFamily="18" charset="0"/>
          </a:endParaRPr>
        </a:p>
      </dsp:txBody>
      <dsp:txXfrm>
        <a:off x="1836103" y="1341153"/>
        <a:ext cx="2271405" cy="418230"/>
      </dsp:txXfrm>
    </dsp:sp>
    <dsp:sp modelId="{1B167BF0-1E2D-4306-9178-6FC86A618DC8}">
      <dsp:nvSpPr>
        <dsp:cNvPr id="0" name=""/>
        <dsp:cNvSpPr/>
      </dsp:nvSpPr>
      <dsp:spPr>
        <a:xfrm>
          <a:off x="1665137" y="1878788"/>
          <a:ext cx="179421" cy="179421"/>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836103" y="1759384"/>
          <a:ext cx="2271405" cy="418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Görev analizi </a:t>
          </a:r>
          <a:br>
            <a:rPr lang="tr-TR" sz="900" kern="1200">
              <a:latin typeface="Times New Roman" panose="02020603050405020304" pitchFamily="18" charset="0"/>
              <a:cs typeface="Times New Roman" panose="02020603050405020304" pitchFamily="18" charset="0"/>
            </a:rPr>
          </a:br>
          <a:r>
            <a:rPr lang="en-US" sz="900" kern="1200">
              <a:latin typeface="Times New Roman" panose="02020603050405020304" pitchFamily="18" charset="0"/>
              <a:cs typeface="Times New Roman" panose="02020603050405020304" pitchFamily="18" charset="0"/>
            </a:rPr>
            <a:t>(öğrenci ve öğretmenin rol ve sorumluluklarının belirlenmesi)</a:t>
          </a:r>
          <a:endParaRPr lang="tr-TR" sz="900" kern="1200">
            <a:latin typeface="Times New Roman" panose="02020603050405020304" pitchFamily="18" charset="0"/>
            <a:cs typeface="Times New Roman" panose="02020603050405020304" pitchFamily="18" charset="0"/>
          </a:endParaRPr>
        </a:p>
      </dsp:txBody>
      <dsp:txXfrm>
        <a:off x="1836103" y="1759384"/>
        <a:ext cx="2271405" cy="418230"/>
      </dsp:txXfrm>
    </dsp:sp>
    <dsp:sp modelId="{A3428060-076C-4EB4-A2E8-43FABB6A6095}">
      <dsp:nvSpPr>
        <dsp:cNvPr id="0" name=""/>
        <dsp:cNvSpPr/>
      </dsp:nvSpPr>
      <dsp:spPr>
        <a:xfrm>
          <a:off x="1665137" y="2297019"/>
          <a:ext cx="179421" cy="179421"/>
        </a:xfrm>
        <a:prstGeom prst="rect">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12B5F0-CDBE-4794-A044-595B16609186}">
      <dsp:nvSpPr>
        <dsp:cNvPr id="0" name=""/>
        <dsp:cNvSpPr/>
      </dsp:nvSpPr>
      <dsp:spPr>
        <a:xfrm>
          <a:off x="1836103" y="2177614"/>
          <a:ext cx="2271405" cy="418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İçerik analizi </a:t>
          </a:r>
          <a:br>
            <a:rPr lang="tr-TR" sz="900" kern="1200">
              <a:latin typeface="Times New Roman" panose="02020603050405020304" pitchFamily="18" charset="0"/>
              <a:cs typeface="Times New Roman" panose="02020603050405020304" pitchFamily="18" charset="0"/>
            </a:rPr>
          </a:br>
          <a:r>
            <a:rPr lang="en-US" sz="900" kern="1200">
              <a:latin typeface="Times New Roman" panose="02020603050405020304" pitchFamily="18" charset="0"/>
              <a:cs typeface="Times New Roman" panose="02020603050405020304" pitchFamily="18" charset="0"/>
            </a:rPr>
            <a:t>(</a:t>
          </a:r>
          <a:r>
            <a:rPr lang="tr-TR" sz="900" kern="1200">
              <a:latin typeface="Times New Roman" panose="02020603050405020304" pitchFamily="18" charset="0"/>
              <a:cs typeface="Times New Roman" panose="02020603050405020304" pitchFamily="18" charset="0"/>
            </a:rPr>
            <a:t>n</a:t>
          </a:r>
          <a:r>
            <a:rPr lang="en-US" sz="900" kern="1200">
              <a:latin typeface="Times New Roman" panose="02020603050405020304" pitchFamily="18" charset="0"/>
              <a:cs typeface="Times New Roman" panose="02020603050405020304" pitchFamily="18" charset="0"/>
            </a:rPr>
            <a:t>e öğrenileceğinin belirlenmesi)</a:t>
          </a:r>
          <a:endParaRPr lang="tr-TR" sz="900" kern="1200">
            <a:latin typeface="Times New Roman" panose="02020603050405020304" pitchFamily="18" charset="0"/>
            <a:cs typeface="Times New Roman" panose="02020603050405020304" pitchFamily="18" charset="0"/>
          </a:endParaRPr>
        </a:p>
      </dsp:txBody>
      <dsp:txXfrm>
        <a:off x="1836103" y="2177614"/>
        <a:ext cx="2271405" cy="4182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53345" y="649650"/>
          <a:ext cx="3073908" cy="361636"/>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53345" y="785466"/>
          <a:ext cx="225820" cy="22582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353345" y="0"/>
          <a:ext cx="3073908" cy="649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Tasarım</a:t>
          </a:r>
          <a:r>
            <a:rPr lang="tr-TR" sz="4900" b="1" kern="1200">
              <a:latin typeface="Times New Roman" panose="02020603050405020304" pitchFamily="18" charset="0"/>
              <a:cs typeface="Times New Roman" panose="02020603050405020304" pitchFamily="18" charset="0"/>
            </a:rPr>
            <a:t> </a:t>
          </a:r>
        </a:p>
      </dsp:txBody>
      <dsp:txXfrm>
        <a:off x="1353345" y="0"/>
        <a:ext cx="3073908" cy="649650"/>
      </dsp:txXfrm>
    </dsp:sp>
    <dsp:sp modelId="{5C2E3E65-AC87-4BB5-82B7-212321986F0A}">
      <dsp:nvSpPr>
        <dsp:cNvPr id="0" name=""/>
        <dsp:cNvSpPr/>
      </dsp:nvSpPr>
      <dsp:spPr>
        <a:xfrm>
          <a:off x="1353345" y="1311847"/>
          <a:ext cx="225814" cy="225814"/>
        </a:xfrm>
        <a:prstGeom prst="rect">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568518" y="1161567"/>
          <a:ext cx="2858734" cy="526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Hedeflerin yazılması (ayrıntılı ve somut)</a:t>
          </a:r>
          <a:endParaRPr lang="tr-TR" sz="900" kern="1200">
            <a:latin typeface="Times New Roman" panose="02020603050405020304" pitchFamily="18" charset="0"/>
            <a:cs typeface="Times New Roman" panose="02020603050405020304" pitchFamily="18" charset="0"/>
          </a:endParaRPr>
        </a:p>
      </dsp:txBody>
      <dsp:txXfrm>
        <a:off x="1568518" y="1161567"/>
        <a:ext cx="2858734" cy="526374"/>
      </dsp:txXfrm>
    </dsp:sp>
    <dsp:sp modelId="{CABA51CA-31EC-40E7-9FF2-92F47279F22F}">
      <dsp:nvSpPr>
        <dsp:cNvPr id="0" name=""/>
        <dsp:cNvSpPr/>
      </dsp:nvSpPr>
      <dsp:spPr>
        <a:xfrm>
          <a:off x="1353345" y="1838222"/>
          <a:ext cx="225814" cy="225814"/>
        </a:xfrm>
        <a:prstGeom prst="rect">
          <a:avLst/>
        </a:prstGeom>
        <a:solidFill>
          <a:schemeClr val="lt1">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568518" y="1687942"/>
          <a:ext cx="2858734" cy="526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Öğretimin planlanması (öğretim stratejileri, yöntemler, dijital araçlar, medya veya materyaller ve kaynaklar)</a:t>
          </a:r>
          <a:endParaRPr lang="tr-TR" sz="900" kern="1200">
            <a:latin typeface="Times New Roman" panose="02020603050405020304" pitchFamily="18" charset="0"/>
            <a:cs typeface="Times New Roman" panose="02020603050405020304" pitchFamily="18" charset="0"/>
          </a:endParaRPr>
        </a:p>
      </dsp:txBody>
      <dsp:txXfrm>
        <a:off x="1568518" y="1687942"/>
        <a:ext cx="2858734" cy="526374"/>
      </dsp:txXfrm>
    </dsp:sp>
    <dsp:sp modelId="{1B167BF0-1E2D-4306-9178-6FC86A618DC8}">
      <dsp:nvSpPr>
        <dsp:cNvPr id="0" name=""/>
        <dsp:cNvSpPr/>
      </dsp:nvSpPr>
      <dsp:spPr>
        <a:xfrm>
          <a:off x="1353345" y="2364597"/>
          <a:ext cx="225814" cy="225814"/>
        </a:xfrm>
        <a:prstGeom prst="rect">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561915" y="2161563"/>
          <a:ext cx="2858734" cy="526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Değerlendirme sürecinin planlanması (değerlendirme yöntemleri, teknikleri, formları ve dijital araçlar, medya veya materyaller ve kaynaklar)</a:t>
          </a:r>
          <a:endParaRPr lang="tr-TR" sz="900" kern="1200">
            <a:latin typeface="Times New Roman" panose="02020603050405020304" pitchFamily="18" charset="0"/>
            <a:cs typeface="Times New Roman" panose="02020603050405020304" pitchFamily="18" charset="0"/>
          </a:endParaRPr>
        </a:p>
      </dsp:txBody>
      <dsp:txXfrm>
        <a:off x="1561915" y="2161563"/>
        <a:ext cx="2858734" cy="5263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36205" y="655214"/>
          <a:ext cx="3100235" cy="364733"/>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36205" y="792194"/>
          <a:ext cx="227754" cy="227754"/>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336205" y="0"/>
          <a:ext cx="3100235" cy="655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en-US" sz="3000" b="1" kern="1200">
              <a:latin typeface="Times New Roman" panose="02020603050405020304" pitchFamily="18" charset="0"/>
              <a:cs typeface="Times New Roman" panose="02020603050405020304" pitchFamily="18" charset="0"/>
            </a:rPr>
            <a:t>Geliştirme</a:t>
          </a:r>
          <a:endParaRPr lang="tr-TR" sz="3000" b="1" kern="1200">
            <a:latin typeface="Times New Roman" panose="02020603050405020304" pitchFamily="18" charset="0"/>
            <a:cs typeface="Times New Roman" panose="02020603050405020304" pitchFamily="18" charset="0"/>
          </a:endParaRPr>
        </a:p>
      </dsp:txBody>
      <dsp:txXfrm>
        <a:off x="1336205" y="0"/>
        <a:ext cx="3100235" cy="655214"/>
      </dsp:txXfrm>
    </dsp:sp>
    <dsp:sp modelId="{5C2E3E65-AC87-4BB5-82B7-212321986F0A}">
      <dsp:nvSpPr>
        <dsp:cNvPr id="0" name=""/>
        <dsp:cNvSpPr/>
      </dsp:nvSpPr>
      <dsp:spPr>
        <a:xfrm>
          <a:off x="1336205" y="1323082"/>
          <a:ext cx="227748" cy="227748"/>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553222" y="1171515"/>
          <a:ext cx="2883219" cy="530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Taslak hazırlama ve üretme (içeriğin, ders planlarının veya programlarının, öğretim materyallerinin ve medyanın geliştirilmesi)</a:t>
          </a:r>
          <a:endParaRPr lang="tr-TR" sz="900" kern="1200">
            <a:latin typeface="Times New Roman" panose="02020603050405020304" pitchFamily="18" charset="0"/>
            <a:cs typeface="Times New Roman" panose="02020603050405020304" pitchFamily="18" charset="0"/>
          </a:endParaRPr>
        </a:p>
      </dsp:txBody>
      <dsp:txXfrm>
        <a:off x="1553222" y="1171515"/>
        <a:ext cx="2883219" cy="530883"/>
      </dsp:txXfrm>
    </dsp:sp>
    <dsp:sp modelId="{B5E05AA9-9EA0-40A4-88F1-886ADD08B5BD}">
      <dsp:nvSpPr>
        <dsp:cNvPr id="0" name=""/>
        <dsp:cNvSpPr/>
      </dsp:nvSpPr>
      <dsp:spPr>
        <a:xfrm>
          <a:off x="1336205" y="1853966"/>
          <a:ext cx="227748" cy="227748"/>
        </a:xfrm>
        <a:prstGeom prst="rect">
          <a:avLst/>
        </a:prstGeom>
        <a:solidFill>
          <a:schemeClr val="lt1">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sp>
    <dsp:sp modelId="{D0DEF9B4-4135-4398-8E3B-DE00DA5334E2}">
      <dsp:nvSpPr>
        <dsp:cNvPr id="0" name=""/>
        <dsp:cNvSpPr/>
      </dsp:nvSpPr>
      <dsp:spPr>
        <a:xfrm>
          <a:off x="1553222" y="1702399"/>
          <a:ext cx="2883219" cy="530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Öğretmenler ve öğrenciler için rehberlik hazırlama</a:t>
          </a:r>
          <a:endParaRPr lang="tr-TR" sz="900" kern="1200">
            <a:latin typeface="Times New Roman" panose="02020603050405020304" pitchFamily="18" charset="0"/>
            <a:cs typeface="Times New Roman" panose="02020603050405020304" pitchFamily="18" charset="0"/>
          </a:endParaRPr>
        </a:p>
      </dsp:txBody>
      <dsp:txXfrm>
        <a:off x="1553222" y="1702399"/>
        <a:ext cx="2883219" cy="530883"/>
      </dsp:txXfrm>
    </dsp:sp>
    <dsp:sp modelId="{CABA51CA-31EC-40E7-9FF2-92F47279F22F}">
      <dsp:nvSpPr>
        <dsp:cNvPr id="0" name=""/>
        <dsp:cNvSpPr/>
      </dsp:nvSpPr>
      <dsp:spPr>
        <a:xfrm>
          <a:off x="1336205" y="2384849"/>
          <a:ext cx="227748" cy="227748"/>
        </a:xfrm>
        <a:prstGeom prst="rect">
          <a:avLst/>
        </a:prstGeom>
        <a:solidFill>
          <a:schemeClr val="lt1">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553222" y="2233282"/>
          <a:ext cx="2883219" cy="530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Değerlendirme (pilot test-</a:t>
          </a:r>
          <a:r>
            <a:rPr lang="tr-TR" sz="900" kern="1200">
              <a:latin typeface="Times New Roman" panose="02020603050405020304" pitchFamily="18" charset="0"/>
              <a:cs typeface="Times New Roman" panose="02020603050405020304" pitchFamily="18" charset="0"/>
            </a:rPr>
            <a:t> biçimlendirici</a:t>
          </a:r>
          <a:r>
            <a:rPr lang="en-US" sz="900" kern="1200">
              <a:latin typeface="Times New Roman" panose="02020603050405020304" pitchFamily="18" charset="0"/>
              <a:cs typeface="Times New Roman" panose="02020603050405020304" pitchFamily="18" charset="0"/>
            </a:rPr>
            <a:t> değerlendirme)</a:t>
          </a:r>
          <a:endParaRPr lang="tr-TR" sz="900" kern="1200">
            <a:latin typeface="Times New Roman" panose="02020603050405020304" pitchFamily="18" charset="0"/>
            <a:cs typeface="Times New Roman" panose="02020603050405020304" pitchFamily="18" charset="0"/>
          </a:endParaRPr>
        </a:p>
      </dsp:txBody>
      <dsp:txXfrm>
        <a:off x="1553222" y="2233282"/>
        <a:ext cx="2883219" cy="5308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88425" y="621378"/>
          <a:ext cx="2940136" cy="345898"/>
        </a:xfrm>
        <a:prstGeom prst="rect">
          <a:avLst/>
        </a:prstGeom>
        <a:solidFill>
          <a:schemeClr val="accent3">
            <a:shade val="8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88425" y="751284"/>
          <a:ext cx="215993" cy="215993"/>
        </a:xfrm>
        <a:prstGeom prst="rect">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388425" y="0"/>
          <a:ext cx="2940136" cy="6213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Uygulama</a:t>
          </a:r>
          <a:r>
            <a:rPr lang="tr-TR" sz="3400" b="1" kern="1200">
              <a:latin typeface="Times New Roman" panose="02020603050405020304" pitchFamily="18" charset="0"/>
              <a:cs typeface="Times New Roman" panose="02020603050405020304" pitchFamily="18" charset="0"/>
            </a:rPr>
            <a:t> </a:t>
          </a:r>
        </a:p>
      </dsp:txBody>
      <dsp:txXfrm>
        <a:off x="1388425" y="0"/>
        <a:ext cx="2940136" cy="621378"/>
      </dsp:txXfrm>
    </dsp:sp>
    <dsp:sp modelId="{5C2E3E65-AC87-4BB5-82B7-212321986F0A}">
      <dsp:nvSpPr>
        <dsp:cNvPr id="0" name=""/>
        <dsp:cNvSpPr/>
      </dsp:nvSpPr>
      <dsp:spPr>
        <a:xfrm>
          <a:off x="1388425" y="1254757"/>
          <a:ext cx="215987" cy="215987"/>
        </a:xfrm>
        <a:prstGeom prst="rect">
          <a:avLst/>
        </a:prstGeom>
        <a:solidFill>
          <a:schemeClr val="lt1">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594235" y="1111017"/>
          <a:ext cx="2734326" cy="50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Öğretimin gerçekleştirilmesi</a:t>
          </a:r>
        </a:p>
      </dsp:txBody>
      <dsp:txXfrm>
        <a:off x="1594235" y="1111017"/>
        <a:ext cx="2734326" cy="503467"/>
      </dsp:txXfrm>
    </dsp:sp>
    <dsp:sp modelId="{CABA51CA-31EC-40E7-9FF2-92F47279F22F}">
      <dsp:nvSpPr>
        <dsp:cNvPr id="0" name=""/>
        <dsp:cNvSpPr/>
      </dsp:nvSpPr>
      <dsp:spPr>
        <a:xfrm>
          <a:off x="1388425" y="1758225"/>
          <a:ext cx="215987" cy="215987"/>
        </a:xfrm>
        <a:prstGeom prst="rect">
          <a:avLst/>
        </a:prstGeom>
        <a:solidFill>
          <a:schemeClr val="lt1">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594235" y="1614485"/>
          <a:ext cx="2734326" cy="50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Öğrenen uygulaması (aktif katılım)</a:t>
          </a:r>
          <a:endParaRPr lang="tr-TR" sz="900" kern="1200">
            <a:latin typeface="Times New Roman" panose="02020603050405020304" pitchFamily="18" charset="0"/>
            <a:cs typeface="Times New Roman" panose="02020603050405020304" pitchFamily="18" charset="0"/>
          </a:endParaRPr>
        </a:p>
      </dsp:txBody>
      <dsp:txXfrm>
        <a:off x="1594235" y="1614485"/>
        <a:ext cx="2734326" cy="503467"/>
      </dsp:txXfrm>
    </dsp:sp>
    <dsp:sp modelId="{1B167BF0-1E2D-4306-9178-6FC86A618DC8}">
      <dsp:nvSpPr>
        <dsp:cNvPr id="0" name=""/>
        <dsp:cNvSpPr/>
      </dsp:nvSpPr>
      <dsp:spPr>
        <a:xfrm>
          <a:off x="1388425" y="2261693"/>
          <a:ext cx="215987" cy="215987"/>
        </a:xfrm>
        <a:prstGeom prst="rect">
          <a:avLst/>
        </a:prstGeom>
        <a:solidFill>
          <a:schemeClr val="lt1">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587919" y="2067495"/>
          <a:ext cx="2734326" cy="50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Öğrenci faaliyetlerinin yönetimi ve rehberliği </a:t>
          </a:r>
          <a:br>
            <a:rPr lang="tr-TR" sz="900" kern="1200">
              <a:latin typeface="Times New Roman" panose="02020603050405020304" pitchFamily="18" charset="0"/>
              <a:cs typeface="Times New Roman" panose="02020603050405020304" pitchFamily="18" charset="0"/>
            </a:rPr>
          </a:br>
          <a:r>
            <a:rPr lang="en-US" sz="900" kern="1200">
              <a:latin typeface="Times New Roman" panose="02020603050405020304" pitchFamily="18" charset="0"/>
              <a:cs typeface="Times New Roman" panose="02020603050405020304" pitchFamily="18" charset="0"/>
            </a:rPr>
            <a:t>(eğitmen tarafından)</a:t>
          </a:r>
          <a:endParaRPr lang="tr-TR" sz="900" kern="1200">
            <a:latin typeface="Times New Roman" panose="02020603050405020304" pitchFamily="18" charset="0"/>
            <a:cs typeface="Times New Roman" panose="02020603050405020304" pitchFamily="18" charset="0"/>
          </a:endParaRPr>
        </a:p>
      </dsp:txBody>
      <dsp:txXfrm>
        <a:off x="1587919" y="2067495"/>
        <a:ext cx="2734326" cy="50346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442645" y="611904"/>
          <a:ext cx="2895308" cy="340624"/>
        </a:xfrm>
        <a:prstGeom prst="rect">
          <a:avLst/>
        </a:prstGeom>
        <a:solidFill>
          <a:schemeClr val="accent6"/>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442645" y="739829"/>
          <a:ext cx="212699" cy="212699"/>
        </a:xfrm>
        <a:prstGeom prst="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442645" y="0"/>
          <a:ext cx="2895308" cy="6119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en-US" sz="3000" b="1" kern="1200">
              <a:latin typeface="Times New Roman" panose="02020603050405020304" pitchFamily="18" charset="0"/>
              <a:ea typeface="+mn-ea"/>
              <a:cs typeface="Times New Roman" panose="02020603050405020304" pitchFamily="18" charset="0"/>
            </a:rPr>
            <a:t>Değerlendirme</a:t>
          </a:r>
          <a:r>
            <a:rPr lang="tr-TR" sz="4300" b="1" kern="1200">
              <a:latin typeface="Times New Roman" panose="02020603050405020304" pitchFamily="18" charset="0"/>
              <a:ea typeface="+mn-ea"/>
              <a:cs typeface="Times New Roman" panose="02020603050405020304" pitchFamily="18" charset="0"/>
            </a:rPr>
            <a:t> </a:t>
          </a:r>
        </a:p>
      </dsp:txBody>
      <dsp:txXfrm>
        <a:off x="1442645" y="0"/>
        <a:ext cx="2895308" cy="611904"/>
      </dsp:txXfrm>
    </dsp:sp>
    <dsp:sp modelId="{5C2E3E65-AC87-4BB5-82B7-212321986F0A}">
      <dsp:nvSpPr>
        <dsp:cNvPr id="0" name=""/>
        <dsp:cNvSpPr/>
      </dsp:nvSpPr>
      <dsp:spPr>
        <a:xfrm>
          <a:off x="1442645" y="1235626"/>
          <a:ext cx="212694" cy="212694"/>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645316" y="1094077"/>
          <a:ext cx="2692636" cy="495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ea typeface="+mn-ea"/>
              <a:cs typeface="Times New Roman" panose="02020603050405020304" pitchFamily="18" charset="0"/>
            </a:rPr>
            <a:t>Öğren</a:t>
          </a:r>
          <a:r>
            <a:rPr lang="tr-TR" sz="900" kern="1200">
              <a:latin typeface="Times New Roman" panose="02020603050405020304" pitchFamily="18" charset="0"/>
              <a:ea typeface="+mn-ea"/>
              <a:cs typeface="Times New Roman" panose="02020603050405020304" pitchFamily="18" charset="0"/>
            </a:rPr>
            <a:t>en</a:t>
          </a:r>
          <a:r>
            <a:rPr lang="en-US" sz="900" kern="1200">
              <a:latin typeface="Times New Roman" panose="02020603050405020304" pitchFamily="18" charset="0"/>
              <a:ea typeface="+mn-ea"/>
              <a:cs typeface="Times New Roman" panose="02020603050405020304" pitchFamily="18" charset="0"/>
            </a:rPr>
            <a:t>lerin algılarının değerlendirilmesi</a:t>
          </a:r>
          <a:endParaRPr lang="tr-TR" sz="900" kern="1200">
            <a:latin typeface="Times New Roman" panose="02020603050405020304" pitchFamily="18" charset="0"/>
            <a:ea typeface="+mn-ea"/>
            <a:cs typeface="Times New Roman" panose="02020603050405020304" pitchFamily="18" charset="0"/>
          </a:endParaRPr>
        </a:p>
      </dsp:txBody>
      <dsp:txXfrm>
        <a:off x="1645316" y="1094077"/>
        <a:ext cx="2692636" cy="495791"/>
      </dsp:txXfrm>
    </dsp:sp>
    <dsp:sp modelId="{CABA51CA-31EC-40E7-9FF2-92F47279F22F}">
      <dsp:nvSpPr>
        <dsp:cNvPr id="0" name=""/>
        <dsp:cNvSpPr/>
      </dsp:nvSpPr>
      <dsp:spPr>
        <a:xfrm>
          <a:off x="1442645" y="1731418"/>
          <a:ext cx="212694" cy="212694"/>
        </a:xfrm>
        <a:prstGeom prst="rect">
          <a:avLst/>
        </a:prstGeom>
        <a:solidFill>
          <a:schemeClr val="lt1">
            <a:hueOff val="0"/>
            <a:satOff val="0"/>
            <a:lumOff val="0"/>
            <a:alphaOff val="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645316" y="1589869"/>
          <a:ext cx="2692636" cy="495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ea typeface="+mn-ea"/>
              <a:cs typeface="Times New Roman" panose="02020603050405020304" pitchFamily="18" charset="0"/>
            </a:rPr>
            <a:t>Öğren</a:t>
          </a:r>
          <a:r>
            <a:rPr lang="tr-TR" sz="900" kern="1200">
              <a:latin typeface="Times New Roman" panose="02020603050405020304" pitchFamily="18" charset="0"/>
              <a:ea typeface="+mn-ea"/>
              <a:cs typeface="Times New Roman" panose="02020603050405020304" pitchFamily="18" charset="0"/>
            </a:rPr>
            <a:t>en</a:t>
          </a:r>
          <a:r>
            <a:rPr lang="en-US" sz="900" kern="1200">
              <a:latin typeface="Times New Roman" panose="02020603050405020304" pitchFamily="18" charset="0"/>
              <a:ea typeface="+mn-ea"/>
              <a:cs typeface="Times New Roman" panose="02020603050405020304" pitchFamily="18" charset="0"/>
            </a:rPr>
            <a:t>lerin öğrenme hedeflerine ulaşma düzeylerinin değerlendirilmesi</a:t>
          </a:r>
          <a:endParaRPr lang="tr-TR" sz="900" kern="1200">
            <a:latin typeface="Times New Roman" panose="02020603050405020304" pitchFamily="18" charset="0"/>
            <a:ea typeface="+mn-ea"/>
            <a:cs typeface="Times New Roman" panose="02020603050405020304" pitchFamily="18" charset="0"/>
          </a:endParaRPr>
        </a:p>
      </dsp:txBody>
      <dsp:txXfrm>
        <a:off x="1645316" y="1589869"/>
        <a:ext cx="2692636" cy="495791"/>
      </dsp:txXfrm>
    </dsp:sp>
    <dsp:sp modelId="{1B167BF0-1E2D-4306-9178-6FC86A618DC8}">
      <dsp:nvSpPr>
        <dsp:cNvPr id="0" name=""/>
        <dsp:cNvSpPr/>
      </dsp:nvSpPr>
      <dsp:spPr>
        <a:xfrm>
          <a:off x="1442645" y="2227209"/>
          <a:ext cx="212694" cy="212694"/>
        </a:xfrm>
        <a:prstGeom prst="rect">
          <a:avLst/>
        </a:prstGeom>
        <a:solidFill>
          <a:schemeClr val="lt1">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639096" y="2035972"/>
          <a:ext cx="2692636" cy="495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ea typeface="+mn-ea"/>
              <a:cs typeface="Times New Roman" panose="02020603050405020304" pitchFamily="18" charset="0"/>
            </a:rPr>
            <a:t>Öğren</a:t>
          </a:r>
          <a:r>
            <a:rPr lang="tr-TR" sz="900" kern="1200">
              <a:latin typeface="Times New Roman" panose="02020603050405020304" pitchFamily="18" charset="0"/>
              <a:ea typeface="+mn-ea"/>
              <a:cs typeface="Times New Roman" panose="02020603050405020304" pitchFamily="18" charset="0"/>
            </a:rPr>
            <a:t>en</a:t>
          </a:r>
          <a:r>
            <a:rPr lang="en-US" sz="900" kern="1200">
              <a:latin typeface="Times New Roman" panose="02020603050405020304" pitchFamily="18" charset="0"/>
              <a:ea typeface="+mn-ea"/>
              <a:cs typeface="Times New Roman" panose="02020603050405020304" pitchFamily="18" charset="0"/>
            </a:rPr>
            <a:t>lerin performans ve ürünlerinin değerlendirilmesi</a:t>
          </a:r>
          <a:endParaRPr lang="tr-TR" sz="900" kern="1200">
            <a:latin typeface="Times New Roman" panose="02020603050405020304" pitchFamily="18" charset="0"/>
            <a:ea typeface="+mn-ea"/>
            <a:cs typeface="Times New Roman" panose="02020603050405020304" pitchFamily="18" charset="0"/>
          </a:endParaRPr>
        </a:p>
      </dsp:txBody>
      <dsp:txXfrm>
        <a:off x="1639096" y="2035972"/>
        <a:ext cx="2692636" cy="49579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FC39A8C05164174D8B0CC0E9EA7C08B6" ma:contentTypeVersion="15" ma:contentTypeDescription="Yeni belge oluşturun." ma:contentTypeScope="" ma:versionID="6303824b91f0ca16c3b87e72b3ca7d45">
  <xsd:schema xmlns:xsd="http://www.w3.org/2001/XMLSchema" xmlns:xs="http://www.w3.org/2001/XMLSchema" xmlns:p="http://schemas.microsoft.com/office/2006/metadata/properties" xmlns:ns2="48bc9dea-9bf6-49de-a95a-f1fa7fcbbbfa" xmlns:ns3="86c132ca-d2ce-4f1f-9992-28ad6e1060fc" targetNamespace="http://schemas.microsoft.com/office/2006/metadata/properties" ma:root="true" ma:fieldsID="469e4657674d9fa2d2556da630b03025" ns2:_="" ns3:_="">
    <xsd:import namespace="48bc9dea-9bf6-49de-a95a-f1fa7fcbbbfa"/>
    <xsd:import namespace="86c132ca-d2ce-4f1f-9992-28ad6e106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c9dea-9bf6-49de-a95a-f1fa7fcbb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6badb5f0-a2b0-4fa5-985f-380381272c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132ca-d2ce-4f1f-9992-28ad6e1060fc"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3bfbb99d-d6f2-44e8-a286-c464fbd028c5}" ma:internalName="TaxCatchAll" ma:showField="CatchAllData" ma:web="86c132ca-d2ce-4f1f-9992-28ad6e106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c132ca-d2ce-4f1f-9992-28ad6e1060fc" xsi:nil="true"/>
    <lcf76f155ced4ddcb4097134ff3c332f xmlns="48bc9dea-9bf6-49de-a95a-f1fa7fcbbb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C4A97E-F5E3-4908-A91D-FEDC4B456A00}">
  <ds:schemaRefs>
    <ds:schemaRef ds:uri="http://schemas.openxmlformats.org/officeDocument/2006/bibliography"/>
  </ds:schemaRefs>
</ds:datastoreItem>
</file>

<file path=customXml/itemProps2.xml><?xml version="1.0" encoding="utf-8"?>
<ds:datastoreItem xmlns:ds="http://schemas.openxmlformats.org/officeDocument/2006/customXml" ds:itemID="{2F09AF7A-4B3B-4DBE-A39F-6844DBD436BB}"/>
</file>

<file path=customXml/itemProps3.xml><?xml version="1.0" encoding="utf-8"?>
<ds:datastoreItem xmlns:ds="http://schemas.openxmlformats.org/officeDocument/2006/customXml" ds:itemID="{AA8F3F7A-CEE1-4A6D-9C89-505D94238461}"/>
</file>

<file path=customXml/itemProps4.xml><?xml version="1.0" encoding="utf-8"?>
<ds:datastoreItem xmlns:ds="http://schemas.openxmlformats.org/officeDocument/2006/customXml" ds:itemID="{2ECCA3E9-C363-4030-BB9C-46B14EC474BF}"/>
</file>

<file path=docProps/app.xml><?xml version="1.0" encoding="utf-8"?>
<Properties xmlns="http://schemas.openxmlformats.org/officeDocument/2006/extended-properties" xmlns:vt="http://schemas.openxmlformats.org/officeDocument/2006/docPropsVTypes">
  <Template>Normal</Template>
  <TotalTime>0</TotalTime>
  <Pages>17</Pages>
  <Words>5583</Words>
  <Characters>31825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2024-08-27T09:53:00Z</dcterms:created>
  <dcterms:modified xsi:type="dcterms:W3CDTF">2024-08-27T10:55:00Z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0x010100FC39A8C05164174D8B0CC0E9EA7C08B6</vt:lpwstr>
  </property>
</Properties>
</file>